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7F" w:rsidRDefault="00F4137F">
      <w:pPr>
        <w:pStyle w:val="Textoindependiente"/>
        <w:spacing w:before="1"/>
        <w:rPr>
          <w:rFonts w:ascii="Times New Roman"/>
          <w:sz w:val="19"/>
        </w:rPr>
      </w:pPr>
    </w:p>
    <w:p w:rsidR="00F4137F" w:rsidRDefault="002C1980">
      <w:pPr>
        <w:pStyle w:val="Textoindependiente"/>
        <w:tabs>
          <w:tab w:val="left" w:pos="2280"/>
          <w:tab w:val="left" w:pos="4061"/>
          <w:tab w:val="left" w:pos="4426"/>
          <w:tab w:val="left" w:pos="7026"/>
        </w:tabs>
        <w:spacing w:before="56"/>
        <w:ind w:left="105"/>
      </w:pPr>
      <w:r>
        <w:t>Evaluación:</w:t>
      </w:r>
      <w:r>
        <w:tab/>
        <w:t>Seguimiento:</w:t>
      </w:r>
      <w:r>
        <w:tab/>
        <w:t>X</w:t>
      </w:r>
      <w:r>
        <w:tab/>
        <w:t>Auditoría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Gestión:</w:t>
      </w:r>
      <w:r>
        <w:tab/>
        <w:t>Auditoría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Calidad:</w:t>
      </w:r>
    </w:p>
    <w:p w:rsidR="00F4137F" w:rsidRDefault="00F4137F">
      <w:pPr>
        <w:pStyle w:val="Textoindependiente"/>
        <w:spacing w:before="5"/>
      </w:pPr>
    </w:p>
    <w:p w:rsidR="00F4137F" w:rsidRDefault="002C1980">
      <w:pPr>
        <w:pStyle w:val="Textoindependiente"/>
        <w:spacing w:line="237" w:lineRule="auto"/>
        <w:ind w:left="105" w:right="655"/>
      </w:pPr>
      <w:r>
        <w:t xml:space="preserve">En cumplimiento del Plan Anual de Auditorías de la vigencia </w:t>
      </w:r>
      <w:r>
        <w:rPr>
          <w:b/>
        </w:rPr>
        <w:t xml:space="preserve">2022, </w:t>
      </w:r>
      <w:r>
        <w:t>se presentan los resultados del Informe abajo citado</w:t>
      </w:r>
      <w:r>
        <w:rPr>
          <w:spacing w:val="-47"/>
        </w:rPr>
        <w:t xml:space="preserve"> </w:t>
      </w:r>
      <w:r>
        <w:t>dirigido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UAECD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involucrados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pStyle w:val="Textoindependiente"/>
        <w:ind w:left="105"/>
      </w:pPr>
      <w:r>
        <w:t>Proceso</w:t>
      </w:r>
      <w:r>
        <w:rPr>
          <w:spacing w:val="-4"/>
        </w:rPr>
        <w:t xml:space="preserve"> </w:t>
      </w:r>
      <w:r>
        <w:t>(s):</w:t>
      </w:r>
      <w:r>
        <w:rPr>
          <w:spacing w:val="-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Financiera.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ind w:left="105"/>
      </w:pPr>
      <w:r>
        <w:rPr>
          <w:b/>
        </w:rPr>
        <w:t>NOMBRE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INFORME:</w:t>
      </w:r>
      <w:r>
        <w:rPr>
          <w:b/>
          <w:spacing w:val="48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contingente</w:t>
      </w:r>
      <w:r>
        <w:rPr>
          <w:spacing w:val="-6"/>
        </w:rPr>
        <w:t xml:space="preserve"> </w:t>
      </w:r>
      <w:r>
        <w:t>judiciales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trimestre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pStyle w:val="Prrafodelista"/>
        <w:numPr>
          <w:ilvl w:val="0"/>
          <w:numId w:val="7"/>
        </w:numPr>
        <w:tabs>
          <w:tab w:val="left" w:pos="361"/>
        </w:tabs>
        <w:ind w:right="184" w:firstLine="0"/>
        <w:jc w:val="both"/>
      </w:pPr>
      <w:r>
        <w:rPr>
          <w:b/>
        </w:rPr>
        <w:t>OBJETIVO GENERAL</w:t>
      </w:r>
      <w:r>
        <w:t>: Verificar la valoración de las obligaciones contingentes judiciales, en el proceso de calificación,</w:t>
      </w:r>
      <w:r>
        <w:rPr>
          <w:spacing w:val="1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cuantitativa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contingentes,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comprendido entre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1°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t>022.</w:t>
      </w:r>
    </w:p>
    <w:p w:rsidR="00F4137F" w:rsidRDefault="00F4137F">
      <w:pPr>
        <w:pStyle w:val="Textoindependiente"/>
        <w:spacing w:before="1"/>
      </w:pPr>
    </w:p>
    <w:p w:rsidR="00F4137F" w:rsidRDefault="002C1980">
      <w:pPr>
        <w:pStyle w:val="Prrafodelista"/>
        <w:numPr>
          <w:ilvl w:val="0"/>
          <w:numId w:val="7"/>
        </w:numPr>
        <w:tabs>
          <w:tab w:val="left" w:pos="326"/>
        </w:tabs>
        <w:spacing w:before="1"/>
        <w:ind w:left="325" w:hanging="221"/>
        <w:jc w:val="both"/>
      </w:pPr>
      <w:r>
        <w:rPr>
          <w:b/>
        </w:rPr>
        <w:t>ALCANCE:</w:t>
      </w:r>
      <w:r>
        <w:rPr>
          <w:b/>
          <w:spacing w:val="-3"/>
        </w:rPr>
        <w:t xml:space="preserve"> </w:t>
      </w:r>
      <w:r>
        <w:t>Valoración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contingentes</w:t>
      </w:r>
      <w:r>
        <w:rPr>
          <w:spacing w:val="-2"/>
        </w:rPr>
        <w:t xml:space="preserve"> </w:t>
      </w:r>
      <w:r>
        <w:t>judiciales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trimestre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F4137F" w:rsidRDefault="00F4137F">
      <w:pPr>
        <w:pStyle w:val="Textoindependiente"/>
        <w:spacing w:before="9"/>
        <w:rPr>
          <w:sz w:val="21"/>
        </w:rPr>
      </w:pPr>
    </w:p>
    <w:p w:rsidR="00F4137F" w:rsidRDefault="002C1980">
      <w:pPr>
        <w:pStyle w:val="Ttulo1"/>
        <w:numPr>
          <w:ilvl w:val="0"/>
          <w:numId w:val="7"/>
        </w:numPr>
        <w:tabs>
          <w:tab w:val="left" w:pos="326"/>
        </w:tabs>
        <w:spacing w:before="1"/>
        <w:ind w:left="325" w:hanging="221"/>
        <w:jc w:val="both"/>
      </w:pPr>
      <w:r>
        <w:t>MARCO</w:t>
      </w:r>
      <w:r>
        <w:rPr>
          <w:spacing w:val="-1"/>
        </w:rPr>
        <w:t xml:space="preserve"> </w:t>
      </w:r>
      <w:r>
        <w:t>NORMATIVO O</w:t>
      </w:r>
      <w:r>
        <w:rPr>
          <w:spacing w:val="-3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AUDITORÍA</w:t>
      </w:r>
    </w:p>
    <w:p w:rsidR="00F4137F" w:rsidRDefault="00F4137F">
      <w:pPr>
        <w:pStyle w:val="Textoindependiente"/>
        <w:spacing w:before="10"/>
        <w:rPr>
          <w:b/>
          <w:sz w:val="21"/>
        </w:rPr>
      </w:pP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ind w:hanging="141"/>
        <w:rPr>
          <w:i/>
        </w:rPr>
      </w:pPr>
      <w:r>
        <w:t>Resolución</w:t>
      </w:r>
      <w:r>
        <w:rPr>
          <w:spacing w:val="-2"/>
        </w:rPr>
        <w:t xml:space="preserve"> </w:t>
      </w:r>
      <w:r>
        <w:t>866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t>“</w:t>
      </w:r>
      <w:r>
        <w:rPr>
          <w:i/>
        </w:rPr>
        <w:t>Por</w:t>
      </w:r>
      <w:r>
        <w:rPr>
          <w:i/>
          <w:spacing w:val="-1"/>
        </w:rPr>
        <w:t xml:space="preserve"> </w:t>
      </w:r>
      <w:r>
        <w:rPr>
          <w:i/>
        </w:rPr>
        <w:t>medio del</w:t>
      </w:r>
      <w:r>
        <w:rPr>
          <w:i/>
          <w:spacing w:val="-1"/>
        </w:rPr>
        <w:t xml:space="preserve"> </w:t>
      </w:r>
      <w:r>
        <w:rPr>
          <w:i/>
        </w:rPr>
        <w:t>cual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adopta el</w:t>
      </w:r>
      <w:r>
        <w:rPr>
          <w:i/>
          <w:spacing w:val="-1"/>
        </w:rPr>
        <w:t xml:space="preserve"> </w:t>
      </w:r>
      <w:r>
        <w:rPr>
          <w:i/>
        </w:rPr>
        <w:t>Manual</w:t>
      </w:r>
      <w:r>
        <w:rPr>
          <w:i/>
          <w:spacing w:val="-1"/>
        </w:rPr>
        <w:t xml:space="preserve"> </w:t>
      </w:r>
      <w:r>
        <w:rPr>
          <w:i/>
        </w:rPr>
        <w:t>de Procedimientos</w:t>
      </w:r>
      <w:r>
        <w:rPr>
          <w:i/>
          <w:spacing w:val="-2"/>
        </w:rPr>
        <w:t xml:space="preserve"> </w:t>
      </w:r>
      <w:r>
        <w:rPr>
          <w:i/>
        </w:rPr>
        <w:t>para la</w:t>
      </w:r>
      <w:r>
        <w:rPr>
          <w:i/>
          <w:spacing w:val="6"/>
        </w:rPr>
        <w:t xml:space="preserve"> </w:t>
      </w:r>
      <w:r>
        <w:rPr>
          <w:i/>
        </w:rPr>
        <w:t>Gestión de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Obligaciones</w:t>
      </w:r>
    </w:p>
    <w:p w:rsidR="00F4137F" w:rsidRDefault="002C1980">
      <w:pPr>
        <w:spacing w:before="2"/>
        <w:ind w:left="530"/>
        <w:rPr>
          <w:i/>
        </w:rPr>
      </w:pPr>
      <w:r>
        <w:rPr>
          <w:i/>
        </w:rPr>
        <w:t>Contingentes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Bogotá</w:t>
      </w:r>
      <w:r>
        <w:rPr>
          <w:i/>
          <w:spacing w:val="-2"/>
        </w:rPr>
        <w:t xml:space="preserve"> </w:t>
      </w:r>
      <w:r>
        <w:rPr>
          <w:i/>
        </w:rPr>
        <w:t>D.C.”.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spacing w:before="1"/>
        <w:ind w:right="186"/>
      </w:pPr>
      <w:r>
        <w:t>Resolución</w:t>
      </w:r>
      <w:r>
        <w:rPr>
          <w:spacing w:val="8"/>
        </w:rPr>
        <w:t xml:space="preserve"> </w:t>
      </w:r>
      <w:r>
        <w:t>SDH-000303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2007</w:t>
      </w:r>
      <w:r>
        <w:rPr>
          <w:spacing w:val="8"/>
        </w:rPr>
        <w:t xml:space="preserve"> </w:t>
      </w:r>
      <w:r>
        <w:t>"</w:t>
      </w:r>
      <w:r>
        <w:rPr>
          <w:i/>
        </w:rPr>
        <w:t>Por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cual</w:t>
      </w:r>
      <w:r>
        <w:rPr>
          <w:i/>
          <w:spacing w:val="9"/>
        </w:rPr>
        <w:t xml:space="preserve"> </w:t>
      </w:r>
      <w:r>
        <w:rPr>
          <w:i/>
        </w:rPr>
        <w:t>se</w:t>
      </w:r>
      <w:r>
        <w:rPr>
          <w:i/>
          <w:spacing w:val="13"/>
        </w:rPr>
        <w:t xml:space="preserve"> </w:t>
      </w:r>
      <w:r>
        <w:rPr>
          <w:i/>
        </w:rPr>
        <w:t>modifica</w:t>
      </w:r>
      <w:r>
        <w:rPr>
          <w:i/>
          <w:spacing w:val="11"/>
        </w:rPr>
        <w:t xml:space="preserve"> </w:t>
      </w:r>
      <w:r>
        <w:rPr>
          <w:i/>
        </w:rPr>
        <w:t>parcialmente</w:t>
      </w:r>
      <w:r>
        <w:rPr>
          <w:i/>
          <w:spacing w:val="10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Resolución</w:t>
      </w:r>
      <w:r>
        <w:rPr>
          <w:i/>
          <w:spacing w:val="7"/>
        </w:rPr>
        <w:t xml:space="preserve"> </w:t>
      </w:r>
      <w:hyperlink r:id="rId7">
        <w:r>
          <w:rPr>
            <w:i/>
          </w:rPr>
          <w:t>866</w:t>
        </w:r>
        <w:r>
          <w:rPr>
            <w:i/>
            <w:spacing w:val="-1"/>
          </w:rPr>
          <w:t xml:space="preserve"> </w:t>
        </w:r>
      </w:hyperlink>
      <w:r>
        <w:rPr>
          <w:i/>
        </w:rPr>
        <w:t>del</w:t>
      </w:r>
      <w:r>
        <w:rPr>
          <w:i/>
          <w:spacing w:val="8"/>
        </w:rPr>
        <w:t xml:space="preserve"> </w:t>
      </w:r>
      <w:r>
        <w:rPr>
          <w:i/>
        </w:rPr>
        <w:t>8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septiembre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2004,</w:t>
      </w:r>
      <w:r>
        <w:rPr>
          <w:i/>
          <w:spacing w:val="-47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adopta el Manual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Procedimientos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Gestión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Obligaciones</w:t>
      </w:r>
      <w:r>
        <w:rPr>
          <w:i/>
          <w:spacing w:val="-2"/>
        </w:rPr>
        <w:t xml:space="preserve"> </w:t>
      </w:r>
      <w:r>
        <w:rPr>
          <w:i/>
        </w:rPr>
        <w:t>Contingentes</w:t>
      </w:r>
      <w:r>
        <w:rPr>
          <w:i/>
          <w:spacing w:val="-1"/>
        </w:rPr>
        <w:t xml:space="preserve"> </w:t>
      </w:r>
      <w:r>
        <w:rPr>
          <w:i/>
        </w:rPr>
        <w:t>en Bogotá</w:t>
      </w:r>
      <w:r>
        <w:rPr>
          <w:i/>
          <w:spacing w:val="1"/>
        </w:rPr>
        <w:t xml:space="preserve"> </w:t>
      </w:r>
      <w:r>
        <w:rPr>
          <w:i/>
        </w:rPr>
        <w:t>D.C</w:t>
      </w:r>
      <w:r>
        <w:t>."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spacing w:line="242" w:lineRule="auto"/>
        <w:ind w:right="185"/>
      </w:pPr>
      <w:r>
        <w:t>Resolución</w:t>
      </w:r>
      <w:r>
        <w:rPr>
          <w:spacing w:val="11"/>
        </w:rPr>
        <w:t xml:space="preserve"> </w:t>
      </w:r>
      <w:r>
        <w:t>104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2018</w:t>
      </w:r>
      <w:r>
        <w:rPr>
          <w:spacing w:val="11"/>
        </w:rPr>
        <w:t xml:space="preserve"> </w:t>
      </w:r>
      <w:r>
        <w:t>“</w:t>
      </w:r>
      <w:r>
        <w:rPr>
          <w:i/>
        </w:rPr>
        <w:t>Por</w:t>
      </w:r>
      <w:r>
        <w:rPr>
          <w:i/>
          <w:spacing w:val="11"/>
        </w:rPr>
        <w:t xml:space="preserve"> 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cual</w:t>
      </w:r>
      <w:r>
        <w:rPr>
          <w:i/>
          <w:spacing w:val="12"/>
        </w:rPr>
        <w:t xml:space="preserve"> </w:t>
      </w:r>
      <w:r>
        <w:rPr>
          <w:i/>
        </w:rPr>
        <w:t>se</w:t>
      </w:r>
      <w:r>
        <w:rPr>
          <w:i/>
          <w:spacing w:val="11"/>
        </w:rPr>
        <w:t xml:space="preserve"> </w:t>
      </w:r>
      <w:r>
        <w:rPr>
          <w:i/>
        </w:rPr>
        <w:t>establecen</w:t>
      </w:r>
      <w:r>
        <w:rPr>
          <w:i/>
          <w:spacing w:val="14"/>
        </w:rPr>
        <w:t xml:space="preserve"> </w:t>
      </w:r>
      <w:r>
        <w:rPr>
          <w:i/>
        </w:rPr>
        <w:t>los</w:t>
      </w:r>
      <w:r>
        <w:rPr>
          <w:i/>
          <w:spacing w:val="11"/>
        </w:rPr>
        <w:t xml:space="preserve"> </w:t>
      </w:r>
      <w:r>
        <w:rPr>
          <w:i/>
        </w:rPr>
        <w:t>parámetros</w:t>
      </w:r>
      <w:r>
        <w:rPr>
          <w:i/>
          <w:spacing w:val="7"/>
        </w:rPr>
        <w:t xml:space="preserve"> </w:t>
      </w:r>
      <w:r>
        <w:rPr>
          <w:i/>
        </w:rPr>
        <w:t>para</w:t>
      </w:r>
      <w:r>
        <w:rPr>
          <w:i/>
          <w:spacing w:val="13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administración,</w:t>
      </w:r>
      <w:r>
        <w:rPr>
          <w:i/>
          <w:spacing w:val="13"/>
        </w:rPr>
        <w:t xml:space="preserve"> </w:t>
      </w:r>
      <w:r>
        <w:rPr>
          <w:i/>
        </w:rPr>
        <w:t>seguridad</w:t>
      </w:r>
      <w:r>
        <w:rPr>
          <w:i/>
          <w:spacing w:val="13"/>
        </w:rPr>
        <w:t xml:space="preserve"> 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8"/>
        </w:rPr>
        <w:t xml:space="preserve"> </w:t>
      </w:r>
      <w:r>
        <w:rPr>
          <w:i/>
        </w:rPr>
        <w:t>gestión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-46"/>
        </w:rPr>
        <w:t xml:space="preserve"> </w:t>
      </w:r>
      <w:r>
        <w:rPr>
          <w:i/>
        </w:rPr>
        <w:t>información</w:t>
      </w:r>
      <w:r>
        <w:rPr>
          <w:i/>
          <w:spacing w:val="-4"/>
        </w:rPr>
        <w:t xml:space="preserve"> </w:t>
      </w:r>
      <w:r>
        <w:rPr>
          <w:i/>
        </w:rPr>
        <w:t>jurídica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través</w:t>
      </w:r>
      <w:r>
        <w:rPr>
          <w:i/>
          <w:spacing w:val="-1"/>
        </w:rPr>
        <w:t xml:space="preserve"> </w:t>
      </w:r>
      <w:r>
        <w:rPr>
          <w:i/>
        </w:rPr>
        <w:t>de los</w:t>
      </w:r>
      <w:r>
        <w:rPr>
          <w:i/>
          <w:spacing w:val="-1"/>
        </w:rPr>
        <w:t xml:space="preserve"> </w:t>
      </w:r>
      <w:r>
        <w:rPr>
          <w:i/>
        </w:rPr>
        <w:t>Sistemas</w:t>
      </w:r>
      <w:r>
        <w:rPr>
          <w:i/>
          <w:spacing w:val="-2"/>
        </w:rPr>
        <w:t xml:space="preserve"> </w:t>
      </w:r>
      <w:r>
        <w:rPr>
          <w:i/>
        </w:rPr>
        <w:t>de Información</w:t>
      </w:r>
      <w:r>
        <w:rPr>
          <w:i/>
          <w:spacing w:val="1"/>
        </w:rPr>
        <w:t xml:space="preserve"> </w:t>
      </w:r>
      <w:r>
        <w:rPr>
          <w:i/>
        </w:rPr>
        <w:t>Jurídica</w:t>
      </w:r>
      <w:r>
        <w:t>”.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spacing w:line="237" w:lineRule="auto"/>
        <w:ind w:right="181"/>
      </w:pPr>
      <w:r>
        <w:rPr>
          <w:spacing w:val="-1"/>
        </w:rPr>
        <w:t>Circular</w:t>
      </w:r>
      <w:r>
        <w:rPr>
          <w:spacing w:val="-9"/>
        </w:rPr>
        <w:t xml:space="preserve"> </w:t>
      </w:r>
      <w:r>
        <w:t>Externa</w:t>
      </w:r>
      <w:r>
        <w:rPr>
          <w:spacing w:val="-7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016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2018,</w:t>
      </w:r>
      <w:r>
        <w:rPr>
          <w:spacing w:val="-6"/>
        </w:rPr>
        <w:t xml:space="preserve"> </w:t>
      </w:r>
      <w:r>
        <w:t>cuyo</w:t>
      </w:r>
      <w:r>
        <w:rPr>
          <w:spacing w:val="-8"/>
        </w:rPr>
        <w:t xml:space="preserve"> </w:t>
      </w:r>
      <w:r>
        <w:t>asunto</w:t>
      </w:r>
      <w:r>
        <w:rPr>
          <w:spacing w:val="-7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referencia:</w:t>
      </w:r>
      <w:r>
        <w:rPr>
          <w:spacing w:val="-5"/>
        </w:rPr>
        <w:t xml:space="preserve"> </w:t>
      </w:r>
      <w:r>
        <w:t>“</w:t>
      </w:r>
      <w:r>
        <w:rPr>
          <w:i/>
        </w:rPr>
        <w:t>Actualización</w:t>
      </w:r>
      <w:r>
        <w:rPr>
          <w:i/>
          <w:spacing w:val="-5"/>
        </w:rPr>
        <w:t xml:space="preserve"> </w:t>
      </w:r>
      <w:r>
        <w:rPr>
          <w:i/>
        </w:rPr>
        <w:t>Procedimiento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Registro</w:t>
      </w:r>
      <w:r>
        <w:rPr>
          <w:i/>
          <w:spacing w:val="-4"/>
        </w:rPr>
        <w:t xml:space="preserve"> </w:t>
      </w:r>
      <w:r>
        <w:rPr>
          <w:i/>
        </w:rPr>
        <w:t>Contable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las</w:t>
      </w:r>
      <w:r>
        <w:rPr>
          <w:i/>
          <w:spacing w:val="-47"/>
        </w:rPr>
        <w:t xml:space="preserve"> </w:t>
      </w:r>
      <w:r>
        <w:rPr>
          <w:i/>
        </w:rPr>
        <w:t>Obligaciones</w:t>
      </w:r>
      <w:r>
        <w:rPr>
          <w:i/>
          <w:spacing w:val="-2"/>
        </w:rPr>
        <w:t xml:space="preserve"> </w:t>
      </w:r>
      <w:r>
        <w:rPr>
          <w:i/>
        </w:rPr>
        <w:t>Contingentes</w:t>
      </w:r>
      <w:r>
        <w:rPr>
          <w:i/>
          <w:spacing w:val="-2"/>
        </w:rPr>
        <w:t xml:space="preserve"> </w:t>
      </w:r>
      <w:r>
        <w:rPr>
          <w:i/>
        </w:rPr>
        <w:t>y embargos</w:t>
      </w:r>
      <w:r>
        <w:rPr>
          <w:i/>
          <w:spacing w:val="-2"/>
        </w:rPr>
        <w:t xml:space="preserve"> </w:t>
      </w:r>
      <w:r>
        <w:rPr>
          <w:i/>
        </w:rPr>
        <w:t>judiciales</w:t>
      </w:r>
      <w:r>
        <w:rPr>
          <w:i/>
          <w:spacing w:val="-2"/>
        </w:rPr>
        <w:t xml:space="preserve"> </w:t>
      </w:r>
      <w:r>
        <w:rPr>
          <w:i/>
        </w:rPr>
        <w:t>emitido</w:t>
      </w:r>
      <w:r>
        <w:rPr>
          <w:i/>
          <w:spacing w:val="-4"/>
        </w:rPr>
        <w:t xml:space="preserve"> </w:t>
      </w:r>
      <w:r>
        <w:rPr>
          <w:i/>
        </w:rPr>
        <w:t>mediante</w:t>
      </w:r>
      <w:r>
        <w:rPr>
          <w:i/>
          <w:spacing w:val="-5"/>
        </w:rPr>
        <w:t xml:space="preserve"> </w:t>
      </w:r>
      <w:r>
        <w:rPr>
          <w:i/>
        </w:rPr>
        <w:t>Resolución No.</w:t>
      </w:r>
      <w:r>
        <w:rPr>
          <w:i/>
          <w:spacing w:val="-2"/>
        </w:rPr>
        <w:t xml:space="preserve"> </w:t>
      </w:r>
      <w:r>
        <w:rPr>
          <w:i/>
        </w:rPr>
        <w:t>SHD-000397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2008</w:t>
      </w:r>
      <w:r>
        <w:t>”.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ind w:right="174"/>
      </w:pPr>
      <w:r>
        <w:t>Decreto</w:t>
      </w:r>
      <w:r>
        <w:rPr>
          <w:spacing w:val="-8"/>
        </w:rPr>
        <w:t xml:space="preserve"> </w:t>
      </w:r>
      <w:r>
        <w:t>348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“</w:t>
      </w:r>
      <w:r>
        <w:rPr>
          <w:i/>
        </w:rPr>
        <w:t>Por</w:t>
      </w:r>
      <w:r>
        <w:rPr>
          <w:i/>
          <w:spacing w:val="-7"/>
        </w:rPr>
        <w:t xml:space="preserve"> </w:t>
      </w:r>
      <w:r>
        <w:rPr>
          <w:i/>
        </w:rPr>
        <w:t>medio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cual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dictan</w:t>
      </w:r>
      <w:r>
        <w:rPr>
          <w:i/>
          <w:spacing w:val="-5"/>
        </w:rPr>
        <w:t xml:space="preserve"> </w:t>
      </w:r>
      <w:r>
        <w:rPr>
          <w:i/>
        </w:rPr>
        <w:t>disposiciones</w:t>
      </w:r>
      <w:r>
        <w:rPr>
          <w:i/>
          <w:spacing w:val="-7"/>
        </w:rPr>
        <w:t xml:space="preserve"> </w:t>
      </w:r>
      <w:r>
        <w:rPr>
          <w:i/>
        </w:rPr>
        <w:t>para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gestión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obligaciones</w:t>
      </w:r>
      <w:r>
        <w:rPr>
          <w:i/>
          <w:spacing w:val="-8"/>
        </w:rPr>
        <w:t xml:space="preserve"> </w:t>
      </w:r>
      <w:r>
        <w:rPr>
          <w:i/>
        </w:rPr>
        <w:t>contingentes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Bogotá,</w:t>
      </w:r>
      <w:r>
        <w:rPr>
          <w:i/>
          <w:spacing w:val="1"/>
        </w:rPr>
        <w:t xml:space="preserve"> </w:t>
      </w:r>
      <w:r>
        <w:rPr>
          <w:i/>
        </w:rPr>
        <w:t>D.C</w:t>
      </w:r>
      <w:r>
        <w:t>”.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spacing w:before="2" w:line="267" w:lineRule="exact"/>
        <w:ind w:hanging="141"/>
      </w:pPr>
      <w:r>
        <w:t>Documento</w:t>
      </w:r>
      <w:r>
        <w:rPr>
          <w:spacing w:val="-4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Contables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09-04-DT-01</w:t>
      </w:r>
      <w:r>
        <w:rPr>
          <w:spacing w:val="-4"/>
        </w:rPr>
        <w:t xml:space="preserve"> </w:t>
      </w:r>
      <w:r>
        <w:t>v2.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spacing w:line="267" w:lineRule="exact"/>
        <w:ind w:hanging="141"/>
        <w:rPr>
          <w:i/>
        </w:rPr>
      </w:pPr>
      <w:r>
        <w:rPr>
          <w:i/>
        </w:rPr>
        <w:t>“Procedimiento</w:t>
      </w:r>
      <w:r>
        <w:rPr>
          <w:i/>
          <w:spacing w:val="-3"/>
        </w:rPr>
        <w:t xml:space="preserve"> </w:t>
      </w:r>
      <w:r>
        <w:rPr>
          <w:i/>
        </w:rPr>
        <w:t>Administración</w:t>
      </w:r>
      <w:r>
        <w:rPr>
          <w:i/>
          <w:spacing w:val="-7"/>
        </w:rPr>
        <w:t xml:space="preserve"> </w:t>
      </w:r>
      <w:r>
        <w:rPr>
          <w:i/>
        </w:rPr>
        <w:t>Contable”</w:t>
      </w:r>
      <w:r>
        <w:rPr>
          <w:i/>
          <w:spacing w:val="-2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09-04-PR-01-v6</w:t>
      </w:r>
      <w:r>
        <w:rPr>
          <w:i/>
        </w:rPr>
        <w:t>.</w:t>
      </w:r>
    </w:p>
    <w:p w:rsidR="00F4137F" w:rsidRDefault="002C1980">
      <w:pPr>
        <w:pStyle w:val="Prrafodelista"/>
        <w:numPr>
          <w:ilvl w:val="1"/>
          <w:numId w:val="7"/>
        </w:numPr>
        <w:tabs>
          <w:tab w:val="left" w:pos="531"/>
        </w:tabs>
        <w:spacing w:before="2"/>
        <w:ind w:hanging="141"/>
      </w:pPr>
      <w:r>
        <w:t>“</w:t>
      </w:r>
      <w:r>
        <w:rPr>
          <w:i/>
        </w:rPr>
        <w:t>Procedimiento</w:t>
      </w:r>
      <w:r>
        <w:rPr>
          <w:i/>
          <w:spacing w:val="-3"/>
        </w:rPr>
        <w:t xml:space="preserve"> </w:t>
      </w:r>
      <w:r>
        <w:rPr>
          <w:i/>
        </w:rPr>
        <w:t>representación</w:t>
      </w:r>
      <w:r>
        <w:rPr>
          <w:i/>
          <w:spacing w:val="-3"/>
        </w:rPr>
        <w:t xml:space="preserve"> </w:t>
      </w:r>
      <w:r>
        <w:rPr>
          <w:i/>
        </w:rPr>
        <w:t>judicial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extrajudicial</w:t>
      </w:r>
      <w:r>
        <w:t>”</w:t>
      </w:r>
      <w:r>
        <w:rPr>
          <w:spacing w:val="-6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10-02-PR-02</w:t>
      </w:r>
      <w:r>
        <w:rPr>
          <w:spacing w:val="-5"/>
        </w:rPr>
        <w:t xml:space="preserve"> </w:t>
      </w:r>
      <w:r>
        <w:t>v.3.</w:t>
      </w:r>
    </w:p>
    <w:p w:rsidR="00F4137F" w:rsidRDefault="00F4137F">
      <w:pPr>
        <w:pStyle w:val="Textoindependiente"/>
        <w:spacing w:before="5"/>
        <w:rPr>
          <w:sz w:val="30"/>
        </w:rPr>
      </w:pPr>
    </w:p>
    <w:p w:rsidR="00F4137F" w:rsidRDefault="002C1980">
      <w:pPr>
        <w:pStyle w:val="Ttulo1"/>
        <w:numPr>
          <w:ilvl w:val="0"/>
          <w:numId w:val="7"/>
        </w:numPr>
        <w:tabs>
          <w:tab w:val="left" w:pos="326"/>
        </w:tabs>
        <w:ind w:left="325" w:hanging="221"/>
        <w:jc w:val="both"/>
      </w:pPr>
      <w:r>
        <w:t>METODOLOGÍA</w:t>
      </w:r>
    </w:p>
    <w:p w:rsidR="00F4137F" w:rsidRDefault="002C1980">
      <w:pPr>
        <w:pStyle w:val="Textoindependiente"/>
        <w:spacing w:before="96"/>
        <w:ind w:left="105" w:right="178"/>
        <w:jc w:val="both"/>
      </w:pPr>
      <w:r>
        <w:t>El seguimiento se ejecutó aplicando las normas internacionales para el ejercicio profesional de la auditoría interna, se</w:t>
      </w:r>
      <w:r>
        <w:rPr>
          <w:spacing w:val="1"/>
        </w:rPr>
        <w:t xml:space="preserve"> </w:t>
      </w:r>
      <w:r>
        <w:t>incluyeron técnicas como observación, análisis comparativos y cruce de la información de la plataforma SIPROJ-WEB contra</w:t>
      </w:r>
      <w:r>
        <w:rPr>
          <w:spacing w:val="1"/>
        </w:rPr>
        <w:t xml:space="preserve"> </w:t>
      </w:r>
      <w:r>
        <w:t>registro en libros contables y su respectiva conciliación, revisión de documentos vía digital, comunicación del informe,</w:t>
      </w:r>
      <w:r>
        <w:rPr>
          <w:spacing w:val="1"/>
        </w:rPr>
        <w:t xml:space="preserve"> </w:t>
      </w:r>
      <w:r>
        <w:t>conclusiones,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recomendaciones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permitan</w:t>
      </w:r>
      <w:r>
        <w:rPr>
          <w:spacing w:val="-2"/>
        </w:rPr>
        <w:t xml:space="preserve"> </w:t>
      </w:r>
      <w:r>
        <w:t>generar</w:t>
      </w:r>
      <w:r>
        <w:rPr>
          <w:spacing w:val="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Interno.</w:t>
      </w: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spacing w:before="9"/>
        <w:rPr>
          <w:sz w:val="27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headerReference w:type="default" r:id="rId8"/>
          <w:footerReference w:type="default" r:id="rId9"/>
          <w:type w:val="continuous"/>
          <w:pgSz w:w="12240" w:h="15840"/>
          <w:pgMar w:top="2260" w:right="380" w:bottom="1960" w:left="460" w:header="368" w:footer="1766" w:gutter="0"/>
          <w:pgNumType w:start="1"/>
          <w:cols w:space="720"/>
        </w:sectPr>
      </w:pPr>
    </w:p>
    <w:p w:rsidR="00F4137F" w:rsidRDefault="00F4137F">
      <w:pPr>
        <w:pStyle w:val="Textoindependiente"/>
        <w:rPr>
          <w:b/>
          <w:sz w:val="18"/>
        </w:rPr>
      </w:pPr>
    </w:p>
    <w:p w:rsidR="00F4137F" w:rsidRDefault="002C1980">
      <w:pPr>
        <w:pStyle w:val="Textoindependiente"/>
        <w:spacing w:before="56"/>
        <w:ind w:left="105"/>
      </w:pPr>
      <w:r>
        <w:t>Se</w:t>
      </w:r>
      <w:r>
        <w:rPr>
          <w:spacing w:val="12"/>
        </w:rPr>
        <w:t xml:space="preserve"> </w:t>
      </w:r>
      <w:r>
        <w:t>verificó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t>suministrada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Subgerencia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Subgerencia</w:t>
      </w:r>
      <w:r>
        <w:rPr>
          <w:spacing w:val="12"/>
        </w:rPr>
        <w:t xml:space="preserve"> </w:t>
      </w:r>
      <w:r>
        <w:t>Administrativa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Financiera</w:t>
      </w:r>
      <w:r>
        <w:rPr>
          <w:spacing w:val="-47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correo electrónico del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2022, 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aplicativo SIPROJ.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tulo1"/>
        <w:numPr>
          <w:ilvl w:val="0"/>
          <w:numId w:val="7"/>
        </w:numPr>
        <w:tabs>
          <w:tab w:val="left" w:pos="326"/>
        </w:tabs>
        <w:ind w:left="325" w:hanging="221"/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</w:p>
    <w:p w:rsidR="00F4137F" w:rsidRDefault="00F4137F">
      <w:pPr>
        <w:pStyle w:val="Textoindependiente"/>
        <w:spacing w:before="4"/>
        <w:rPr>
          <w:b/>
        </w:rPr>
      </w:pPr>
    </w:p>
    <w:p w:rsidR="00F4137F" w:rsidRDefault="002C1980">
      <w:pPr>
        <w:pStyle w:val="Prrafodelista"/>
        <w:numPr>
          <w:ilvl w:val="1"/>
          <w:numId w:val="6"/>
        </w:numPr>
        <w:tabs>
          <w:tab w:val="left" w:pos="436"/>
        </w:tabs>
        <w:ind w:hanging="331"/>
        <w:jc w:val="left"/>
        <w:rPr>
          <w:b/>
        </w:rPr>
      </w:pPr>
      <w:r>
        <w:rPr>
          <w:b/>
        </w:rPr>
        <w:t>Verificación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cumplimiento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valoración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contingentes</w:t>
      </w:r>
      <w:r>
        <w:rPr>
          <w:b/>
          <w:spacing w:val="-3"/>
        </w:rPr>
        <w:t xml:space="preserve"> </w:t>
      </w:r>
      <w:r>
        <w:rPr>
          <w:b/>
        </w:rPr>
        <w:t>judiciales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cuarto</w:t>
      </w:r>
      <w:r>
        <w:rPr>
          <w:b/>
          <w:spacing w:val="-2"/>
        </w:rPr>
        <w:t xml:space="preserve"> </w:t>
      </w:r>
      <w:r>
        <w:rPr>
          <w:b/>
        </w:rPr>
        <w:t>trimestre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vigencia</w:t>
      </w:r>
      <w:r>
        <w:rPr>
          <w:b/>
          <w:spacing w:val="-3"/>
        </w:rPr>
        <w:t xml:space="preserve"> </w:t>
      </w:r>
      <w:r>
        <w:rPr>
          <w:b/>
        </w:rPr>
        <w:t>2021.</w:t>
      </w:r>
    </w:p>
    <w:p w:rsidR="00F4137F" w:rsidRDefault="00F4137F">
      <w:pPr>
        <w:pStyle w:val="Textoindependiente"/>
        <w:spacing w:before="10"/>
        <w:rPr>
          <w:b/>
          <w:sz w:val="21"/>
        </w:rPr>
      </w:pPr>
    </w:p>
    <w:p w:rsidR="00F4137F" w:rsidRDefault="002C1980">
      <w:pPr>
        <w:ind w:left="105" w:right="324"/>
        <w:jc w:val="both"/>
        <w:rPr>
          <w:i/>
        </w:rPr>
      </w:pPr>
      <w:r>
        <w:t xml:space="preserve">Resolución 866 de 2004, 4.1. Procedimiento de identificación 4.1.2. Alcance. </w:t>
      </w:r>
      <w:r>
        <w:rPr>
          <w:i/>
        </w:rPr>
        <w:t>“Inicia con el levantamiento de la información</w:t>
      </w:r>
      <w:r>
        <w:rPr>
          <w:i/>
          <w:spacing w:val="-47"/>
        </w:rPr>
        <w:t xml:space="preserve"> </w:t>
      </w:r>
      <w:r>
        <w:rPr>
          <w:i/>
        </w:rPr>
        <w:t>relacionada con las Operaciones de Crédito Público, Contratos Administrativos y Procesos Judiciales vigentes y finaliza con</w:t>
      </w:r>
      <w:r>
        <w:rPr>
          <w:i/>
          <w:spacing w:val="1"/>
        </w:rPr>
        <w:t xml:space="preserve"> </w:t>
      </w:r>
      <w:r>
        <w:rPr>
          <w:i/>
        </w:rPr>
        <w:t>la elabo</w:t>
      </w:r>
      <w:r>
        <w:rPr>
          <w:i/>
        </w:rPr>
        <w:t>ración</w:t>
      </w:r>
      <w:r>
        <w:rPr>
          <w:i/>
          <w:spacing w:val="-3"/>
        </w:rPr>
        <w:t xml:space="preserve"> </w:t>
      </w:r>
      <w:r>
        <w:rPr>
          <w:i/>
        </w:rPr>
        <w:t>de la planilla</w:t>
      </w:r>
      <w:r>
        <w:rPr>
          <w:i/>
          <w:spacing w:val="1"/>
        </w:rPr>
        <w:t xml:space="preserve"> </w:t>
      </w:r>
      <w:r>
        <w:rPr>
          <w:i/>
        </w:rPr>
        <w:t>de registro</w:t>
      </w:r>
      <w:r>
        <w:rPr>
          <w:i/>
          <w:spacing w:val="-5"/>
        </w:rPr>
        <w:t xml:space="preserve"> </w:t>
      </w:r>
      <w:r>
        <w:rPr>
          <w:i/>
        </w:rPr>
        <w:t>donde se</w:t>
      </w:r>
      <w:r>
        <w:rPr>
          <w:i/>
          <w:spacing w:val="-1"/>
        </w:rPr>
        <w:t xml:space="preserve"> </w:t>
      </w:r>
      <w:r>
        <w:rPr>
          <w:i/>
        </w:rPr>
        <w:t>relacionan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Obligaciones”.</w:t>
      </w:r>
    </w:p>
    <w:p w:rsidR="00F4137F" w:rsidRDefault="00F4137F">
      <w:pPr>
        <w:pStyle w:val="Textoindependiente"/>
        <w:spacing w:before="1"/>
        <w:rPr>
          <w:i/>
        </w:rPr>
      </w:pPr>
    </w:p>
    <w:p w:rsidR="00F4137F" w:rsidRDefault="002C1980">
      <w:pPr>
        <w:pStyle w:val="Prrafodelista"/>
        <w:numPr>
          <w:ilvl w:val="2"/>
          <w:numId w:val="6"/>
        </w:numPr>
        <w:tabs>
          <w:tab w:val="left" w:pos="680"/>
        </w:tabs>
        <w:ind w:right="327" w:firstLine="0"/>
        <w:rPr>
          <w:i/>
        </w:rPr>
      </w:pPr>
      <w:r>
        <w:rPr>
          <w:b/>
        </w:rPr>
        <w:t>Valoración</w:t>
      </w:r>
      <w:r>
        <w:rPr>
          <w:b/>
          <w:spacing w:val="12"/>
        </w:rPr>
        <w:t xml:space="preserve"> </w:t>
      </w:r>
      <w:r>
        <w:rPr>
          <w:b/>
        </w:rPr>
        <w:t>cualitativa</w:t>
      </w:r>
      <w:r>
        <w:rPr>
          <w:b/>
          <w:spacing w:val="9"/>
        </w:rPr>
        <w:t xml:space="preserve"> </w:t>
      </w:r>
      <w:r>
        <w:rPr>
          <w:b/>
        </w:rPr>
        <w:t>del</w:t>
      </w:r>
      <w:r>
        <w:rPr>
          <w:b/>
          <w:spacing w:val="7"/>
        </w:rPr>
        <w:t xml:space="preserve"> </w:t>
      </w:r>
      <w:r>
        <w:rPr>
          <w:b/>
        </w:rPr>
        <w:t>proceso.</w:t>
      </w:r>
      <w:r>
        <w:rPr>
          <w:b/>
          <w:spacing w:val="20"/>
        </w:rPr>
        <w:t xml:space="preserve"> </w:t>
      </w:r>
      <w:r>
        <w:rPr>
          <w:i/>
        </w:rPr>
        <w:t>“(…)</w:t>
      </w:r>
      <w:r>
        <w:rPr>
          <w:i/>
          <w:spacing w:val="10"/>
        </w:rPr>
        <w:t xml:space="preserve"> </w:t>
      </w:r>
      <w:r>
        <w:rPr>
          <w:i/>
        </w:rPr>
        <w:t>Para</w:t>
      </w:r>
      <w:r>
        <w:rPr>
          <w:i/>
          <w:spacing w:val="13"/>
        </w:rPr>
        <w:t xml:space="preserve"> </w:t>
      </w:r>
      <w:r>
        <w:rPr>
          <w:i/>
        </w:rPr>
        <w:t>llevar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6"/>
        </w:rPr>
        <w:t xml:space="preserve"> </w:t>
      </w:r>
      <w:r>
        <w:rPr>
          <w:i/>
        </w:rPr>
        <w:t>cabo</w:t>
      </w:r>
      <w:r>
        <w:rPr>
          <w:i/>
          <w:spacing w:val="13"/>
        </w:rPr>
        <w:t xml:space="preserve"> 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calificación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cada</w:t>
      </w:r>
      <w:r>
        <w:rPr>
          <w:i/>
          <w:spacing w:val="13"/>
        </w:rPr>
        <w:t xml:space="preserve"> </w:t>
      </w:r>
      <w:r>
        <w:rPr>
          <w:i/>
        </w:rPr>
        <w:t>uno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los</w:t>
      </w:r>
      <w:r>
        <w:rPr>
          <w:i/>
          <w:spacing w:val="6"/>
        </w:rPr>
        <w:t xml:space="preserve"> </w:t>
      </w:r>
      <w:r>
        <w:rPr>
          <w:i/>
        </w:rPr>
        <w:t>criterios,</w:t>
      </w:r>
      <w:r>
        <w:rPr>
          <w:i/>
          <w:spacing w:val="11"/>
        </w:rPr>
        <w:t xml:space="preserve"> </w:t>
      </w:r>
      <w:r>
        <w:rPr>
          <w:i/>
        </w:rPr>
        <w:t>se</w:t>
      </w:r>
      <w:r>
        <w:rPr>
          <w:i/>
          <w:spacing w:val="6"/>
        </w:rPr>
        <w:t xml:space="preserve"> </w:t>
      </w:r>
      <w:r>
        <w:rPr>
          <w:i/>
        </w:rPr>
        <w:t>definió</w:t>
      </w:r>
      <w:r>
        <w:rPr>
          <w:i/>
          <w:spacing w:val="13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escala:</w:t>
      </w:r>
      <w:r>
        <w:rPr>
          <w:i/>
          <w:spacing w:val="-1"/>
        </w:rPr>
        <w:t xml:space="preserve"> </w:t>
      </w:r>
      <w:r>
        <w:rPr>
          <w:i/>
        </w:rPr>
        <w:t>"Alta, Media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Baja".</w:t>
      </w:r>
      <w:r>
        <w:rPr>
          <w:i/>
          <w:spacing w:val="-6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criterios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realizar la</w:t>
      </w:r>
      <w:r>
        <w:rPr>
          <w:i/>
          <w:spacing w:val="-3"/>
        </w:rPr>
        <w:t xml:space="preserve"> </w:t>
      </w:r>
      <w:r>
        <w:rPr>
          <w:i/>
        </w:rPr>
        <w:t>valoración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resumen</w:t>
      </w:r>
      <w:r>
        <w:rPr>
          <w:i/>
          <w:spacing w:val="-4"/>
        </w:rPr>
        <w:t xml:space="preserve"> </w:t>
      </w:r>
      <w:r>
        <w:rPr>
          <w:i/>
        </w:rPr>
        <w:t>en:</w:t>
      </w:r>
    </w:p>
    <w:p w:rsidR="00F4137F" w:rsidRDefault="00F4137F">
      <w:pPr>
        <w:pStyle w:val="Textoindependiente"/>
        <w:spacing w:before="12"/>
        <w:rPr>
          <w:i/>
          <w:sz w:val="21"/>
        </w:rPr>
      </w:pPr>
    </w:p>
    <w:p w:rsidR="00F4137F" w:rsidRDefault="002C1980">
      <w:pPr>
        <w:pStyle w:val="Prrafodelista"/>
        <w:numPr>
          <w:ilvl w:val="3"/>
          <w:numId w:val="6"/>
        </w:numPr>
        <w:tabs>
          <w:tab w:val="left" w:pos="606"/>
        </w:tabs>
        <w:rPr>
          <w:i/>
        </w:rPr>
      </w:pPr>
      <w:r>
        <w:rPr>
          <w:i/>
        </w:rPr>
        <w:t>Fortaleza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planteamientos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demanda,</w:t>
      </w:r>
      <w:r>
        <w:rPr>
          <w:i/>
          <w:spacing w:val="-2"/>
        </w:rPr>
        <w:t xml:space="preserve"> </w:t>
      </w:r>
      <w:r>
        <w:rPr>
          <w:i/>
        </w:rPr>
        <w:t>su</w:t>
      </w:r>
      <w:r>
        <w:rPr>
          <w:i/>
          <w:spacing w:val="-1"/>
        </w:rPr>
        <w:t xml:space="preserve"> </w:t>
      </w:r>
      <w:r>
        <w:rPr>
          <w:i/>
        </w:rPr>
        <w:t>presentación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desarrollo.</w:t>
      </w:r>
    </w:p>
    <w:p w:rsidR="00F4137F" w:rsidRDefault="002C1980">
      <w:pPr>
        <w:pStyle w:val="Prrafodelista"/>
        <w:numPr>
          <w:ilvl w:val="3"/>
          <w:numId w:val="6"/>
        </w:numPr>
        <w:tabs>
          <w:tab w:val="left" w:pos="606"/>
        </w:tabs>
        <w:spacing w:before="1"/>
        <w:rPr>
          <w:i/>
        </w:rPr>
      </w:pPr>
      <w:r>
        <w:rPr>
          <w:i/>
        </w:rPr>
        <w:t>Debilidad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excepciones</w:t>
      </w:r>
      <w:r>
        <w:rPr>
          <w:i/>
          <w:spacing w:val="-3"/>
        </w:rPr>
        <w:t xml:space="preserve"> </w:t>
      </w:r>
      <w:r>
        <w:rPr>
          <w:i/>
        </w:rPr>
        <w:t>propuestas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presentar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demanda.</w:t>
      </w:r>
    </w:p>
    <w:p w:rsidR="00F4137F" w:rsidRDefault="002C1980">
      <w:pPr>
        <w:pStyle w:val="Prrafodelista"/>
        <w:numPr>
          <w:ilvl w:val="3"/>
          <w:numId w:val="6"/>
        </w:numPr>
        <w:tabs>
          <w:tab w:val="left" w:pos="606"/>
        </w:tabs>
        <w:spacing w:before="2" w:line="267" w:lineRule="exact"/>
        <w:rPr>
          <w:i/>
        </w:rPr>
      </w:pPr>
      <w:r>
        <w:rPr>
          <w:i/>
        </w:rPr>
        <w:t>Presencia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riesgos</w:t>
      </w:r>
      <w:r>
        <w:rPr>
          <w:i/>
          <w:spacing w:val="-4"/>
        </w:rPr>
        <w:t xml:space="preserve"> </w:t>
      </w:r>
      <w:r>
        <w:rPr>
          <w:i/>
        </w:rPr>
        <w:t>procesales.</w:t>
      </w:r>
    </w:p>
    <w:p w:rsidR="00F4137F" w:rsidRDefault="002C1980">
      <w:pPr>
        <w:pStyle w:val="Prrafodelista"/>
        <w:numPr>
          <w:ilvl w:val="3"/>
          <w:numId w:val="6"/>
        </w:numPr>
        <w:tabs>
          <w:tab w:val="left" w:pos="606"/>
        </w:tabs>
        <w:spacing w:line="267" w:lineRule="exact"/>
        <w:rPr>
          <w:i/>
        </w:rPr>
      </w:pPr>
      <w:r>
        <w:rPr>
          <w:i/>
        </w:rPr>
        <w:t>Suficiencia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material</w:t>
      </w:r>
      <w:r>
        <w:rPr>
          <w:i/>
          <w:spacing w:val="-3"/>
        </w:rPr>
        <w:t xml:space="preserve"> </w:t>
      </w:r>
      <w:r>
        <w:rPr>
          <w:i/>
        </w:rPr>
        <w:t>probatorio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contra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entidad.</w:t>
      </w:r>
    </w:p>
    <w:p w:rsidR="00F4137F" w:rsidRDefault="002C1980">
      <w:pPr>
        <w:pStyle w:val="Prrafodelista"/>
        <w:numPr>
          <w:ilvl w:val="3"/>
          <w:numId w:val="6"/>
        </w:numPr>
        <w:tabs>
          <w:tab w:val="left" w:pos="611"/>
        </w:tabs>
        <w:spacing w:before="1"/>
        <w:ind w:left="390" w:right="320" w:firstLine="0"/>
        <w:rPr>
          <w:i/>
        </w:rPr>
      </w:pPr>
      <w:r>
        <w:rPr>
          <w:i/>
        </w:rPr>
        <w:t>Debilidad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pruebas</w:t>
      </w:r>
      <w:r>
        <w:rPr>
          <w:i/>
          <w:spacing w:val="2"/>
        </w:rPr>
        <w:t xml:space="preserve"> </w:t>
      </w:r>
      <w:r>
        <w:rPr>
          <w:i/>
        </w:rPr>
        <w:t>con</w:t>
      </w:r>
      <w:r>
        <w:rPr>
          <w:i/>
          <w:spacing w:val="5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3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pueda</w:t>
      </w:r>
      <w:r>
        <w:rPr>
          <w:i/>
          <w:spacing w:val="5"/>
        </w:rPr>
        <w:t xml:space="preserve"> </w:t>
      </w:r>
      <w:r>
        <w:rPr>
          <w:i/>
        </w:rPr>
        <w:t>considerar</w:t>
      </w:r>
      <w:r>
        <w:rPr>
          <w:i/>
          <w:spacing w:val="2"/>
        </w:rPr>
        <w:t xml:space="preserve"> </w:t>
      </w:r>
      <w:r>
        <w:rPr>
          <w:i/>
        </w:rPr>
        <w:t>la prosperidad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excepciones</w:t>
      </w:r>
      <w:r>
        <w:rPr>
          <w:i/>
          <w:spacing w:val="-2"/>
        </w:rPr>
        <w:t xml:space="preserve"> </w:t>
      </w:r>
      <w:r>
        <w:rPr>
          <w:i/>
        </w:rPr>
        <w:t>propuestas</w:t>
      </w:r>
      <w:r>
        <w:rPr>
          <w:i/>
          <w:spacing w:val="-3"/>
        </w:rPr>
        <w:t xml:space="preserve"> </w:t>
      </w:r>
      <w:r>
        <w:rPr>
          <w:i/>
        </w:rPr>
        <w:t>por</w:t>
      </w:r>
      <w:r>
        <w:rPr>
          <w:i/>
          <w:spacing w:val="3"/>
        </w:rPr>
        <w:t xml:space="preserve"> </w:t>
      </w:r>
      <w:r>
        <w:rPr>
          <w:i/>
        </w:rPr>
        <w:t>la entidad</w:t>
      </w:r>
      <w:r>
        <w:rPr>
          <w:i/>
          <w:spacing w:val="-47"/>
        </w:rPr>
        <w:t xml:space="preserve"> </w:t>
      </w:r>
      <w:r>
        <w:rPr>
          <w:i/>
        </w:rPr>
        <w:t>demandada,</w:t>
      </w:r>
      <w:r>
        <w:rPr>
          <w:i/>
          <w:spacing w:val="-1"/>
        </w:rPr>
        <w:t xml:space="preserve"> </w:t>
      </w:r>
      <w:r>
        <w:rPr>
          <w:i/>
        </w:rPr>
        <w:t>y</w:t>
      </w:r>
    </w:p>
    <w:p w:rsidR="00F4137F" w:rsidRDefault="002C1980">
      <w:pPr>
        <w:pStyle w:val="Prrafodelista"/>
        <w:numPr>
          <w:ilvl w:val="3"/>
          <w:numId w:val="6"/>
        </w:numPr>
        <w:tabs>
          <w:tab w:val="left" w:pos="606"/>
        </w:tabs>
        <w:spacing w:before="3"/>
        <w:rPr>
          <w:i/>
        </w:rPr>
      </w:pPr>
      <w:r>
        <w:rPr>
          <w:i/>
        </w:rPr>
        <w:t>Nivel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Jurisprudencia</w:t>
      </w:r>
      <w:r>
        <w:rPr>
          <w:i/>
          <w:spacing w:val="-2"/>
        </w:rPr>
        <w:t xml:space="preserve"> </w:t>
      </w:r>
      <w:r>
        <w:rPr>
          <w:i/>
        </w:rPr>
        <w:t>relacionado,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antecedentes</w:t>
      </w:r>
      <w:r>
        <w:rPr>
          <w:i/>
          <w:spacing w:val="-3"/>
        </w:rPr>
        <w:t xml:space="preserve"> </w:t>
      </w:r>
      <w:r>
        <w:rPr>
          <w:i/>
        </w:rPr>
        <w:t>similares.”.</w:t>
      </w:r>
    </w:p>
    <w:p w:rsidR="00F4137F" w:rsidRDefault="00F4137F">
      <w:pPr>
        <w:pStyle w:val="Textoindependiente"/>
        <w:spacing w:before="11"/>
        <w:rPr>
          <w:i/>
          <w:sz w:val="21"/>
        </w:rPr>
      </w:pPr>
    </w:p>
    <w:p w:rsidR="00F4137F" w:rsidRDefault="002C1980">
      <w:pPr>
        <w:ind w:left="105" w:right="330"/>
        <w:jc w:val="both"/>
        <w:rPr>
          <w:i/>
        </w:rPr>
      </w:pPr>
      <w:r>
        <w:t xml:space="preserve">Resolución 104 de 2018 </w:t>
      </w:r>
      <w:r>
        <w:rPr>
          <w:i/>
        </w:rPr>
        <w:t>“Por la cual se establecen los parámetros para la administración, seguridad y la gestión de la</w:t>
      </w:r>
      <w:r>
        <w:rPr>
          <w:i/>
          <w:spacing w:val="1"/>
        </w:rPr>
        <w:t xml:space="preserve"> </w:t>
      </w:r>
      <w:r>
        <w:rPr>
          <w:i/>
        </w:rPr>
        <w:t>información</w:t>
      </w:r>
      <w:r>
        <w:rPr>
          <w:i/>
          <w:spacing w:val="-4"/>
        </w:rPr>
        <w:t xml:space="preserve"> </w:t>
      </w:r>
      <w:r>
        <w:rPr>
          <w:i/>
        </w:rPr>
        <w:t>jurídica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través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Sistemas</w:t>
      </w:r>
      <w:r>
        <w:rPr>
          <w:i/>
          <w:spacing w:val="-1"/>
        </w:rPr>
        <w:t xml:space="preserve"> </w:t>
      </w:r>
      <w:r>
        <w:rPr>
          <w:i/>
        </w:rPr>
        <w:t>de Información</w:t>
      </w:r>
      <w:r>
        <w:rPr>
          <w:i/>
          <w:spacing w:val="1"/>
        </w:rPr>
        <w:t xml:space="preserve"> </w:t>
      </w:r>
      <w:r>
        <w:rPr>
          <w:i/>
        </w:rPr>
        <w:t>Jurídica”.</w:t>
      </w:r>
    </w:p>
    <w:p w:rsidR="00F4137F" w:rsidRDefault="00F4137F">
      <w:pPr>
        <w:pStyle w:val="Textoindependiente"/>
        <w:spacing w:before="11"/>
        <w:rPr>
          <w:i/>
          <w:sz w:val="21"/>
        </w:rPr>
      </w:pPr>
    </w:p>
    <w:p w:rsidR="00F4137F" w:rsidRDefault="002C1980">
      <w:pPr>
        <w:pStyle w:val="Ttulo1"/>
        <w:spacing w:before="1"/>
        <w:jc w:val="both"/>
      </w:pPr>
      <w:r>
        <w:t>Situación</w:t>
      </w:r>
      <w:r>
        <w:rPr>
          <w:spacing w:val="-3"/>
        </w:rPr>
        <w:t xml:space="preserve"> </w:t>
      </w:r>
      <w:r>
        <w:t>evidenciada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</w:t>
      </w:r>
    </w:p>
    <w:p w:rsidR="00F4137F" w:rsidRDefault="00F4137F">
      <w:pPr>
        <w:pStyle w:val="Textoindependiente"/>
        <w:spacing w:before="2"/>
        <w:rPr>
          <w:b/>
        </w:rPr>
      </w:pPr>
    </w:p>
    <w:p w:rsidR="00F4137F" w:rsidRDefault="002C1980">
      <w:pPr>
        <w:pStyle w:val="Textoindependiente"/>
        <w:spacing w:before="1"/>
        <w:ind w:left="105" w:right="320"/>
        <w:jc w:val="both"/>
      </w:pPr>
      <w:r>
        <w:t xml:space="preserve">Se procedió a la verificación del Sistema de Información de Procesos Judiciales del Distrito Capital – </w:t>
      </w:r>
      <w:r>
        <w:rPr>
          <w:i/>
        </w:rPr>
        <w:t>SIPROJ</w:t>
      </w:r>
      <w:r>
        <w:t>, así como la</w:t>
      </w:r>
      <w:r>
        <w:rPr>
          <w:spacing w:val="1"/>
        </w:rPr>
        <w:t xml:space="preserve"> </w:t>
      </w:r>
      <w:r>
        <w:t>información remitida por la Subgerencia de Gestión Jurídica vía correo electrónico, de lo cual se evidenció que, para el</w:t>
      </w:r>
      <w:r>
        <w:rPr>
          <w:spacing w:val="1"/>
        </w:rPr>
        <w:t xml:space="preserve"> </w:t>
      </w:r>
      <w:r>
        <w:t>período de a</w:t>
      </w:r>
      <w:r>
        <w:t>nálisis, se registraron 112 procesos judiciales, los cuales se encuentran representados por cinco (5) abogados,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personal de planta</w:t>
      </w:r>
      <w:r>
        <w:rPr>
          <w:spacing w:val="-2"/>
        </w:rPr>
        <w:t xml:space="preserve"> </w:t>
      </w:r>
      <w:r>
        <w:t>y contratista,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 muestra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:rsidR="00F4137F" w:rsidRDefault="002C1980">
      <w:pPr>
        <w:spacing w:before="193" w:after="2"/>
        <w:ind w:left="3712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2"/>
          <w:sz w:val="16"/>
        </w:rPr>
        <w:t xml:space="preserve"> </w:t>
      </w:r>
      <w:r>
        <w:rPr>
          <w:sz w:val="16"/>
        </w:rPr>
        <w:t>Relación</w:t>
      </w:r>
      <w:r>
        <w:rPr>
          <w:spacing w:val="-2"/>
          <w:sz w:val="16"/>
        </w:rPr>
        <w:t xml:space="preserve"> </w:t>
      </w:r>
      <w:r>
        <w:rPr>
          <w:sz w:val="16"/>
        </w:rPr>
        <w:t>número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procesos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abogado</w:t>
      </w:r>
    </w:p>
    <w:tbl>
      <w:tblPr>
        <w:tblStyle w:val="TableNormal"/>
        <w:tblW w:w="0" w:type="auto"/>
        <w:tblInd w:w="2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3052"/>
      </w:tblGrid>
      <w:tr w:rsidR="00F4137F">
        <w:trPr>
          <w:trHeight w:val="265"/>
        </w:trPr>
        <w:tc>
          <w:tcPr>
            <w:tcW w:w="3922" w:type="dxa"/>
            <w:shd w:val="clear" w:color="auto" w:fill="D9D9D9"/>
          </w:tcPr>
          <w:p w:rsidR="00F4137F" w:rsidRDefault="002C1980">
            <w:pPr>
              <w:pStyle w:val="TableParagraph"/>
              <w:spacing w:line="245" w:lineRule="exact"/>
              <w:ind w:left="1317" w:right="1444"/>
              <w:jc w:val="center"/>
              <w:rPr>
                <w:b/>
              </w:rPr>
            </w:pPr>
            <w:r>
              <w:rPr>
                <w:b/>
              </w:rPr>
              <w:t>Apoderados</w:t>
            </w:r>
          </w:p>
        </w:tc>
        <w:tc>
          <w:tcPr>
            <w:tcW w:w="3052" w:type="dxa"/>
            <w:shd w:val="clear" w:color="auto" w:fill="D9D9D9"/>
          </w:tcPr>
          <w:p w:rsidR="00F4137F" w:rsidRDefault="002C1980">
            <w:pPr>
              <w:pStyle w:val="TableParagraph"/>
              <w:spacing w:line="245" w:lineRule="exact"/>
              <w:ind w:left="370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cargo</w:t>
            </w:r>
          </w:p>
        </w:tc>
      </w:tr>
      <w:tr w:rsidR="00F4137F">
        <w:trPr>
          <w:trHeight w:val="270"/>
        </w:trPr>
        <w:tc>
          <w:tcPr>
            <w:tcW w:w="3922" w:type="dxa"/>
          </w:tcPr>
          <w:p w:rsidR="00F4137F" w:rsidRDefault="002C1980">
            <w:pPr>
              <w:pStyle w:val="TableParagraph"/>
              <w:spacing w:line="250" w:lineRule="exact"/>
              <w:ind w:left="110"/>
            </w:pPr>
            <w:r>
              <w:t>Abogado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- Profesional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planta</w:t>
            </w:r>
          </w:p>
        </w:tc>
        <w:tc>
          <w:tcPr>
            <w:tcW w:w="3052" w:type="dxa"/>
          </w:tcPr>
          <w:p w:rsidR="00F4137F" w:rsidRDefault="002C1980">
            <w:pPr>
              <w:pStyle w:val="TableParagraph"/>
              <w:spacing w:line="250" w:lineRule="exact"/>
              <w:ind w:left="1192" w:right="1329"/>
              <w:jc w:val="center"/>
            </w:pPr>
            <w:r>
              <w:t>26</w:t>
            </w:r>
          </w:p>
        </w:tc>
      </w:tr>
      <w:tr w:rsidR="00F4137F">
        <w:trPr>
          <w:trHeight w:val="270"/>
        </w:trPr>
        <w:tc>
          <w:tcPr>
            <w:tcW w:w="3922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Abogado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- Profesional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planta</w:t>
            </w:r>
          </w:p>
        </w:tc>
        <w:tc>
          <w:tcPr>
            <w:tcW w:w="3052" w:type="dxa"/>
          </w:tcPr>
          <w:p w:rsidR="00F4137F" w:rsidRDefault="002C1980">
            <w:pPr>
              <w:pStyle w:val="TableParagraph"/>
              <w:spacing w:line="249" w:lineRule="exact"/>
              <w:ind w:left="1190" w:right="1329"/>
              <w:jc w:val="center"/>
            </w:pPr>
            <w:r>
              <w:t>39</w:t>
            </w:r>
          </w:p>
        </w:tc>
      </w:tr>
      <w:tr w:rsidR="00F4137F">
        <w:trPr>
          <w:trHeight w:val="270"/>
        </w:trPr>
        <w:tc>
          <w:tcPr>
            <w:tcW w:w="3922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Abogado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- Profesional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planta</w:t>
            </w:r>
          </w:p>
        </w:tc>
        <w:tc>
          <w:tcPr>
            <w:tcW w:w="3052" w:type="dxa"/>
          </w:tcPr>
          <w:p w:rsidR="00F4137F" w:rsidRDefault="002C1980">
            <w:pPr>
              <w:pStyle w:val="TableParagraph"/>
              <w:spacing w:line="249" w:lineRule="exact"/>
              <w:ind w:right="127"/>
              <w:jc w:val="center"/>
            </w:pPr>
            <w:r>
              <w:t>2</w:t>
            </w:r>
          </w:p>
        </w:tc>
      </w:tr>
      <w:tr w:rsidR="00F4137F">
        <w:trPr>
          <w:trHeight w:val="265"/>
        </w:trPr>
        <w:tc>
          <w:tcPr>
            <w:tcW w:w="3922" w:type="dxa"/>
          </w:tcPr>
          <w:p w:rsidR="00F4137F" w:rsidRDefault="002C1980">
            <w:pPr>
              <w:pStyle w:val="TableParagraph"/>
              <w:spacing w:line="245" w:lineRule="exact"/>
              <w:ind w:left="110"/>
            </w:pPr>
            <w:r>
              <w:t>Abogado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- Profesional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planta</w:t>
            </w:r>
          </w:p>
        </w:tc>
        <w:tc>
          <w:tcPr>
            <w:tcW w:w="3052" w:type="dxa"/>
          </w:tcPr>
          <w:p w:rsidR="00F4137F" w:rsidRDefault="002C1980">
            <w:pPr>
              <w:pStyle w:val="TableParagraph"/>
              <w:spacing w:line="245" w:lineRule="exact"/>
              <w:ind w:left="1190" w:right="1329"/>
              <w:jc w:val="center"/>
            </w:pPr>
            <w:r>
              <w:t>37</w:t>
            </w:r>
          </w:p>
        </w:tc>
      </w:tr>
      <w:tr w:rsidR="00F4137F">
        <w:trPr>
          <w:trHeight w:val="270"/>
        </w:trPr>
        <w:tc>
          <w:tcPr>
            <w:tcW w:w="3922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Abogado</w:t>
            </w:r>
            <w:r>
              <w:rPr>
                <w:spacing w:val="-4"/>
              </w:rPr>
              <w:t xml:space="preserve"> </w:t>
            </w:r>
            <w:r>
              <w:t>5-</w:t>
            </w:r>
            <w:r>
              <w:rPr>
                <w:spacing w:val="-1"/>
              </w:rPr>
              <w:t xml:space="preserve"> </w:t>
            </w:r>
            <w:r>
              <w:t>Contratista</w:t>
            </w:r>
          </w:p>
        </w:tc>
        <w:tc>
          <w:tcPr>
            <w:tcW w:w="3052" w:type="dxa"/>
          </w:tcPr>
          <w:p w:rsidR="00F4137F" w:rsidRDefault="002C1980">
            <w:pPr>
              <w:pStyle w:val="TableParagraph"/>
              <w:spacing w:line="249" w:lineRule="exact"/>
              <w:ind w:right="127"/>
              <w:jc w:val="center"/>
            </w:pPr>
            <w:r>
              <w:t>8</w:t>
            </w:r>
          </w:p>
        </w:tc>
      </w:tr>
      <w:tr w:rsidR="00F4137F">
        <w:trPr>
          <w:trHeight w:val="270"/>
        </w:trPr>
        <w:tc>
          <w:tcPr>
            <w:tcW w:w="3922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52" w:type="dxa"/>
          </w:tcPr>
          <w:p w:rsidR="00F4137F" w:rsidRDefault="002C1980">
            <w:pPr>
              <w:pStyle w:val="TableParagraph"/>
              <w:spacing w:line="249" w:lineRule="exact"/>
              <w:ind w:left="1320" w:right="1311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F4137F" w:rsidRDefault="002C1980">
      <w:pPr>
        <w:ind w:left="2266"/>
        <w:rPr>
          <w:sz w:val="16"/>
        </w:rPr>
      </w:pPr>
      <w:r>
        <w:rPr>
          <w:sz w:val="16"/>
        </w:rPr>
        <w:t xml:space="preserve">Fuente: </w:t>
      </w:r>
      <w:hyperlink r:id="rId10">
        <w:r>
          <w:rPr>
            <w:sz w:val="16"/>
          </w:rPr>
          <w:t>Información</w:t>
        </w:r>
        <w:r>
          <w:rPr>
            <w:spacing w:val="-1"/>
            <w:sz w:val="16"/>
          </w:rPr>
          <w:t xml:space="preserve"> </w:t>
        </w:r>
      </w:hyperlink>
      <w:r>
        <w:rPr>
          <w:sz w:val="16"/>
        </w:rPr>
        <w:t>enviada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SGJ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Excel</w:t>
      </w:r>
      <w:r>
        <w:rPr>
          <w:spacing w:val="-4"/>
          <w:sz w:val="16"/>
        </w:rPr>
        <w:t xml:space="preserve"> </w:t>
      </w:r>
      <w:r>
        <w:rPr>
          <w:sz w:val="16"/>
        </w:rPr>
        <w:t>vía</w:t>
      </w:r>
      <w:r>
        <w:rPr>
          <w:spacing w:val="-4"/>
          <w:sz w:val="16"/>
        </w:rPr>
        <w:t xml:space="preserve"> </w:t>
      </w:r>
      <w:r>
        <w:rPr>
          <w:sz w:val="16"/>
        </w:rPr>
        <w:t>correo</w:t>
      </w:r>
      <w:r>
        <w:rPr>
          <w:spacing w:val="-2"/>
          <w:sz w:val="16"/>
        </w:rPr>
        <w:t xml:space="preserve"> </w:t>
      </w:r>
      <w:r>
        <w:rPr>
          <w:sz w:val="16"/>
        </w:rPr>
        <w:t>electrónico.</w:t>
      </w:r>
    </w:p>
    <w:p w:rsidR="00F4137F" w:rsidRDefault="002C1980">
      <w:pPr>
        <w:spacing w:before="124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18"/>
        </w:rPr>
      </w:pPr>
    </w:p>
    <w:p w:rsidR="00F4137F" w:rsidRDefault="002C1980">
      <w:pPr>
        <w:pStyle w:val="Textoindependiente"/>
        <w:spacing w:before="56"/>
        <w:ind w:left="105" w:right="320"/>
        <w:jc w:val="both"/>
      </w:pP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112</w:t>
      </w:r>
      <w:r>
        <w:rPr>
          <w:spacing w:val="-7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judiciales</w:t>
      </w:r>
      <w:r>
        <w:rPr>
          <w:spacing w:val="-7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i/>
        </w:rPr>
        <w:t>SIPROJ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encontró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registraron</w:t>
      </w:r>
      <w:r>
        <w:rPr>
          <w:spacing w:val="-1"/>
        </w:rPr>
        <w:t xml:space="preserve"> </w:t>
      </w:r>
      <w:r>
        <w:t>98</w:t>
      </w:r>
      <w:r>
        <w:rPr>
          <w:spacing w:val="-8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estimación</w:t>
      </w:r>
      <w:r>
        <w:rPr>
          <w:spacing w:val="-2"/>
        </w:rPr>
        <w:t xml:space="preserve"> </w:t>
      </w:r>
      <w:r>
        <w:t>pecuniaria</w:t>
      </w:r>
      <w:r>
        <w:rPr>
          <w:spacing w:val="-47"/>
        </w:rPr>
        <w:t xml:space="preserve"> </w:t>
      </w:r>
      <w:r>
        <w:t>en la pretensión original, y 12 casos en los que la pretensión es una obligación de “</w:t>
      </w:r>
      <w:r>
        <w:rPr>
          <w:i/>
        </w:rPr>
        <w:t>hacer</w:t>
      </w:r>
      <w:r>
        <w:t>, es decir, sin riesgo de erogación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UAECD.</w:t>
      </w:r>
    </w:p>
    <w:p w:rsidR="00F4137F" w:rsidRDefault="00F4137F">
      <w:pPr>
        <w:pStyle w:val="Textoindependiente"/>
      </w:pPr>
    </w:p>
    <w:p w:rsidR="00F4137F" w:rsidRDefault="002C1980">
      <w:pPr>
        <w:pStyle w:val="Ttulo1"/>
        <w:spacing w:before="1"/>
        <w:jc w:val="both"/>
      </w:pPr>
      <w:r>
        <w:t>Situación</w:t>
      </w:r>
      <w:r>
        <w:rPr>
          <w:spacing w:val="-6"/>
        </w:rPr>
        <w:t xml:space="preserve"> </w:t>
      </w:r>
      <w:r>
        <w:t>Evidenciada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</w:t>
      </w:r>
    </w:p>
    <w:p w:rsidR="00F4137F" w:rsidRDefault="00F4137F">
      <w:pPr>
        <w:pStyle w:val="Textoindependiente"/>
        <w:spacing w:before="3"/>
        <w:rPr>
          <w:b/>
        </w:rPr>
      </w:pPr>
    </w:p>
    <w:p w:rsidR="00F4137F" w:rsidRDefault="002C1980">
      <w:pPr>
        <w:pStyle w:val="Textoindependiente"/>
        <w:ind w:left="105" w:right="323"/>
        <w:jc w:val="both"/>
        <w:rPr>
          <w:i/>
        </w:rPr>
      </w:pPr>
      <w:r>
        <w:t>A partir de los dispuesto en el numeral 5.2.1 de la Resolución 866 de 2004 emitida por la Secretaría Distrital de Hacienda,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abogados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emiten</w:t>
      </w:r>
      <w:r>
        <w:rPr>
          <w:spacing w:val="-11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apreciación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valorar</w:t>
      </w:r>
      <w:r>
        <w:rPr>
          <w:spacing w:val="-12"/>
        </w:rPr>
        <w:t xml:space="preserve"> </w:t>
      </w:r>
      <w:r>
        <w:t>e</w:t>
      </w:r>
      <w:r>
        <w:t>l</w:t>
      </w:r>
      <w:r>
        <w:rPr>
          <w:spacing w:val="-5"/>
        </w:rPr>
        <w:t xml:space="preserve"> </w:t>
      </w:r>
      <w:r>
        <w:t>riesgo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afectación</w:t>
      </w:r>
      <w:r>
        <w:rPr>
          <w:spacing w:val="-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variables o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y los</w:t>
      </w:r>
      <w:r>
        <w:rPr>
          <w:spacing w:val="-3"/>
        </w:rPr>
        <w:t xml:space="preserve"> </w:t>
      </w:r>
      <w:r>
        <w:t>califican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“</w:t>
      </w:r>
      <w:r>
        <w:rPr>
          <w:i/>
        </w:rPr>
        <w:t>Alta (A),</w:t>
      </w:r>
      <w:r>
        <w:rPr>
          <w:i/>
          <w:spacing w:val="-1"/>
        </w:rPr>
        <w:t xml:space="preserve"> </w:t>
      </w:r>
      <w:r>
        <w:rPr>
          <w:i/>
        </w:rPr>
        <w:t>Media (M)</w:t>
      </w:r>
      <w:r>
        <w:rPr>
          <w:i/>
          <w:spacing w:val="-2"/>
        </w:rPr>
        <w:t xml:space="preserve"> </w:t>
      </w:r>
      <w:r>
        <w:rPr>
          <w:i/>
        </w:rPr>
        <w:t>y Baja (B)”.</w:t>
      </w:r>
    </w:p>
    <w:p w:rsidR="00F4137F" w:rsidRDefault="00F4137F">
      <w:pPr>
        <w:pStyle w:val="Textoindependiente"/>
        <w:spacing w:before="8"/>
        <w:rPr>
          <w:i/>
          <w:sz w:val="21"/>
        </w:rPr>
      </w:pPr>
    </w:p>
    <w:p w:rsidR="00F4137F" w:rsidRDefault="002C1980">
      <w:pPr>
        <w:pStyle w:val="Textoindependiente"/>
        <w:ind w:left="105" w:right="324"/>
        <w:jc w:val="both"/>
      </w:pPr>
      <w:r>
        <w:t>Revisada la información enviada por la Subgerencia, y confrontado con lo hallado en SIPROJ, se evidenció lo siguiente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trimestre de</w:t>
      </w:r>
      <w:r>
        <w:rPr>
          <w:spacing w:val="-1"/>
        </w:rPr>
        <w:t xml:space="preserve"> </w:t>
      </w:r>
      <w:r>
        <w:t>2022:</w:t>
      </w:r>
    </w:p>
    <w:p w:rsidR="00F4137F" w:rsidRDefault="00F4137F">
      <w:pPr>
        <w:pStyle w:val="Textoindependiente"/>
        <w:spacing w:before="2"/>
      </w:pPr>
    </w:p>
    <w:p w:rsidR="00F4137F" w:rsidRDefault="002C1980">
      <w:pPr>
        <w:spacing w:after="2"/>
        <w:ind w:left="683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Calificación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criterios</w:t>
      </w:r>
      <w:r>
        <w:rPr>
          <w:spacing w:val="2"/>
          <w:sz w:val="16"/>
        </w:rPr>
        <w:t xml:space="preserve"> </w:t>
      </w:r>
      <w:r>
        <w:rPr>
          <w:sz w:val="16"/>
        </w:rPr>
        <w:t>primer</w:t>
      </w:r>
      <w:r>
        <w:rPr>
          <w:spacing w:val="-4"/>
          <w:sz w:val="16"/>
        </w:rPr>
        <w:t xml:space="preserve"> </w:t>
      </w:r>
      <w:r>
        <w:rPr>
          <w:sz w:val="16"/>
        </w:rPr>
        <w:t>trimestre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521"/>
        <w:gridCol w:w="1521"/>
        <w:gridCol w:w="1515"/>
        <w:gridCol w:w="1520"/>
        <w:gridCol w:w="1520"/>
        <w:gridCol w:w="1521"/>
      </w:tblGrid>
      <w:tr w:rsidR="00F4137F">
        <w:trPr>
          <w:trHeight w:val="1560"/>
        </w:trPr>
        <w:tc>
          <w:tcPr>
            <w:tcW w:w="1521" w:type="dxa"/>
            <w:shd w:val="clear" w:color="auto" w:fill="D9D9D9"/>
          </w:tcPr>
          <w:p w:rsidR="00F4137F" w:rsidRDefault="00F41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shd w:val="clear" w:color="auto" w:fill="D9D9D9"/>
          </w:tcPr>
          <w:p w:rsidR="00F4137F" w:rsidRDefault="002C1980">
            <w:pPr>
              <w:pStyle w:val="TableParagraph"/>
              <w:spacing w:line="193" w:lineRule="exact"/>
              <w:ind w:left="20" w:right="15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Criterio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</w:p>
          <w:p w:rsidR="00F4137F" w:rsidRDefault="00F4137F">
            <w:pPr>
              <w:pStyle w:val="TableParagraph"/>
              <w:spacing w:before="11"/>
              <w:rPr>
                <w:sz w:val="15"/>
              </w:rPr>
            </w:pPr>
          </w:p>
          <w:p w:rsidR="00F4137F" w:rsidRDefault="002C1980">
            <w:pPr>
              <w:pStyle w:val="TableParagraph"/>
              <w:ind w:left="114" w:right="253" w:firstLine="5"/>
              <w:jc w:val="center"/>
              <w:rPr>
                <w:sz w:val="16"/>
              </w:rPr>
            </w:pPr>
            <w:r>
              <w:rPr>
                <w:sz w:val="16"/>
              </w:rPr>
              <w:t>Fortaleza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planteamientos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demanda,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 presentación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desarrollo.</w:t>
            </w:r>
          </w:p>
        </w:tc>
        <w:tc>
          <w:tcPr>
            <w:tcW w:w="1521" w:type="dxa"/>
            <w:shd w:val="clear" w:color="auto" w:fill="D9D9D9"/>
          </w:tcPr>
          <w:p w:rsidR="00F4137F" w:rsidRDefault="002C1980">
            <w:pPr>
              <w:pStyle w:val="TableParagraph"/>
              <w:spacing w:line="193" w:lineRule="exact"/>
              <w:ind w:left="20" w:right="15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Criterio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</w:p>
          <w:p w:rsidR="00F4137F" w:rsidRDefault="00F4137F">
            <w:pPr>
              <w:pStyle w:val="TableParagraph"/>
              <w:spacing w:before="11"/>
              <w:rPr>
                <w:sz w:val="15"/>
              </w:rPr>
            </w:pPr>
          </w:p>
          <w:p w:rsidR="00F4137F" w:rsidRDefault="002C1980">
            <w:pPr>
              <w:pStyle w:val="TableParagraph"/>
              <w:ind w:left="19" w:right="15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Debilidad </w:t>
            </w:r>
            <w:r>
              <w:rPr>
                <w:sz w:val="16"/>
              </w:rPr>
              <w:t>de las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excepciones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demanda.</w:t>
            </w:r>
          </w:p>
        </w:tc>
        <w:tc>
          <w:tcPr>
            <w:tcW w:w="1515" w:type="dxa"/>
            <w:shd w:val="clear" w:color="auto" w:fill="D9D9D9"/>
          </w:tcPr>
          <w:p w:rsidR="00F4137F" w:rsidRDefault="002C1980">
            <w:pPr>
              <w:pStyle w:val="TableParagraph"/>
              <w:spacing w:line="193" w:lineRule="exact"/>
              <w:ind w:left="272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</w:p>
          <w:p w:rsidR="00F4137F" w:rsidRDefault="00F4137F">
            <w:pPr>
              <w:pStyle w:val="TableParagraph"/>
              <w:spacing w:before="11"/>
              <w:rPr>
                <w:sz w:val="15"/>
              </w:rPr>
            </w:pPr>
          </w:p>
          <w:p w:rsidR="00F4137F" w:rsidRDefault="002C1980">
            <w:pPr>
              <w:pStyle w:val="TableParagraph"/>
              <w:ind w:left="274" w:right="4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Presencia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procesales.</w:t>
            </w:r>
          </w:p>
        </w:tc>
        <w:tc>
          <w:tcPr>
            <w:tcW w:w="1520" w:type="dxa"/>
            <w:shd w:val="clear" w:color="auto" w:fill="D9D9D9"/>
          </w:tcPr>
          <w:p w:rsidR="00F4137F" w:rsidRDefault="002C1980">
            <w:pPr>
              <w:pStyle w:val="TableParagraph"/>
              <w:spacing w:line="193" w:lineRule="exact"/>
              <w:ind w:left="217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</w:p>
          <w:p w:rsidR="00F4137F" w:rsidRDefault="00F4137F">
            <w:pPr>
              <w:pStyle w:val="TableParagraph"/>
              <w:spacing w:before="11"/>
              <w:rPr>
                <w:sz w:val="15"/>
              </w:rPr>
            </w:pPr>
          </w:p>
          <w:p w:rsidR="00F4137F" w:rsidRDefault="002C1980">
            <w:pPr>
              <w:pStyle w:val="TableParagraph"/>
              <w:ind w:left="224" w:right="35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Suficiencia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probatorio 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contra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entidad.</w:t>
            </w:r>
          </w:p>
        </w:tc>
        <w:tc>
          <w:tcPr>
            <w:tcW w:w="1520" w:type="dxa"/>
            <w:shd w:val="clear" w:color="auto" w:fill="D9D9D9"/>
          </w:tcPr>
          <w:p w:rsidR="00F4137F" w:rsidRDefault="002C1980">
            <w:pPr>
              <w:pStyle w:val="TableParagraph"/>
              <w:ind w:left="114" w:right="245" w:hanging="6"/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Criterio 5.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4"/>
              </w:rPr>
              <w:t>Debilidad 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pruebas con las que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se pueda considerar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prosperidad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 excepciones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propuestas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F4137F" w:rsidRDefault="002C1980">
            <w:pPr>
              <w:pStyle w:val="TableParagraph"/>
              <w:spacing w:line="170" w:lineRule="exact"/>
              <w:ind w:left="334" w:right="463" w:hanging="6"/>
              <w:jc w:val="center"/>
              <w:rPr>
                <w:sz w:val="14"/>
              </w:rPr>
            </w:pPr>
            <w:r>
              <w:rPr>
                <w:sz w:val="14"/>
              </w:rPr>
              <w:t>entidad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demandada.</w:t>
            </w:r>
          </w:p>
        </w:tc>
        <w:tc>
          <w:tcPr>
            <w:tcW w:w="1521" w:type="dxa"/>
            <w:shd w:val="clear" w:color="auto" w:fill="D9D9D9"/>
          </w:tcPr>
          <w:p w:rsidR="00F4137F" w:rsidRDefault="002C1980">
            <w:pPr>
              <w:pStyle w:val="TableParagraph"/>
              <w:spacing w:line="193" w:lineRule="exact"/>
              <w:ind w:left="23" w:right="15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Criterio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</w:p>
          <w:p w:rsidR="00F4137F" w:rsidRDefault="00F4137F">
            <w:pPr>
              <w:pStyle w:val="TableParagraph"/>
              <w:spacing w:before="11"/>
              <w:rPr>
                <w:sz w:val="15"/>
              </w:rPr>
            </w:pPr>
          </w:p>
          <w:p w:rsidR="00F4137F" w:rsidRDefault="002C1980">
            <w:pPr>
              <w:pStyle w:val="TableParagraph"/>
              <w:ind w:left="215" w:right="347" w:hanging="2"/>
              <w:jc w:val="center"/>
              <w:rPr>
                <w:sz w:val="16"/>
              </w:rPr>
            </w:pPr>
            <w:r>
              <w:rPr>
                <w:sz w:val="16"/>
              </w:rPr>
              <w:t>Nivel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Jurisprudencia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relacionado,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antecedentes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similares.</w:t>
            </w:r>
          </w:p>
        </w:tc>
      </w:tr>
      <w:tr w:rsidR="00F4137F">
        <w:trPr>
          <w:trHeight w:val="245"/>
        </w:trPr>
        <w:tc>
          <w:tcPr>
            <w:tcW w:w="1521" w:type="dxa"/>
            <w:shd w:val="clear" w:color="auto" w:fill="D9D9D9"/>
          </w:tcPr>
          <w:p w:rsidR="00F4137F" w:rsidRDefault="002C198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5" w:type="dxa"/>
          </w:tcPr>
          <w:p w:rsidR="00F4137F" w:rsidRDefault="002C1980">
            <w:pPr>
              <w:pStyle w:val="TableParagraph"/>
              <w:spacing w:line="225" w:lineRule="exact"/>
              <w:ind w:left="58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20" w:type="dxa"/>
          </w:tcPr>
          <w:p w:rsidR="00F4137F" w:rsidRDefault="002C1980">
            <w:pPr>
              <w:pStyle w:val="TableParagraph"/>
              <w:spacing w:line="225" w:lineRule="exact"/>
              <w:ind w:left="5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0" w:type="dxa"/>
          </w:tcPr>
          <w:p w:rsidR="00F4137F" w:rsidRDefault="002C1980">
            <w:pPr>
              <w:pStyle w:val="TableParagraph"/>
              <w:spacing w:line="225" w:lineRule="exact"/>
              <w:ind w:left="6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left="6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4137F">
        <w:trPr>
          <w:trHeight w:val="245"/>
        </w:trPr>
        <w:tc>
          <w:tcPr>
            <w:tcW w:w="1521" w:type="dxa"/>
            <w:shd w:val="clear" w:color="auto" w:fill="D9D9D9"/>
          </w:tcPr>
          <w:p w:rsidR="00F4137F" w:rsidRDefault="002C198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right="724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15" w:type="dxa"/>
          </w:tcPr>
          <w:p w:rsidR="00F4137F" w:rsidRDefault="002C1980">
            <w:pPr>
              <w:pStyle w:val="TableParagraph"/>
              <w:spacing w:line="225" w:lineRule="exact"/>
              <w:ind w:left="58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20" w:type="dxa"/>
          </w:tcPr>
          <w:p w:rsidR="00F4137F" w:rsidRDefault="002C1980">
            <w:pPr>
              <w:pStyle w:val="TableParagraph"/>
              <w:spacing w:line="225" w:lineRule="exact"/>
              <w:ind w:left="58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20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4137F">
        <w:trPr>
          <w:trHeight w:val="245"/>
        </w:trPr>
        <w:tc>
          <w:tcPr>
            <w:tcW w:w="1521" w:type="dxa"/>
            <w:shd w:val="clear" w:color="auto" w:fill="D9D9D9"/>
          </w:tcPr>
          <w:p w:rsidR="00F4137F" w:rsidRDefault="002C198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Baja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right="72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15" w:type="dxa"/>
          </w:tcPr>
          <w:p w:rsidR="00F4137F" w:rsidRDefault="002C1980">
            <w:pPr>
              <w:pStyle w:val="TableParagraph"/>
              <w:spacing w:line="225" w:lineRule="exact"/>
              <w:ind w:left="5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20" w:type="dxa"/>
          </w:tcPr>
          <w:p w:rsidR="00F4137F" w:rsidRDefault="002C1980">
            <w:pPr>
              <w:pStyle w:val="TableParagraph"/>
              <w:spacing w:line="225" w:lineRule="exact"/>
              <w:ind w:left="58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20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21" w:type="dxa"/>
          </w:tcPr>
          <w:p w:rsidR="00F4137F" w:rsidRDefault="002C1980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F4137F" w:rsidRDefault="002C1980">
      <w:pPr>
        <w:ind w:left="692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4"/>
          <w:sz w:val="16"/>
        </w:rPr>
        <w:t xml:space="preserve"> </w:t>
      </w:r>
      <w:r>
        <w:rPr>
          <w:sz w:val="16"/>
        </w:rPr>
        <w:t>enviada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SGJ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formato</w:t>
      </w:r>
      <w:r>
        <w:rPr>
          <w:spacing w:val="-4"/>
          <w:sz w:val="16"/>
        </w:rPr>
        <w:t xml:space="preserve"> </w:t>
      </w:r>
      <w:r>
        <w:rPr>
          <w:sz w:val="16"/>
        </w:rPr>
        <w:t>Excel</w:t>
      </w:r>
      <w:r>
        <w:rPr>
          <w:spacing w:val="-6"/>
          <w:sz w:val="16"/>
        </w:rPr>
        <w:t xml:space="preserve"> </w:t>
      </w:r>
      <w:r>
        <w:rPr>
          <w:sz w:val="16"/>
        </w:rPr>
        <w:t>vía</w:t>
      </w:r>
      <w:r>
        <w:rPr>
          <w:spacing w:val="-6"/>
          <w:sz w:val="16"/>
        </w:rPr>
        <w:t xml:space="preserve"> </w:t>
      </w:r>
      <w:r>
        <w:rPr>
          <w:sz w:val="16"/>
        </w:rPr>
        <w:t>correo</w:t>
      </w:r>
      <w:r>
        <w:rPr>
          <w:spacing w:val="-4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3"/>
          <w:sz w:val="16"/>
        </w:rPr>
        <w:t xml:space="preserve"> </w:t>
      </w:r>
      <w:r>
        <w:rPr>
          <w:sz w:val="16"/>
        </w:rPr>
        <w:t>SIPROJ:</w:t>
      </w:r>
      <w:r>
        <w:rPr>
          <w:spacing w:val="-2"/>
          <w:sz w:val="16"/>
        </w:rPr>
        <w:t xml:space="preserve"> </w:t>
      </w:r>
      <w:hyperlink r:id="rId11">
        <w:r>
          <w:rPr>
            <w:sz w:val="16"/>
          </w:rPr>
          <w:t>http://sisjur.bogotajuridica.gov.co/</w:t>
        </w:r>
        <w:r>
          <w:rPr>
            <w:i/>
            <w:sz w:val="16"/>
          </w:rPr>
          <w:t>SIPROJ</w:t>
        </w:r>
        <w:r>
          <w:rPr>
            <w:sz w:val="16"/>
          </w:rPr>
          <w:t>web2/index_inicial.html</w:t>
        </w:r>
      </w:hyperlink>
    </w:p>
    <w:p w:rsidR="00F4137F" w:rsidRDefault="00F4137F">
      <w:pPr>
        <w:pStyle w:val="Textoindependiente"/>
        <w:spacing w:before="9"/>
        <w:rPr>
          <w:sz w:val="21"/>
        </w:rPr>
      </w:pPr>
    </w:p>
    <w:p w:rsidR="00F4137F" w:rsidRDefault="002C1980">
      <w:pPr>
        <w:pStyle w:val="Textoindependiente"/>
        <w:ind w:left="105" w:right="323"/>
        <w:jc w:val="both"/>
      </w:pPr>
      <w:r>
        <w:t>De la ponderación de los 6 criterios cualitativos antes descritos en los</w:t>
      </w:r>
      <w:r>
        <w:rPr>
          <w:spacing w:val="1"/>
        </w:rPr>
        <w:t xml:space="preserve"> </w:t>
      </w:r>
      <w:r>
        <w:t>98 procesos que han sido calificados en sus</w:t>
      </w:r>
      <w:r>
        <w:rPr>
          <w:spacing w:val="1"/>
        </w:rPr>
        <w:t xml:space="preserve"> </w:t>
      </w:r>
      <w:r>
        <w:t>valoraciones alta, media y baja, la propensión de fallo en contra para UAECD se ubica mayoritariamente en el rango</w:t>
      </w:r>
      <w:r>
        <w:t xml:space="preserve"> de</w:t>
      </w:r>
      <w:r>
        <w:rPr>
          <w:spacing w:val="1"/>
        </w:rPr>
        <w:t xml:space="preserve"> </w:t>
      </w:r>
      <w:r>
        <w:t>calificación</w:t>
      </w:r>
      <w:r>
        <w:rPr>
          <w:spacing w:val="-2"/>
        </w:rPr>
        <w:t xml:space="preserve"> </w:t>
      </w:r>
      <w:r>
        <w:t>denominado</w:t>
      </w:r>
      <w:r>
        <w:rPr>
          <w:spacing w:val="4"/>
        </w:rPr>
        <w:t xml:space="preserve"> </w:t>
      </w:r>
      <w:r>
        <w:t>“media”</w:t>
      </w:r>
      <w:r>
        <w:rPr>
          <w:spacing w:val="-3"/>
        </w:rPr>
        <w:t xml:space="preserve"> </w:t>
      </w:r>
      <w:r>
        <w:t>distribuida</w:t>
      </w:r>
      <w:r>
        <w:rPr>
          <w:spacing w:val="-1"/>
        </w:rPr>
        <w:t xml:space="preserve"> </w:t>
      </w:r>
      <w:r>
        <w:t>porcentualmente así: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spacing w:after="3"/>
        <w:ind w:left="686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-4"/>
          <w:sz w:val="16"/>
        </w:rPr>
        <w:t xml:space="preserve"> </w:t>
      </w:r>
      <w:r>
        <w:rPr>
          <w:sz w:val="16"/>
        </w:rPr>
        <w:t>Promedio</w:t>
      </w:r>
      <w:r>
        <w:rPr>
          <w:spacing w:val="-3"/>
          <w:sz w:val="16"/>
        </w:rPr>
        <w:t xml:space="preserve"> </w:t>
      </w:r>
      <w:r>
        <w:rPr>
          <w:sz w:val="16"/>
        </w:rPr>
        <w:t>calificación de</w:t>
      </w:r>
      <w:r>
        <w:rPr>
          <w:spacing w:val="-3"/>
          <w:sz w:val="16"/>
        </w:rPr>
        <w:t xml:space="preserve"> </w:t>
      </w:r>
      <w:r>
        <w:rPr>
          <w:sz w:val="16"/>
        </w:rPr>
        <w:t>criterios</w:t>
      </w:r>
      <w:r>
        <w:rPr>
          <w:spacing w:val="-2"/>
          <w:sz w:val="16"/>
        </w:rPr>
        <w:t xml:space="preserve"> </w:t>
      </w:r>
      <w:r>
        <w:rPr>
          <w:sz w:val="16"/>
        </w:rPr>
        <w:t>primer</w:t>
      </w:r>
      <w:r>
        <w:rPr>
          <w:spacing w:val="-3"/>
          <w:sz w:val="16"/>
        </w:rPr>
        <w:t xml:space="preserve"> </w:t>
      </w:r>
      <w:r>
        <w:rPr>
          <w:sz w:val="16"/>
        </w:rPr>
        <w:t>trimestre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tbl>
      <w:tblPr>
        <w:tblStyle w:val="TableNormal"/>
        <w:tblW w:w="0" w:type="auto"/>
        <w:tblInd w:w="4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411"/>
      </w:tblGrid>
      <w:tr w:rsidR="00F4137F">
        <w:trPr>
          <w:trHeight w:val="265"/>
        </w:trPr>
        <w:tc>
          <w:tcPr>
            <w:tcW w:w="1396" w:type="dxa"/>
            <w:shd w:val="clear" w:color="auto" w:fill="D0CECE"/>
          </w:tcPr>
          <w:p w:rsidR="00F4137F" w:rsidRDefault="002C1980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411" w:type="dxa"/>
            <w:shd w:val="clear" w:color="auto" w:fill="D0CECE"/>
          </w:tcPr>
          <w:p w:rsidR="00F4137F" w:rsidRDefault="002C1980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Promedio</w:t>
            </w:r>
          </w:p>
        </w:tc>
      </w:tr>
      <w:tr w:rsidR="00F4137F">
        <w:trPr>
          <w:trHeight w:val="269"/>
        </w:trPr>
        <w:tc>
          <w:tcPr>
            <w:tcW w:w="1396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Alta</w:t>
            </w:r>
          </w:p>
        </w:tc>
        <w:tc>
          <w:tcPr>
            <w:tcW w:w="1411" w:type="dxa"/>
          </w:tcPr>
          <w:p w:rsidR="00F4137F" w:rsidRDefault="002C1980">
            <w:pPr>
              <w:pStyle w:val="TableParagraph"/>
              <w:spacing w:line="249" w:lineRule="exact"/>
              <w:ind w:left="109"/>
            </w:pPr>
            <w:r>
              <w:t>14.5%</w:t>
            </w:r>
          </w:p>
        </w:tc>
      </w:tr>
      <w:tr w:rsidR="00F4137F">
        <w:trPr>
          <w:trHeight w:val="270"/>
        </w:trPr>
        <w:tc>
          <w:tcPr>
            <w:tcW w:w="1396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Media</w:t>
            </w:r>
          </w:p>
        </w:tc>
        <w:tc>
          <w:tcPr>
            <w:tcW w:w="1411" w:type="dxa"/>
          </w:tcPr>
          <w:p w:rsidR="00F4137F" w:rsidRDefault="002C1980">
            <w:pPr>
              <w:pStyle w:val="TableParagraph"/>
              <w:spacing w:line="249" w:lineRule="exact"/>
              <w:ind w:left="109"/>
            </w:pPr>
            <w:r>
              <w:t>60.9%</w:t>
            </w:r>
          </w:p>
        </w:tc>
      </w:tr>
      <w:tr w:rsidR="00F4137F">
        <w:trPr>
          <w:trHeight w:val="265"/>
        </w:trPr>
        <w:tc>
          <w:tcPr>
            <w:tcW w:w="1396" w:type="dxa"/>
          </w:tcPr>
          <w:p w:rsidR="00F4137F" w:rsidRDefault="002C1980">
            <w:pPr>
              <w:pStyle w:val="TableParagraph"/>
              <w:spacing w:line="245" w:lineRule="exact"/>
              <w:ind w:left="110"/>
            </w:pPr>
            <w:r>
              <w:t>Baja</w:t>
            </w:r>
          </w:p>
        </w:tc>
        <w:tc>
          <w:tcPr>
            <w:tcW w:w="1411" w:type="dxa"/>
          </w:tcPr>
          <w:p w:rsidR="00F4137F" w:rsidRDefault="002C1980">
            <w:pPr>
              <w:pStyle w:val="TableParagraph"/>
              <w:spacing w:line="245" w:lineRule="exact"/>
              <w:ind w:left="109"/>
            </w:pPr>
            <w:r>
              <w:t>24,7%</w:t>
            </w:r>
          </w:p>
        </w:tc>
      </w:tr>
    </w:tbl>
    <w:p w:rsidR="00F4137F" w:rsidRDefault="00F4137F">
      <w:pPr>
        <w:pStyle w:val="Textoindependiente"/>
        <w:spacing w:before="9"/>
        <w:rPr>
          <w:sz w:val="15"/>
        </w:rPr>
      </w:pPr>
    </w:p>
    <w:p w:rsidR="00F4137F" w:rsidRDefault="002C1980">
      <w:pPr>
        <w:tabs>
          <w:tab w:val="left" w:pos="1165"/>
          <w:tab w:val="left" w:pos="2204"/>
          <w:tab w:val="left" w:pos="2946"/>
          <w:tab w:val="left" w:pos="4015"/>
          <w:tab w:val="left" w:pos="4799"/>
          <w:tab w:val="left" w:pos="5304"/>
          <w:tab w:val="left" w:pos="5693"/>
          <w:tab w:val="left" w:pos="6193"/>
          <w:tab w:val="left" w:pos="6638"/>
          <w:tab w:val="left" w:pos="7447"/>
          <w:tab w:val="left" w:pos="8056"/>
          <w:tab w:val="left" w:pos="8516"/>
          <w:tab w:val="left" w:pos="9221"/>
          <w:tab w:val="left" w:pos="10230"/>
          <w:tab w:val="left" w:pos="10589"/>
        </w:tabs>
        <w:spacing w:line="247" w:lineRule="auto"/>
        <w:ind w:left="390" w:right="325"/>
        <w:rPr>
          <w:sz w:val="16"/>
        </w:rPr>
      </w:pPr>
      <w:r>
        <w:rPr>
          <w:sz w:val="16"/>
        </w:rPr>
        <w:t>Fuente:</w:t>
      </w:r>
      <w:r>
        <w:rPr>
          <w:sz w:val="16"/>
        </w:rPr>
        <w:tab/>
        <w:t>Elaboración</w:t>
      </w:r>
      <w:r>
        <w:rPr>
          <w:sz w:val="16"/>
        </w:rPr>
        <w:tab/>
        <w:t>propia.</w:t>
      </w:r>
      <w:r>
        <w:rPr>
          <w:sz w:val="16"/>
        </w:rPr>
        <w:tab/>
        <w:t>Información</w:t>
      </w:r>
      <w:r>
        <w:rPr>
          <w:sz w:val="16"/>
        </w:rPr>
        <w:tab/>
        <w:t>enviada</w:t>
      </w:r>
      <w:r>
        <w:rPr>
          <w:sz w:val="16"/>
        </w:rPr>
        <w:tab/>
        <w:t>por</w:t>
      </w:r>
      <w:r>
        <w:rPr>
          <w:sz w:val="16"/>
        </w:rPr>
        <w:tab/>
        <w:t>la</w:t>
      </w:r>
      <w:r>
        <w:rPr>
          <w:sz w:val="16"/>
        </w:rPr>
        <w:tab/>
        <w:t>SGJ</w:t>
      </w:r>
      <w:r>
        <w:rPr>
          <w:sz w:val="16"/>
        </w:rPr>
        <w:tab/>
        <w:t>en</w:t>
      </w:r>
      <w:r>
        <w:rPr>
          <w:sz w:val="16"/>
        </w:rPr>
        <w:tab/>
        <w:t>formato</w:t>
      </w:r>
      <w:r>
        <w:rPr>
          <w:sz w:val="16"/>
        </w:rPr>
        <w:tab/>
        <w:t>Excel</w:t>
      </w:r>
      <w:r>
        <w:rPr>
          <w:sz w:val="16"/>
        </w:rPr>
        <w:tab/>
        <w:t>vía</w:t>
      </w:r>
      <w:r>
        <w:rPr>
          <w:sz w:val="16"/>
        </w:rPr>
        <w:tab/>
        <w:t>correo</w:t>
      </w:r>
      <w:r>
        <w:rPr>
          <w:sz w:val="16"/>
        </w:rPr>
        <w:tab/>
        <w:t>electrónico</w:t>
      </w:r>
      <w:r>
        <w:rPr>
          <w:sz w:val="16"/>
        </w:rPr>
        <w:tab/>
        <w:t>y</w:t>
      </w:r>
      <w:r>
        <w:rPr>
          <w:sz w:val="16"/>
        </w:rPr>
        <w:tab/>
      </w:r>
      <w:r>
        <w:rPr>
          <w:spacing w:val="-1"/>
          <w:sz w:val="16"/>
        </w:rPr>
        <w:t>SIPROJ:</w:t>
      </w:r>
      <w:r>
        <w:rPr>
          <w:spacing w:val="-34"/>
          <w:sz w:val="16"/>
        </w:rPr>
        <w:t xml:space="preserve"> </w:t>
      </w:r>
      <w:hyperlink r:id="rId12">
        <w:r>
          <w:rPr>
            <w:sz w:val="16"/>
          </w:rPr>
          <w:t>http://sisjur.bogotajuridica.gov.co/</w:t>
        </w:r>
        <w:r>
          <w:rPr>
            <w:i/>
            <w:sz w:val="16"/>
          </w:rPr>
          <w:t>SIPROJ</w:t>
        </w:r>
        <w:r>
          <w:rPr>
            <w:sz w:val="16"/>
          </w:rPr>
          <w:t>web2/index_inicial.html</w:t>
        </w:r>
      </w:hyperlink>
    </w:p>
    <w:p w:rsidR="00F4137F" w:rsidRDefault="00F4137F">
      <w:pPr>
        <w:pStyle w:val="Textoindependiente"/>
        <w:spacing w:before="5"/>
        <w:rPr>
          <w:sz w:val="21"/>
        </w:rPr>
      </w:pPr>
    </w:p>
    <w:p w:rsidR="00F4137F" w:rsidRDefault="002C1980">
      <w:pPr>
        <w:pStyle w:val="Textoindependiente"/>
        <w:ind w:left="105" w:right="323"/>
        <w:jc w:val="both"/>
      </w:pPr>
      <w:r>
        <w:t>La</w:t>
      </w:r>
      <w:r>
        <w:rPr>
          <w:spacing w:val="-4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obtiene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calificación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866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embargo,</w:t>
      </w:r>
      <w:r>
        <w:rPr>
          <w:spacing w:val="-47"/>
        </w:rPr>
        <w:t xml:space="preserve"> </w:t>
      </w:r>
      <w:r>
        <w:t>en catorce (14) casos, no se reporta valoración en ninguna de las variables; este es el caso de los procesos 2014-00468,</w:t>
      </w:r>
      <w:r>
        <w:rPr>
          <w:spacing w:val="1"/>
        </w:rPr>
        <w:t xml:space="preserve"> </w:t>
      </w:r>
      <w:r>
        <w:t>2015-02361,</w:t>
      </w:r>
      <w:r>
        <w:rPr>
          <w:spacing w:val="49"/>
        </w:rPr>
        <w:t xml:space="preserve"> </w:t>
      </w:r>
      <w:r>
        <w:t>2016-01007,</w:t>
      </w:r>
      <w:r>
        <w:rPr>
          <w:spacing w:val="49"/>
        </w:rPr>
        <w:t xml:space="preserve"> </w:t>
      </w:r>
      <w:r>
        <w:t>2015-00621,  2017-00064,</w:t>
      </w:r>
      <w:r>
        <w:rPr>
          <w:spacing w:val="49"/>
        </w:rPr>
        <w:t xml:space="preserve"> </w:t>
      </w:r>
      <w:r>
        <w:t>2</w:t>
      </w:r>
      <w:r>
        <w:t>019-00704,</w:t>
      </w:r>
      <w:r>
        <w:rPr>
          <w:spacing w:val="49"/>
        </w:rPr>
        <w:t xml:space="preserve"> </w:t>
      </w:r>
      <w:r>
        <w:t>2019-01021,</w:t>
      </w:r>
      <w:r>
        <w:rPr>
          <w:spacing w:val="48"/>
        </w:rPr>
        <w:t xml:space="preserve"> </w:t>
      </w:r>
      <w:r>
        <w:t>2020-00371,</w:t>
      </w:r>
      <w:r>
        <w:rPr>
          <w:spacing w:val="49"/>
        </w:rPr>
        <w:t xml:space="preserve"> </w:t>
      </w:r>
      <w:r>
        <w:t>2021-00379,</w:t>
      </w:r>
      <w:r>
        <w:rPr>
          <w:spacing w:val="48"/>
        </w:rPr>
        <w:t xml:space="preserve"> </w:t>
      </w:r>
      <w:r>
        <w:t>2017-01434,</w:t>
      </w:r>
    </w:p>
    <w:p w:rsidR="00F4137F" w:rsidRDefault="002C1980">
      <w:pPr>
        <w:pStyle w:val="Textoindependiente"/>
        <w:spacing w:line="268" w:lineRule="exact"/>
        <w:ind w:left="105"/>
        <w:jc w:val="both"/>
      </w:pPr>
      <w:r>
        <w:t>2022-00217,</w:t>
      </w:r>
      <w:r>
        <w:rPr>
          <w:spacing w:val="-5"/>
        </w:rPr>
        <w:t xml:space="preserve"> </w:t>
      </w:r>
      <w:r>
        <w:t>2021-00056,</w:t>
      </w:r>
      <w:r>
        <w:rPr>
          <w:spacing w:val="1"/>
        </w:rPr>
        <w:t xml:space="preserve"> </w:t>
      </w:r>
      <w:r>
        <w:t>2017-00742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2021-00380,</w:t>
      </w:r>
      <w:r>
        <w:rPr>
          <w:spacing w:val="-4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tabla.</w:t>
      </w:r>
    </w:p>
    <w:p w:rsidR="00F4137F" w:rsidRDefault="00F4137F">
      <w:pPr>
        <w:pStyle w:val="Textoindependiente"/>
        <w:spacing w:before="11"/>
        <w:rPr>
          <w:sz w:val="9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20"/>
        </w:rPr>
      </w:pPr>
    </w:p>
    <w:p w:rsidR="00F4137F" w:rsidRDefault="00F4137F">
      <w:pPr>
        <w:pStyle w:val="Textoindependiente"/>
        <w:spacing w:before="2"/>
        <w:rPr>
          <w:b/>
          <w:sz w:val="29"/>
        </w:rPr>
      </w:pPr>
    </w:p>
    <w:p w:rsidR="00F4137F" w:rsidRDefault="002C1980">
      <w:pPr>
        <w:spacing w:before="68"/>
        <w:ind w:left="404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4"/>
          <w:sz w:val="16"/>
        </w:rPr>
        <w:t xml:space="preserve"> </w:t>
      </w:r>
      <w:r>
        <w:rPr>
          <w:sz w:val="16"/>
        </w:rPr>
        <w:t>Expedientes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-3"/>
          <w:sz w:val="16"/>
        </w:rPr>
        <w:t xml:space="preserve"> </w:t>
      </w:r>
      <w:r>
        <w:rPr>
          <w:sz w:val="16"/>
        </w:rPr>
        <w:t>valoración.</w:t>
      </w:r>
    </w:p>
    <w:p w:rsidR="00F4137F" w:rsidRDefault="00F4137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276"/>
        <w:gridCol w:w="4082"/>
      </w:tblGrid>
      <w:tr w:rsidR="00F4137F">
        <w:trPr>
          <w:trHeight w:val="270"/>
        </w:trPr>
        <w:tc>
          <w:tcPr>
            <w:tcW w:w="1306" w:type="dxa"/>
            <w:shd w:val="clear" w:color="auto" w:fill="D5DCE3"/>
          </w:tcPr>
          <w:p w:rsidR="00F4137F" w:rsidRDefault="002C1980">
            <w:pPr>
              <w:pStyle w:val="TableParagraph"/>
              <w:spacing w:line="249" w:lineRule="exact"/>
              <w:ind w:left="290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D5DCE3"/>
          </w:tcPr>
          <w:p w:rsidR="00F4137F" w:rsidRDefault="002C1980">
            <w:pPr>
              <w:pStyle w:val="TableParagraph"/>
              <w:spacing w:line="249" w:lineRule="exact"/>
              <w:ind w:left="106" w:right="88"/>
              <w:jc w:val="center"/>
              <w:rPr>
                <w:b/>
              </w:rPr>
            </w:pPr>
            <w:r>
              <w:rPr>
                <w:b/>
              </w:rPr>
              <w:t>ID.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4082" w:type="dxa"/>
            <w:tcBorders>
              <w:left w:val="single" w:sz="6" w:space="0" w:color="000000"/>
            </w:tcBorders>
            <w:shd w:val="clear" w:color="auto" w:fill="D5DCE3"/>
          </w:tcPr>
          <w:p w:rsidR="00F4137F" w:rsidRDefault="002C1980">
            <w:pPr>
              <w:pStyle w:val="TableParagraph"/>
              <w:spacing w:line="249" w:lineRule="exact"/>
              <w:ind w:left="1433" w:right="1426"/>
              <w:jc w:val="center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Proceso</w:t>
            </w:r>
          </w:p>
        </w:tc>
      </w:tr>
      <w:tr w:rsidR="00F4137F">
        <w:trPr>
          <w:trHeight w:val="262"/>
        </w:trPr>
        <w:tc>
          <w:tcPr>
            <w:tcW w:w="1306" w:type="dxa"/>
            <w:tcBorders>
              <w:bottom w:val="single" w:sz="6" w:space="0" w:color="000000"/>
            </w:tcBorders>
          </w:tcPr>
          <w:p w:rsidR="00F4137F" w:rsidRDefault="002C1980">
            <w:pPr>
              <w:pStyle w:val="TableParagraph"/>
              <w:spacing w:line="243" w:lineRule="exact"/>
              <w:ind w:left="70"/>
            </w:pPr>
            <w:r>
              <w:t>2014-00468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3" w:lineRule="exact"/>
              <w:ind w:left="100" w:right="88"/>
              <w:jc w:val="center"/>
            </w:pPr>
            <w:r>
              <w:t>481569</w:t>
            </w:r>
          </w:p>
        </w:tc>
        <w:tc>
          <w:tcPr>
            <w:tcW w:w="4082" w:type="dxa"/>
            <w:tcBorders>
              <w:left w:val="single" w:sz="6" w:space="0" w:color="000000"/>
              <w:bottom w:val="single" w:sz="6" w:space="0" w:color="000000"/>
            </w:tcBorders>
          </w:tcPr>
          <w:p w:rsidR="00F4137F" w:rsidRDefault="002C1980">
            <w:pPr>
              <w:pStyle w:val="TableParagraph"/>
              <w:spacing w:line="243" w:lineRule="exact"/>
              <w:ind w:left="72"/>
            </w:pPr>
            <w:r>
              <w:t>Deslinde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amojonamiento</w:t>
            </w:r>
          </w:p>
        </w:tc>
      </w:tr>
      <w:tr w:rsidR="00F4137F">
        <w:trPr>
          <w:trHeight w:val="267"/>
        </w:trPr>
        <w:tc>
          <w:tcPr>
            <w:tcW w:w="1306" w:type="dxa"/>
            <w:tcBorders>
              <w:top w:val="single" w:sz="6" w:space="0" w:color="000000"/>
            </w:tcBorders>
          </w:tcPr>
          <w:p w:rsidR="00F4137F" w:rsidRDefault="002C1980">
            <w:pPr>
              <w:pStyle w:val="TableParagraph"/>
              <w:spacing w:line="248" w:lineRule="exact"/>
              <w:ind w:left="70"/>
            </w:pPr>
            <w:r>
              <w:t>2015-02361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8" w:lineRule="exact"/>
              <w:ind w:left="100" w:right="88"/>
              <w:jc w:val="center"/>
            </w:pPr>
            <w:r>
              <w:t>537475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8" w:lineRule="exact"/>
              <w:ind w:left="72"/>
            </w:pPr>
            <w:r>
              <w:t>Deslinde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amojonamiento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2016-01007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539093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</w:tr>
      <w:tr w:rsidR="00F4137F">
        <w:trPr>
          <w:trHeight w:val="265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5" w:lineRule="exact"/>
              <w:ind w:left="70"/>
            </w:pPr>
            <w:r>
              <w:t>2015-00621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5" w:lineRule="exact"/>
              <w:ind w:left="100" w:right="88"/>
              <w:jc w:val="center"/>
            </w:pPr>
            <w:r>
              <w:t>547351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5" w:lineRule="exact"/>
              <w:ind w:left="72"/>
            </w:pPr>
            <w:r>
              <w:t>Deslinde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amojonamiento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2017-00064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549729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Deslinde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amojonamiento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2019-00704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616246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Acción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lesividad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before="1" w:line="249" w:lineRule="exact"/>
              <w:ind w:left="70"/>
            </w:pPr>
            <w:r>
              <w:t>2019-01021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before="1" w:line="249" w:lineRule="exact"/>
              <w:ind w:left="100" w:right="88"/>
              <w:jc w:val="center"/>
            </w:pPr>
            <w:r>
              <w:t>671581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before="1" w:line="249" w:lineRule="exact"/>
              <w:ind w:left="72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</w:tr>
      <w:tr w:rsidR="00F4137F">
        <w:trPr>
          <w:trHeight w:val="265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5" w:lineRule="exact"/>
              <w:ind w:left="70"/>
            </w:pPr>
            <w:r>
              <w:t>2020-00371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5" w:lineRule="exact"/>
              <w:ind w:left="100" w:right="88"/>
              <w:jc w:val="center"/>
            </w:pPr>
            <w:r>
              <w:t>675674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5" w:lineRule="exact"/>
              <w:ind w:left="72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2021-00379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684782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2017-01434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686946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</w:tr>
      <w:tr w:rsidR="00F4137F">
        <w:trPr>
          <w:trHeight w:val="265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5" w:lineRule="exact"/>
              <w:ind w:left="70"/>
            </w:pPr>
            <w:r>
              <w:t>2022-00217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5" w:lineRule="exact"/>
              <w:ind w:left="100" w:right="88"/>
              <w:jc w:val="center"/>
            </w:pPr>
            <w:r>
              <w:t>694093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5" w:lineRule="exact"/>
              <w:ind w:left="72"/>
            </w:pPr>
            <w:r>
              <w:t>Conflicto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competencias</w:t>
            </w:r>
            <w:r>
              <w:rPr>
                <w:spacing w:val="-4"/>
              </w:rPr>
              <w:t xml:space="preserve"> </w:t>
            </w:r>
            <w:r>
              <w:t>administrativas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2021-00056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696183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Contractual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before="1" w:line="249" w:lineRule="exact"/>
              <w:ind w:left="70"/>
            </w:pPr>
            <w:r>
              <w:t>2017-00742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before="1" w:line="249" w:lineRule="exact"/>
              <w:ind w:left="100" w:right="88"/>
              <w:jc w:val="center"/>
            </w:pPr>
            <w:r>
              <w:t>698190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before="1" w:line="249" w:lineRule="exact"/>
              <w:ind w:left="72"/>
            </w:pPr>
            <w:r>
              <w:t>Deslinde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amojonamiento</w:t>
            </w:r>
          </w:p>
        </w:tc>
      </w:tr>
      <w:tr w:rsidR="00F4137F">
        <w:trPr>
          <w:trHeight w:val="270"/>
        </w:trPr>
        <w:tc>
          <w:tcPr>
            <w:tcW w:w="1306" w:type="dxa"/>
          </w:tcPr>
          <w:p w:rsidR="00F4137F" w:rsidRDefault="002C1980">
            <w:pPr>
              <w:pStyle w:val="TableParagraph"/>
              <w:spacing w:line="249" w:lineRule="exact"/>
              <w:ind w:left="70"/>
            </w:pPr>
            <w:r>
              <w:t>2021-00380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100" w:right="88"/>
              <w:jc w:val="center"/>
            </w:pPr>
            <w:r>
              <w:t>699563</w:t>
            </w:r>
          </w:p>
        </w:tc>
        <w:tc>
          <w:tcPr>
            <w:tcW w:w="4082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49" w:lineRule="exact"/>
              <w:ind w:left="72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</w:tr>
    </w:tbl>
    <w:p w:rsidR="00F4137F" w:rsidRDefault="00F4137F">
      <w:pPr>
        <w:pStyle w:val="Textoindependiente"/>
        <w:spacing w:before="9"/>
        <w:rPr>
          <w:sz w:val="15"/>
        </w:rPr>
      </w:pPr>
    </w:p>
    <w:p w:rsidR="00F4137F" w:rsidRDefault="002C1980">
      <w:pPr>
        <w:ind w:left="405" w:right="628"/>
        <w:jc w:val="center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16"/>
          <w:sz w:val="16"/>
        </w:rPr>
        <w:t xml:space="preserve"> </w:t>
      </w:r>
      <w:hyperlink r:id="rId13">
        <w:r>
          <w:rPr>
            <w:spacing w:val="-1"/>
            <w:sz w:val="16"/>
          </w:rPr>
          <w:t>http://sisjur.bogotajuridica.gov.co/</w:t>
        </w:r>
        <w:r>
          <w:rPr>
            <w:i/>
            <w:spacing w:val="-1"/>
            <w:sz w:val="16"/>
          </w:rPr>
          <w:t>SIPROJ</w:t>
        </w:r>
        <w:r>
          <w:rPr>
            <w:spacing w:val="-1"/>
            <w:sz w:val="16"/>
          </w:rPr>
          <w:t>web2/index_inicial.html</w:t>
        </w:r>
      </w:hyperlink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extoindependiente"/>
        <w:ind w:left="105" w:right="322"/>
        <w:jc w:val="both"/>
      </w:pPr>
      <w:r>
        <w:t>A partir de la información consignada en la tabla No. 3, se halló que cinco (5) de los procesos corresponden a deslinde y</w:t>
      </w:r>
      <w:r>
        <w:rPr>
          <w:spacing w:val="1"/>
        </w:rPr>
        <w:t xml:space="preserve"> </w:t>
      </w:r>
      <w:r>
        <w:t>amojonamiento,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obligación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responsabilidad</w:t>
      </w:r>
      <w:r>
        <w:rPr>
          <w:spacing w:val="-13"/>
        </w:rPr>
        <w:t xml:space="preserve"> </w:t>
      </w:r>
      <w:r>
        <w:t>alguna</w:t>
      </w:r>
      <w:r>
        <w:rPr>
          <w:spacing w:val="-7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allá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legalmente</w:t>
      </w:r>
      <w:r>
        <w:rPr>
          <w:spacing w:val="-48"/>
        </w:rPr>
        <w:t xml:space="preserve"> </w:t>
      </w:r>
      <w:r>
        <w:t>le está encargada a la Unidad respecto de tal proceso, configurándose así una obligación de hacer, siendo esta la razón por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 no</w:t>
      </w:r>
      <w:r>
        <w:rPr>
          <w:spacing w:val="-2"/>
        </w:rPr>
        <w:t xml:space="preserve"> </w:t>
      </w:r>
      <w:r>
        <w:t>cuentan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cualitativa por</w:t>
      </w:r>
      <w:r>
        <w:rPr>
          <w:spacing w:val="-2"/>
        </w:rPr>
        <w:t xml:space="preserve"> </w:t>
      </w:r>
      <w:r>
        <w:t>parte de</w:t>
      </w:r>
      <w:r>
        <w:rPr>
          <w:spacing w:val="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abogados.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ind w:left="105" w:right="324"/>
        <w:jc w:val="both"/>
      </w:pPr>
      <w:r>
        <w:t xml:space="preserve">El proceso No. 2019-00704 es una acción de lesividad que busca “(…) </w:t>
      </w:r>
      <w:r>
        <w:rPr>
          <w:i/>
        </w:rPr>
        <w:t>Nulidad parcial del anexo 1 de que trata el parágrafo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artículo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resolución</w:t>
      </w:r>
      <w:r>
        <w:rPr>
          <w:i/>
          <w:spacing w:val="-3"/>
        </w:rPr>
        <w:t xml:space="preserve"> </w:t>
      </w:r>
      <w:r>
        <w:rPr>
          <w:i/>
        </w:rPr>
        <w:t>0155</w:t>
      </w:r>
      <w:r>
        <w:rPr>
          <w:i/>
          <w:spacing w:val="-7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</w:rPr>
        <w:t>marzo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2018,</w:t>
      </w:r>
      <w:r>
        <w:rPr>
          <w:i/>
          <w:spacing w:val="-5"/>
        </w:rPr>
        <w:t xml:space="preserve"> </w:t>
      </w:r>
      <w:r>
        <w:rPr>
          <w:i/>
        </w:rPr>
        <w:t>así</w:t>
      </w:r>
      <w:r>
        <w:rPr>
          <w:i/>
          <w:spacing w:val="-6"/>
        </w:rPr>
        <w:t xml:space="preserve"> </w:t>
      </w:r>
      <w:r>
        <w:rPr>
          <w:i/>
        </w:rPr>
        <w:t>como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nulidad</w:t>
      </w:r>
      <w:r>
        <w:rPr>
          <w:i/>
          <w:spacing w:val="-3"/>
        </w:rPr>
        <w:t xml:space="preserve"> </w:t>
      </w:r>
      <w:r>
        <w:rPr>
          <w:i/>
        </w:rPr>
        <w:t>parcial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resolución</w:t>
      </w:r>
      <w:r>
        <w:rPr>
          <w:i/>
          <w:spacing w:val="-4"/>
        </w:rPr>
        <w:t xml:space="preserve"> </w:t>
      </w:r>
      <w:r>
        <w:rPr>
          <w:i/>
        </w:rPr>
        <w:t>1072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2019,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consecuencia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ello</w:t>
      </w:r>
      <w:r>
        <w:rPr>
          <w:i/>
          <w:spacing w:val="-6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ordene</w:t>
      </w:r>
      <w:r>
        <w:rPr>
          <w:i/>
          <w:spacing w:val="-7"/>
        </w:rPr>
        <w:t xml:space="preserve"> </w:t>
      </w:r>
      <w:r>
        <w:rPr>
          <w:i/>
        </w:rPr>
        <w:t>ajustar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liquidación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efecto</w:t>
      </w:r>
      <w:r>
        <w:rPr>
          <w:i/>
          <w:spacing w:val="-5"/>
        </w:rPr>
        <w:t xml:space="preserve"> </w:t>
      </w:r>
      <w:r>
        <w:rPr>
          <w:i/>
        </w:rPr>
        <w:t>plusvalía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predio</w:t>
      </w:r>
      <w:r>
        <w:rPr>
          <w:i/>
          <w:spacing w:val="-5"/>
        </w:rPr>
        <w:t xml:space="preserve"> </w:t>
      </w:r>
      <w:r>
        <w:rPr>
          <w:i/>
        </w:rPr>
        <w:t>identificado</w:t>
      </w:r>
      <w:r>
        <w:rPr>
          <w:i/>
          <w:spacing w:val="-5"/>
        </w:rPr>
        <w:t xml:space="preserve"> </w:t>
      </w:r>
      <w:r>
        <w:rPr>
          <w:i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matrícula</w:t>
      </w:r>
      <w:r>
        <w:rPr>
          <w:i/>
          <w:spacing w:val="-6"/>
        </w:rPr>
        <w:t xml:space="preserve"> </w:t>
      </w:r>
      <w:r>
        <w:rPr>
          <w:i/>
        </w:rPr>
        <w:t>50c1936427.”</w:t>
      </w:r>
      <w:r>
        <w:rPr>
          <w:i/>
          <w:spacing w:val="1"/>
        </w:rPr>
        <w:t xml:space="preserve"> </w:t>
      </w:r>
      <w:r>
        <w:t>Visto lo anterior, y al coincidiendo con los procesos de deslinde y amojonamiento se identifica que no tiene calificación</w:t>
      </w:r>
      <w:r>
        <w:rPr>
          <w:spacing w:val="1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eventualmente derivaría</w:t>
      </w:r>
      <w:r>
        <w:rPr>
          <w:spacing w:val="-2"/>
        </w:rPr>
        <w:t xml:space="preserve"> </w:t>
      </w:r>
      <w:r>
        <w:t>sería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“</w:t>
      </w:r>
      <w:r>
        <w:rPr>
          <w:i/>
        </w:rPr>
        <w:t>hacer</w:t>
      </w:r>
      <w:r>
        <w:t>”.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extoindependiente"/>
        <w:spacing w:before="1"/>
        <w:ind w:left="105" w:right="326"/>
        <w:jc w:val="both"/>
      </w:pP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seis</w:t>
      </w:r>
      <w:r>
        <w:rPr>
          <w:spacing w:val="-8"/>
        </w:rPr>
        <w:t xml:space="preserve"> </w:t>
      </w:r>
      <w:r>
        <w:rPr>
          <w:spacing w:val="-1"/>
        </w:rPr>
        <w:t>(6)</w:t>
      </w:r>
      <w:r>
        <w:rPr>
          <w:spacing w:val="-9"/>
        </w:rPr>
        <w:t xml:space="preserve"> </w:t>
      </w:r>
      <w:r>
        <w:rPr>
          <w:spacing w:val="-1"/>
        </w:rPr>
        <w:t>procesos</w:t>
      </w:r>
      <w:r>
        <w:rPr>
          <w:spacing w:val="-9"/>
        </w:rPr>
        <w:t xml:space="preserve"> </w:t>
      </w:r>
      <w:r>
        <w:t>definidos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nulidad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restablecimiento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presentes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tabla</w:t>
      </w:r>
      <w:r>
        <w:rPr>
          <w:spacing w:val="-8"/>
        </w:rPr>
        <w:t xml:space="preserve"> </w:t>
      </w:r>
      <w:r>
        <w:t>anterior,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definición</w:t>
      </w:r>
      <w:r>
        <w:rPr>
          <w:spacing w:val="-47"/>
        </w:rPr>
        <w:t xml:space="preserve"> </w:t>
      </w:r>
      <w:r>
        <w:t>se refieren a acciones que pretenden que se declare la nulidad de un acto administrativo particular, expreso o presunto,</w:t>
      </w:r>
      <w:r>
        <w:rPr>
          <w:spacing w:val="1"/>
        </w:rPr>
        <w:t xml:space="preserve"> </w:t>
      </w:r>
      <w:r>
        <w:t>porque lesiona un derecho subjetivo amparado en una norma jurídica, y adicionalmente busca que se restablezca el</w:t>
      </w:r>
      <w:r>
        <w:rPr>
          <w:spacing w:val="1"/>
        </w:rPr>
        <w:t xml:space="preserve"> </w:t>
      </w:r>
      <w:r>
        <w:t>derecho. En cualquiera</w:t>
      </w:r>
      <w:r>
        <w:t xml:space="preserve"> de las consecuencias que recaería, sería ésta obligación de “hacer”, por lo cual, no cuentan con</w:t>
      </w:r>
      <w:r>
        <w:rPr>
          <w:spacing w:val="1"/>
        </w:rPr>
        <w:t xml:space="preserve"> </w:t>
      </w:r>
      <w:r>
        <w:t>calificación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abogados</w:t>
      </w:r>
      <w:r>
        <w:rPr>
          <w:spacing w:val="-2"/>
        </w:rPr>
        <w:t xml:space="preserve"> </w:t>
      </w:r>
      <w:r>
        <w:t>basados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Resolución</w:t>
      </w:r>
      <w:r>
        <w:rPr>
          <w:spacing w:val="-1"/>
        </w:rPr>
        <w:t xml:space="preserve"> </w:t>
      </w:r>
      <w:r>
        <w:t>866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ind w:left="105"/>
      </w:pP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2021-00056</w:t>
      </w:r>
      <w:r>
        <w:rPr>
          <w:spacing w:val="-8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i/>
        </w:rPr>
        <w:t>“(…)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decrete</w:t>
      </w:r>
      <w:r>
        <w:rPr>
          <w:i/>
          <w:spacing w:val="-6"/>
        </w:rPr>
        <w:t xml:space="preserve"> </w:t>
      </w:r>
      <w:r>
        <w:rPr>
          <w:i/>
        </w:rPr>
        <w:t>nulidad</w:t>
      </w:r>
      <w:r>
        <w:rPr>
          <w:i/>
          <w:spacing w:val="-4"/>
        </w:rPr>
        <w:t xml:space="preserve"> </w:t>
      </w:r>
      <w:r>
        <w:rPr>
          <w:i/>
        </w:rPr>
        <w:t>por</w:t>
      </w:r>
      <w:r>
        <w:rPr>
          <w:i/>
          <w:spacing w:val="-7"/>
        </w:rPr>
        <w:t xml:space="preserve"> </w:t>
      </w:r>
      <w:r>
        <w:rPr>
          <w:i/>
        </w:rPr>
        <w:t>medio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cual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resuelven</w:t>
      </w:r>
      <w:r>
        <w:rPr>
          <w:i/>
          <w:spacing w:val="-4"/>
        </w:rPr>
        <w:t xml:space="preserve"> </w:t>
      </w:r>
      <w:r>
        <w:rPr>
          <w:i/>
        </w:rPr>
        <w:t>recurso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reposición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declara</w:t>
      </w:r>
      <w:r>
        <w:rPr>
          <w:i/>
          <w:spacing w:val="-3"/>
        </w:rPr>
        <w:t xml:space="preserve"> </w:t>
      </w:r>
      <w:r>
        <w:rPr>
          <w:i/>
        </w:rPr>
        <w:t>hechos</w:t>
      </w:r>
      <w:r>
        <w:rPr>
          <w:i/>
          <w:spacing w:val="-3"/>
        </w:rPr>
        <w:t xml:space="preserve"> </w:t>
      </w:r>
      <w:r>
        <w:rPr>
          <w:i/>
        </w:rPr>
        <w:t>constitutivos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siniestros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hace</w:t>
      </w:r>
      <w:r>
        <w:rPr>
          <w:i/>
          <w:spacing w:val="-3"/>
        </w:rPr>
        <w:t xml:space="preserve"> </w:t>
      </w:r>
      <w:r>
        <w:rPr>
          <w:i/>
        </w:rPr>
        <w:t>efectiva</w:t>
      </w:r>
      <w:r>
        <w:rPr>
          <w:i/>
          <w:spacing w:val="-2"/>
        </w:rPr>
        <w:t xml:space="preserve"> </w:t>
      </w:r>
      <w:r>
        <w:rPr>
          <w:i/>
        </w:rPr>
        <w:t>garantía</w:t>
      </w:r>
      <w:r>
        <w:rPr>
          <w:i/>
          <w:spacing w:val="4"/>
        </w:rPr>
        <w:t xml:space="preserve"> </w:t>
      </w:r>
      <w:r>
        <w:rPr>
          <w:i/>
        </w:rPr>
        <w:t>única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cumplimiento”.</w:t>
      </w:r>
      <w:r>
        <w:rPr>
          <w:i/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demandados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el</w:t>
      </w:r>
    </w:p>
    <w:p w:rsidR="00F4137F" w:rsidRDefault="00F4137F">
      <w:pPr>
        <w:pStyle w:val="Textoindependiente"/>
        <w:rPr>
          <w:sz w:val="17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18"/>
        </w:rPr>
      </w:pPr>
    </w:p>
    <w:p w:rsidR="00F4137F" w:rsidRDefault="002C1980">
      <w:pPr>
        <w:pStyle w:val="Textoindependiente"/>
        <w:spacing w:before="56"/>
        <w:ind w:left="105" w:right="178"/>
        <w:jc w:val="both"/>
      </w:pPr>
      <w:r>
        <w:t>Departamento</w:t>
      </w:r>
      <w:r>
        <w:rPr>
          <w:spacing w:val="-8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Defensoría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Espacio</w:t>
      </w:r>
      <w:r>
        <w:rPr>
          <w:spacing w:val="-8"/>
        </w:rPr>
        <w:t xml:space="preserve"> </w:t>
      </w:r>
      <w:r>
        <w:t>Público,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Distrital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Climático,</w:t>
      </w:r>
      <w:r>
        <w:rPr>
          <w:spacing w:val="-4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Secretaría</w:t>
      </w:r>
      <w:r>
        <w:rPr>
          <w:spacing w:val="-8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Hábitat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Catastro.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respecto,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cercanía</w:t>
      </w:r>
      <w:r>
        <w:rPr>
          <w:spacing w:val="-47"/>
        </w:rPr>
        <w:t xml:space="preserve"> </w:t>
      </w:r>
      <w:r>
        <w:t>con la fecha de corte de información, la admisión del proceso por la Unidad tuvo lugar el 30 de marzo de 2022, razón por la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 calificación.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pStyle w:val="Textoindependiente"/>
        <w:ind w:left="105" w:right="184"/>
        <w:jc w:val="both"/>
      </w:pPr>
      <w:r>
        <w:t xml:space="preserve">El proceso 2022-00217, tiene por objeto una acción de nulidad y restablecimiento de </w:t>
      </w:r>
      <w:r>
        <w:t>derecho, pero por conflicto de</w:t>
      </w:r>
      <w:r>
        <w:rPr>
          <w:spacing w:val="1"/>
        </w:rPr>
        <w:t xml:space="preserve"> </w:t>
      </w:r>
      <w:r>
        <w:t>competencia, el Juez 41 Administrativo considera no ser el competente y lo envía al Juez 6 Administrativo, quien también</w:t>
      </w:r>
      <w:r>
        <w:rPr>
          <w:spacing w:val="1"/>
        </w:rPr>
        <w:t xml:space="preserve"> </w:t>
      </w:r>
      <w:r>
        <w:t>considera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competencia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respecto.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genera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conflicto</w:t>
      </w:r>
      <w:r>
        <w:rPr>
          <w:spacing w:val="-7"/>
        </w:rPr>
        <w:t xml:space="preserve"> </w:t>
      </w:r>
      <w:r>
        <w:t>negativo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competen</w:t>
      </w:r>
      <w:r>
        <w:t>cia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resuelto</w:t>
      </w:r>
      <w:r>
        <w:rPr>
          <w:spacing w:val="-47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Tribunal</w:t>
      </w:r>
      <w:r>
        <w:rPr>
          <w:spacing w:val="-5"/>
        </w:rPr>
        <w:t xml:space="preserve"> </w:t>
      </w:r>
      <w:r>
        <w:rPr>
          <w:spacing w:val="-1"/>
        </w:rPr>
        <w:t>Administrativo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Cundinamarca.</w:t>
      </w:r>
      <w:r>
        <w:rPr>
          <w:spacing w:val="-11"/>
        </w:rPr>
        <w:t xml:space="preserve"> </w:t>
      </w:r>
      <w:r>
        <w:t>Teniendo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conflicto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dirimiendo,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calificación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abogados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866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tulo1"/>
        <w:jc w:val="both"/>
      </w:pPr>
      <w:r>
        <w:t>Situación</w:t>
      </w:r>
      <w:r>
        <w:rPr>
          <w:spacing w:val="-4"/>
        </w:rPr>
        <w:t xml:space="preserve"> </w:t>
      </w:r>
      <w:r>
        <w:t>evidenciada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3:</w:t>
      </w:r>
    </w:p>
    <w:p w:rsidR="00F4137F" w:rsidRDefault="00F4137F">
      <w:pPr>
        <w:pStyle w:val="Textoindependiente"/>
        <w:spacing w:before="3"/>
        <w:rPr>
          <w:b/>
        </w:rPr>
      </w:pPr>
    </w:p>
    <w:p w:rsidR="00F4137F" w:rsidRDefault="002C1980">
      <w:pPr>
        <w:pStyle w:val="Textoindependiente"/>
        <w:ind w:left="105" w:right="182"/>
        <w:jc w:val="both"/>
      </w:pPr>
      <w:r>
        <w:t>Con base en la información recibida, y lo hallado en SIPROJ, se encontró que se calificaron y valoraron 112 procesos, de los</w:t>
      </w:r>
      <w:r>
        <w:rPr>
          <w:spacing w:val="1"/>
        </w:rPr>
        <w:t xml:space="preserve"> </w:t>
      </w:r>
      <w:r>
        <w:rPr>
          <w:spacing w:val="-1"/>
        </w:rPr>
        <w:t>cuales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concluye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seis</w:t>
      </w:r>
      <w:r>
        <w:rPr>
          <w:spacing w:val="-6"/>
        </w:rPr>
        <w:t xml:space="preserve"> </w:t>
      </w:r>
      <w:r>
        <w:t>(6)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tienen</w:t>
      </w:r>
      <w:r>
        <w:rPr>
          <w:spacing w:val="-10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pecuniario</w:t>
      </w:r>
      <w:r>
        <w:rPr>
          <w:spacing w:val="-1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valoración</w:t>
      </w:r>
      <w:r>
        <w:rPr>
          <w:spacing w:val="-1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abogados,</w:t>
      </w:r>
      <w:r>
        <w:rPr>
          <w:spacing w:val="-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novedades:</w:t>
      </w:r>
    </w:p>
    <w:p w:rsidR="00F4137F" w:rsidRDefault="00F4137F">
      <w:pPr>
        <w:pStyle w:val="Textoindependiente"/>
        <w:spacing w:before="8"/>
        <w:rPr>
          <w:sz w:val="21"/>
        </w:rPr>
      </w:pPr>
    </w:p>
    <w:p w:rsidR="00F4137F" w:rsidRDefault="002C1980">
      <w:pPr>
        <w:pStyle w:val="Ttulo1"/>
        <w:tabs>
          <w:tab w:val="left" w:pos="1110"/>
        </w:tabs>
        <w:ind w:left="1110" w:right="655" w:hanging="360"/>
      </w:pP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ab/>
      </w:r>
      <w:r>
        <w:t>Procesos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pecuniario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pretensión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calificación:</w:t>
      </w:r>
    </w:p>
    <w:p w:rsidR="00F4137F" w:rsidRDefault="00F4137F">
      <w:pPr>
        <w:pStyle w:val="Textoindependiente"/>
        <w:spacing w:before="2"/>
        <w:rPr>
          <w:b/>
        </w:rPr>
      </w:pPr>
    </w:p>
    <w:p w:rsidR="00F4137F" w:rsidRDefault="002C1980">
      <w:pPr>
        <w:spacing w:after="2"/>
        <w:ind w:left="395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5.</w:t>
      </w:r>
      <w:r>
        <w:rPr>
          <w:spacing w:val="-4"/>
          <w:sz w:val="16"/>
        </w:rPr>
        <w:t xml:space="preserve"> </w:t>
      </w:r>
      <w:r>
        <w:rPr>
          <w:sz w:val="16"/>
        </w:rPr>
        <w:t>Registro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procesos</w:t>
      </w:r>
      <w:r>
        <w:rPr>
          <w:spacing w:val="-1"/>
          <w:sz w:val="16"/>
        </w:rPr>
        <w:t xml:space="preserve"> </w:t>
      </w:r>
      <w:r>
        <w:rPr>
          <w:sz w:val="16"/>
        </w:rPr>
        <w:t>activos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-3"/>
          <w:sz w:val="16"/>
        </w:rPr>
        <w:t xml:space="preserve"> </w:t>
      </w:r>
      <w:r>
        <w:rPr>
          <w:sz w:val="16"/>
        </w:rPr>
        <w:t>valor</w:t>
      </w:r>
      <w:r>
        <w:rPr>
          <w:spacing w:val="-4"/>
          <w:sz w:val="16"/>
        </w:rPr>
        <w:t xml:space="preserve"> </w:t>
      </w:r>
      <w:r>
        <w:rPr>
          <w:sz w:val="16"/>
        </w:rPr>
        <w:t>pecuniario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pretensión</w:t>
      </w:r>
      <w:r>
        <w:rPr>
          <w:spacing w:val="-3"/>
          <w:sz w:val="16"/>
        </w:rPr>
        <w:t xml:space="preserve"> </w:t>
      </w:r>
      <w:r>
        <w:rPr>
          <w:sz w:val="16"/>
        </w:rPr>
        <w:t>original.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821"/>
        <w:gridCol w:w="1866"/>
        <w:gridCol w:w="6067"/>
      </w:tblGrid>
      <w:tr w:rsidR="00F4137F">
        <w:trPr>
          <w:trHeight w:val="535"/>
        </w:trPr>
        <w:tc>
          <w:tcPr>
            <w:tcW w:w="1281" w:type="dxa"/>
            <w:shd w:val="clear" w:color="auto" w:fill="D0CECE"/>
          </w:tcPr>
          <w:p w:rsidR="00F4137F" w:rsidRDefault="002C1980">
            <w:pPr>
              <w:pStyle w:val="TableParagraph"/>
              <w:spacing w:line="267" w:lineRule="exact"/>
              <w:ind w:left="250" w:right="248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  <w:p w:rsidR="00F4137F" w:rsidRDefault="002C1980">
            <w:pPr>
              <w:pStyle w:val="TableParagraph"/>
              <w:spacing w:line="248" w:lineRule="exact"/>
              <w:ind w:left="259" w:right="248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821" w:type="dxa"/>
            <w:shd w:val="clear" w:color="auto" w:fill="D0CECE"/>
          </w:tcPr>
          <w:p w:rsidR="00F4137F" w:rsidRDefault="002C1980">
            <w:pPr>
              <w:pStyle w:val="TableParagraph"/>
              <w:ind w:left="324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866" w:type="dxa"/>
            <w:shd w:val="clear" w:color="auto" w:fill="D0CECE"/>
          </w:tcPr>
          <w:p w:rsidR="00F4137F" w:rsidRDefault="002C1980">
            <w:pPr>
              <w:pStyle w:val="TableParagraph"/>
              <w:ind w:left="115" w:right="102"/>
              <w:jc w:val="center"/>
              <w:rPr>
                <w:b/>
              </w:rPr>
            </w:pPr>
            <w:r>
              <w:rPr>
                <w:b/>
              </w:rPr>
              <w:t>Valoración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6067" w:type="dxa"/>
            <w:shd w:val="clear" w:color="auto" w:fill="D0CECE"/>
          </w:tcPr>
          <w:p w:rsidR="00F4137F" w:rsidRDefault="002C1980">
            <w:pPr>
              <w:pStyle w:val="TableParagraph"/>
              <w:ind w:left="2261" w:right="2247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OCI</w:t>
            </w:r>
          </w:p>
        </w:tc>
      </w:tr>
      <w:tr w:rsidR="00F4137F">
        <w:trPr>
          <w:trHeight w:val="2420"/>
        </w:trPr>
        <w:tc>
          <w:tcPr>
            <w:tcW w:w="1281" w:type="dxa"/>
          </w:tcPr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</w:pPr>
          </w:p>
          <w:p w:rsidR="00F4137F" w:rsidRDefault="002C1980">
            <w:pPr>
              <w:pStyle w:val="TableParagraph"/>
              <w:spacing w:before="135"/>
              <w:ind w:left="380"/>
            </w:pPr>
            <w:r>
              <w:t>2011-</w:t>
            </w:r>
          </w:p>
          <w:p w:rsidR="00F4137F" w:rsidRDefault="002C1980">
            <w:pPr>
              <w:pStyle w:val="TableParagraph"/>
              <w:spacing w:before="1"/>
              <w:ind w:left="360"/>
            </w:pPr>
            <w:r>
              <w:t>00002</w:t>
            </w:r>
          </w:p>
        </w:tc>
        <w:tc>
          <w:tcPr>
            <w:tcW w:w="1821" w:type="dxa"/>
          </w:tcPr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</w:pPr>
          </w:p>
          <w:p w:rsidR="00F4137F" w:rsidRDefault="002C1980">
            <w:pPr>
              <w:pStyle w:val="TableParagraph"/>
              <w:spacing w:before="135"/>
              <w:ind w:left="564" w:right="540" w:firstLine="50"/>
            </w:pPr>
            <w:r>
              <w:t>Acción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Popular</w:t>
            </w:r>
          </w:p>
        </w:tc>
        <w:tc>
          <w:tcPr>
            <w:tcW w:w="1866" w:type="dxa"/>
          </w:tcPr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  <w:spacing w:before="1"/>
            </w:pPr>
          </w:p>
          <w:p w:rsidR="00F4137F" w:rsidRDefault="002C1980">
            <w:pPr>
              <w:pStyle w:val="TableParagraph"/>
              <w:ind w:left="110" w:right="102"/>
              <w:jc w:val="center"/>
            </w:pPr>
            <w:r>
              <w:t>Alta</w:t>
            </w: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ind w:left="249" w:right="234"/>
              <w:jc w:val="both"/>
            </w:pPr>
            <w:r>
              <w:t>Proceso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adelanta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Tribunal</w:t>
            </w:r>
            <w:r>
              <w:rPr>
                <w:spacing w:val="1"/>
              </w:rPr>
              <w:t xml:space="preserve"> </w:t>
            </w:r>
            <w:r>
              <w:t>Contencioso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Cundinamarca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Sección</w:t>
            </w:r>
            <w:r>
              <w:rPr>
                <w:spacing w:val="-7"/>
              </w:rPr>
              <w:t xml:space="preserve"> </w:t>
            </w:r>
            <w:r>
              <w:t>Primera</w:t>
            </w:r>
            <w:r>
              <w:rPr>
                <w:spacing w:val="-6"/>
              </w:rPr>
              <w:t xml:space="preserve"> </w:t>
            </w:r>
            <w:r>
              <w:t>Subsección</w:t>
            </w:r>
          </w:p>
          <w:p w:rsidR="00F4137F" w:rsidRDefault="002C1980">
            <w:pPr>
              <w:pStyle w:val="TableParagraph"/>
              <w:ind w:left="249" w:right="237"/>
              <w:jc w:val="both"/>
            </w:pPr>
            <w:r>
              <w:t>B. Ingresó al despacho el día 28 de octubre de 2019, se deja</w:t>
            </w:r>
            <w:r>
              <w:rPr>
                <w:spacing w:val="1"/>
              </w:rPr>
              <w:t xml:space="preserve"> </w:t>
            </w:r>
            <w:r>
              <w:t>anotación el 5 de diciembre de 2019, del 2 de abril de 2020 y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octubre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respecto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ingreso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despacho.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diciembre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reparto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abogado de la </w:t>
            </w:r>
            <w:r>
              <w:t>entidad, el 2 de febrero se presenta poder y el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marzo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2022</w:t>
            </w:r>
            <w:r>
              <w:rPr>
                <w:spacing w:val="31"/>
              </w:rPr>
              <w:t xml:space="preserve"> </w:t>
            </w:r>
            <w:r>
              <w:t>se</w:t>
            </w:r>
            <w:r>
              <w:rPr>
                <w:spacing w:val="32"/>
              </w:rPr>
              <w:t xml:space="preserve"> </w:t>
            </w:r>
            <w:r>
              <w:t>deja</w:t>
            </w:r>
            <w:r>
              <w:rPr>
                <w:spacing w:val="32"/>
              </w:rPr>
              <w:t xml:space="preserve"> </w:t>
            </w:r>
            <w:r>
              <w:t>constancia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verificación</w:t>
            </w:r>
            <w:r>
              <w:rPr>
                <w:spacing w:val="31"/>
              </w:rPr>
              <w:t xml:space="preserve"> </w:t>
            </w:r>
            <w:r>
              <w:t>del</w:t>
            </w:r>
          </w:p>
          <w:p w:rsidR="00F4137F" w:rsidRDefault="002C1980">
            <w:pPr>
              <w:pStyle w:val="TableParagraph"/>
              <w:spacing w:before="2" w:line="249" w:lineRule="exact"/>
              <w:ind w:left="249"/>
              <w:jc w:val="both"/>
            </w:pPr>
            <w:r>
              <w:t>proceso,</w:t>
            </w:r>
            <w:r>
              <w:rPr>
                <w:spacing w:val="-5"/>
              </w:rPr>
              <w:t xml:space="preserve"> </w:t>
            </w:r>
            <w:r>
              <w:t>encontrándose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despacho.</w:t>
            </w:r>
          </w:p>
        </w:tc>
      </w:tr>
      <w:tr w:rsidR="00F4137F">
        <w:trPr>
          <w:trHeight w:val="1340"/>
        </w:trPr>
        <w:tc>
          <w:tcPr>
            <w:tcW w:w="1281" w:type="dxa"/>
          </w:tcPr>
          <w:p w:rsidR="00F4137F" w:rsidRDefault="00F4137F">
            <w:pPr>
              <w:pStyle w:val="TableParagraph"/>
              <w:spacing w:before="9"/>
              <w:rPr>
                <w:sz w:val="32"/>
              </w:rPr>
            </w:pPr>
          </w:p>
          <w:p w:rsidR="00F4137F" w:rsidRDefault="002C1980">
            <w:pPr>
              <w:pStyle w:val="TableParagraph"/>
              <w:spacing w:before="1"/>
              <w:ind w:left="380"/>
            </w:pPr>
            <w:r>
              <w:t>2013-</w:t>
            </w:r>
          </w:p>
          <w:p w:rsidR="00F4137F" w:rsidRDefault="002C1980">
            <w:pPr>
              <w:pStyle w:val="TableParagraph"/>
              <w:spacing w:before="2"/>
              <w:ind w:left="360"/>
            </w:pPr>
            <w:r>
              <w:t>00230</w:t>
            </w:r>
          </w:p>
        </w:tc>
        <w:tc>
          <w:tcPr>
            <w:tcW w:w="1821" w:type="dxa"/>
          </w:tcPr>
          <w:p w:rsidR="00F4137F" w:rsidRDefault="00F4137F">
            <w:pPr>
              <w:pStyle w:val="TableParagraph"/>
              <w:spacing w:before="9"/>
              <w:rPr>
                <w:sz w:val="32"/>
              </w:rPr>
            </w:pPr>
          </w:p>
          <w:p w:rsidR="00F4137F" w:rsidRDefault="002C1980">
            <w:pPr>
              <w:pStyle w:val="TableParagraph"/>
              <w:spacing w:before="1" w:line="242" w:lineRule="auto"/>
              <w:ind w:left="564" w:right="540" w:firstLine="50"/>
            </w:pPr>
            <w:r>
              <w:t>Acción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Popular</w:t>
            </w:r>
          </w:p>
        </w:tc>
        <w:tc>
          <w:tcPr>
            <w:tcW w:w="1866" w:type="dxa"/>
          </w:tcPr>
          <w:p w:rsidR="00F4137F" w:rsidRDefault="00F4137F">
            <w:pPr>
              <w:pStyle w:val="TableParagraph"/>
            </w:pPr>
          </w:p>
          <w:p w:rsidR="00F4137F" w:rsidRDefault="00F4137F">
            <w:pPr>
              <w:pStyle w:val="TableParagraph"/>
              <w:spacing w:before="11"/>
              <w:rPr>
                <w:sz w:val="21"/>
              </w:rPr>
            </w:pPr>
          </w:p>
          <w:p w:rsidR="00F4137F" w:rsidRDefault="002C1980">
            <w:pPr>
              <w:pStyle w:val="TableParagraph"/>
              <w:ind w:left="105" w:right="102"/>
              <w:jc w:val="center"/>
            </w:pPr>
            <w:r>
              <w:t>Media</w:t>
            </w: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spacing w:line="242" w:lineRule="auto"/>
              <w:ind w:left="249" w:right="239"/>
              <w:jc w:val="both"/>
            </w:pPr>
            <w:r>
              <w:t>Proceso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adelanta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Tribunal</w:t>
            </w:r>
            <w:r>
              <w:rPr>
                <w:spacing w:val="1"/>
              </w:rPr>
              <w:t xml:space="preserve"> </w:t>
            </w:r>
            <w:r>
              <w:t>Contencioso</w:t>
            </w:r>
            <w:r>
              <w:rPr>
                <w:spacing w:val="1"/>
              </w:rPr>
              <w:t xml:space="preserve"> </w:t>
            </w:r>
            <w:r>
              <w:t>Administrativo de Cundinamarca, el cual registra que el 24 de</w:t>
            </w:r>
            <w:r>
              <w:rPr>
                <w:spacing w:val="1"/>
              </w:rPr>
              <w:t xml:space="preserve"> </w:t>
            </w:r>
            <w:r>
              <w:t>febrero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profiere</w:t>
            </w:r>
            <w:r>
              <w:rPr>
                <w:spacing w:val="1"/>
              </w:rPr>
              <w:t xml:space="preserve"> </w:t>
            </w:r>
            <w:r>
              <w:t>fallo</w:t>
            </w:r>
            <w:r>
              <w:rPr>
                <w:spacing w:val="1"/>
              </w:rPr>
              <w:t xml:space="preserve"> </w:t>
            </w:r>
            <w:r>
              <w:t>favorable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Distrito.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registra</w:t>
            </w:r>
            <w:r>
              <w:rPr>
                <w:spacing w:val="32"/>
              </w:rPr>
              <w:t xml:space="preserve"> </w:t>
            </w:r>
            <w:r>
              <w:t>que</w:t>
            </w:r>
            <w:r>
              <w:rPr>
                <w:spacing w:val="33"/>
              </w:rPr>
              <w:t xml:space="preserve"> </w:t>
            </w:r>
            <w:r>
              <w:t>el</w:t>
            </w:r>
            <w:r>
              <w:rPr>
                <w:spacing w:val="33"/>
              </w:rPr>
              <w:t xml:space="preserve"> </w:t>
            </w:r>
            <w:r>
              <w:t>23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marzo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2022</w:t>
            </w:r>
            <w:r>
              <w:rPr>
                <w:spacing w:val="31"/>
              </w:rPr>
              <w:t xml:space="preserve"> </w:t>
            </w:r>
            <w:r>
              <w:t>se</w:t>
            </w:r>
            <w:r>
              <w:rPr>
                <w:spacing w:val="33"/>
              </w:rPr>
              <w:t xml:space="preserve"> </w:t>
            </w:r>
            <w:r>
              <w:t>registra</w:t>
            </w:r>
            <w:r>
              <w:rPr>
                <w:spacing w:val="32"/>
              </w:rPr>
              <w:t xml:space="preserve"> </w:t>
            </w:r>
            <w:r>
              <w:t>recurso</w:t>
            </w:r>
            <w:r>
              <w:rPr>
                <w:spacing w:val="32"/>
              </w:rPr>
              <w:t xml:space="preserve"> </w:t>
            </w:r>
            <w:r>
              <w:t>de</w:t>
            </w:r>
          </w:p>
          <w:p w:rsidR="00F4137F" w:rsidRDefault="002C1980">
            <w:pPr>
              <w:pStyle w:val="TableParagraph"/>
              <w:spacing w:line="240" w:lineRule="exact"/>
              <w:ind w:left="249"/>
            </w:pPr>
            <w:r>
              <w:t>apelación.</w:t>
            </w:r>
          </w:p>
        </w:tc>
      </w:tr>
      <w:tr w:rsidR="00F4137F">
        <w:trPr>
          <w:trHeight w:val="1075"/>
        </w:trPr>
        <w:tc>
          <w:tcPr>
            <w:tcW w:w="1281" w:type="dxa"/>
          </w:tcPr>
          <w:p w:rsidR="00F4137F" w:rsidRDefault="00F4137F">
            <w:pPr>
              <w:pStyle w:val="TableParagraph"/>
              <w:spacing w:before="1"/>
            </w:pPr>
          </w:p>
          <w:p w:rsidR="00F4137F" w:rsidRDefault="002C1980">
            <w:pPr>
              <w:pStyle w:val="TableParagraph"/>
              <w:spacing w:before="1" w:line="267" w:lineRule="exact"/>
              <w:ind w:left="380"/>
            </w:pPr>
            <w:r>
              <w:t>2017-</w:t>
            </w:r>
          </w:p>
          <w:p w:rsidR="00F4137F" w:rsidRDefault="002C1980">
            <w:pPr>
              <w:pStyle w:val="TableParagraph"/>
              <w:spacing w:line="267" w:lineRule="exact"/>
              <w:ind w:left="360"/>
            </w:pPr>
            <w:r>
              <w:t>00129</w:t>
            </w:r>
          </w:p>
        </w:tc>
        <w:tc>
          <w:tcPr>
            <w:tcW w:w="1821" w:type="dxa"/>
          </w:tcPr>
          <w:p w:rsidR="00F4137F" w:rsidRDefault="00F4137F">
            <w:pPr>
              <w:pStyle w:val="TableParagraph"/>
              <w:spacing w:before="4"/>
            </w:pPr>
          </w:p>
          <w:p w:rsidR="00F4137F" w:rsidRDefault="002C1980">
            <w:pPr>
              <w:pStyle w:val="TableParagraph"/>
              <w:spacing w:line="237" w:lineRule="auto"/>
              <w:ind w:left="649" w:right="453" w:hanging="175"/>
            </w:pPr>
            <w:r>
              <w:rPr>
                <w:spacing w:val="-1"/>
              </w:rPr>
              <w:t xml:space="preserve">Acción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grupo</w:t>
            </w:r>
          </w:p>
        </w:tc>
        <w:tc>
          <w:tcPr>
            <w:tcW w:w="1866" w:type="dxa"/>
          </w:tcPr>
          <w:p w:rsidR="00F4137F" w:rsidRDefault="00F4137F">
            <w:pPr>
              <w:pStyle w:val="TableParagraph"/>
            </w:pPr>
          </w:p>
          <w:p w:rsidR="00F4137F" w:rsidRDefault="002C1980">
            <w:pPr>
              <w:pStyle w:val="TableParagraph"/>
              <w:spacing w:before="137"/>
              <w:ind w:left="105" w:right="102"/>
              <w:jc w:val="center"/>
            </w:pPr>
            <w:r>
              <w:t>Media</w:t>
            </w: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ind w:left="249" w:right="238"/>
              <w:jc w:val="both"/>
            </w:pPr>
            <w:r>
              <w:t>Acción de grupo que resuelve el Juzgado 46 - Administrativo</w:t>
            </w:r>
            <w:r>
              <w:rPr>
                <w:spacing w:val="1"/>
              </w:rPr>
              <w:t xml:space="preserve"> </w:t>
            </w:r>
            <w:r>
              <w:t>Sección Segunda. El día 12 de diciembre de 2019 se presentan</w:t>
            </w:r>
            <w:r>
              <w:rPr>
                <w:spacing w:val="-47"/>
              </w:rPr>
              <w:t xml:space="preserve"> </w:t>
            </w:r>
            <w:r>
              <w:t>alegatos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conclusión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primera</w:t>
            </w:r>
            <w:r>
              <w:rPr>
                <w:spacing w:val="11"/>
              </w:rPr>
              <w:t xml:space="preserve"> </w:t>
            </w:r>
            <w:r>
              <w:t>instancia,</w:t>
            </w:r>
            <w:r>
              <w:rPr>
                <w:spacing w:val="12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10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febrero</w:t>
            </w:r>
          </w:p>
          <w:p w:rsidR="00F4137F" w:rsidRDefault="002C1980">
            <w:pPr>
              <w:pStyle w:val="TableParagraph"/>
              <w:spacing w:line="249" w:lineRule="exact"/>
              <w:ind w:left="249"/>
              <w:jc w:val="both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profiere</w:t>
            </w:r>
            <w:r>
              <w:rPr>
                <w:spacing w:val="-2"/>
              </w:rPr>
              <w:t xml:space="preserve"> </w:t>
            </w:r>
            <w:r>
              <w:t>sentencia</w:t>
            </w:r>
            <w:r>
              <w:rPr>
                <w:spacing w:val="-3"/>
              </w:rPr>
              <w:t xml:space="preserve"> </w:t>
            </w:r>
            <w:r>
              <w:t>favorable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instancia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</w:tr>
    </w:tbl>
    <w:p w:rsidR="00F4137F" w:rsidRDefault="002C1980">
      <w:pPr>
        <w:spacing w:before="9"/>
        <w:ind w:left="1130"/>
        <w:rPr>
          <w:b/>
          <w:sz w:val="20"/>
        </w:rPr>
      </w:pPr>
      <w:r>
        <w:pict>
          <v:rect id="_x0000_s1026" style="position:absolute;left:0;text-align:left;margin-left:294.65pt;margin-top:-14.05pt;width:281.65pt;height:13.55pt;z-index:-251658240;mso-position-horizontal-relative:page;mso-position-vertical-relative:text" stroked="f">
            <w10:wrap anchorx="page"/>
          </v:rect>
        </w:pict>
      </w: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spacing w:before="11" w:after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821"/>
        <w:gridCol w:w="1866"/>
        <w:gridCol w:w="6067"/>
      </w:tblGrid>
      <w:tr w:rsidR="00F4137F">
        <w:trPr>
          <w:trHeight w:val="535"/>
        </w:trPr>
        <w:tc>
          <w:tcPr>
            <w:tcW w:w="1281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250" w:right="248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  <w:p w:rsidR="00F4137F" w:rsidRDefault="002C1980">
            <w:pPr>
              <w:pStyle w:val="TableParagraph"/>
              <w:spacing w:before="1" w:line="249" w:lineRule="exact"/>
              <w:ind w:left="259" w:right="248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821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324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866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115" w:right="102"/>
              <w:jc w:val="center"/>
              <w:rPr>
                <w:b/>
              </w:rPr>
            </w:pPr>
            <w:r>
              <w:rPr>
                <w:b/>
              </w:rPr>
              <w:t>Valoración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6067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2261" w:right="2247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OCI</w:t>
            </w:r>
          </w:p>
        </w:tc>
      </w:tr>
      <w:tr w:rsidR="00F4137F">
        <w:trPr>
          <w:trHeight w:val="1075"/>
        </w:trPr>
        <w:tc>
          <w:tcPr>
            <w:tcW w:w="1281" w:type="dxa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ind w:left="249" w:right="236"/>
              <w:jc w:val="both"/>
            </w:pPr>
            <w:r>
              <w:t>el 3 de marzo de 2020 se concede recurso de apelación. El 18</w:t>
            </w:r>
            <w:r>
              <w:rPr>
                <w:spacing w:val="1"/>
              </w:rPr>
              <w:t xml:space="preserve"> </w:t>
            </w:r>
            <w:r>
              <w:t>de agosto de 2021 se presenta poder del nuevo abogado a</w:t>
            </w:r>
            <w:r>
              <w:rPr>
                <w:spacing w:val="1"/>
              </w:rPr>
              <w:t xml:space="preserve"> </w:t>
            </w:r>
            <w:r>
              <w:t>cargo,</w:t>
            </w:r>
            <w:r>
              <w:rPr>
                <w:spacing w:val="24"/>
              </w:rPr>
              <w:t xml:space="preserve"> </w:t>
            </w:r>
            <w:r>
              <w:t>tras</w:t>
            </w:r>
            <w:r>
              <w:rPr>
                <w:spacing w:val="22"/>
              </w:rPr>
              <w:t xml:space="preserve"> </w:t>
            </w:r>
            <w:r>
              <w:t>lo</w:t>
            </w:r>
            <w:r>
              <w:rPr>
                <w:spacing w:val="22"/>
              </w:rPr>
              <w:t xml:space="preserve"> </w:t>
            </w:r>
            <w:r>
              <w:t>cual,</w:t>
            </w:r>
            <w:r>
              <w:rPr>
                <w:spacing w:val="23"/>
              </w:rPr>
              <w:t xml:space="preserve"> </w:t>
            </w:r>
            <w:r>
              <w:t>se</w:t>
            </w:r>
            <w:r>
              <w:rPr>
                <w:spacing w:val="25"/>
              </w:rPr>
              <w:t xml:space="preserve"> </w:t>
            </w:r>
            <w:r>
              <w:t>deja</w:t>
            </w:r>
            <w:r>
              <w:rPr>
                <w:spacing w:val="23"/>
              </w:rPr>
              <w:t xml:space="preserve"> </w:t>
            </w:r>
            <w:r>
              <w:t>constancia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expediente</w:t>
            </w:r>
            <w:r>
              <w:rPr>
                <w:spacing w:val="25"/>
              </w:rPr>
              <w:t xml:space="preserve"> </w:t>
            </w:r>
            <w:r>
              <w:t>al</w:t>
            </w:r>
          </w:p>
          <w:p w:rsidR="00F4137F" w:rsidRDefault="002C1980">
            <w:pPr>
              <w:pStyle w:val="TableParagraph"/>
              <w:spacing w:line="249" w:lineRule="exact"/>
              <w:ind w:left="249"/>
              <w:jc w:val="both"/>
            </w:pPr>
            <w:r>
              <w:t>despacho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marzo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</w:tc>
      </w:tr>
      <w:tr w:rsidR="00F4137F">
        <w:trPr>
          <w:trHeight w:val="1880"/>
        </w:trPr>
        <w:tc>
          <w:tcPr>
            <w:tcW w:w="1281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4137F" w:rsidRDefault="002C1980">
            <w:pPr>
              <w:pStyle w:val="TableParagraph"/>
              <w:ind w:left="380"/>
            </w:pPr>
            <w:r>
              <w:t>2018-</w:t>
            </w:r>
          </w:p>
          <w:p w:rsidR="00F4137F" w:rsidRDefault="002C1980">
            <w:pPr>
              <w:pStyle w:val="TableParagraph"/>
              <w:spacing w:before="1"/>
              <w:ind w:left="360"/>
            </w:pPr>
            <w:r>
              <w:t>00264</w:t>
            </w:r>
          </w:p>
        </w:tc>
        <w:tc>
          <w:tcPr>
            <w:tcW w:w="1821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4137F" w:rsidRDefault="002C1980">
            <w:pPr>
              <w:pStyle w:val="TableParagraph"/>
              <w:ind w:left="564" w:right="540" w:firstLine="50"/>
            </w:pPr>
            <w:r>
              <w:t>Acción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Popular</w:t>
            </w:r>
          </w:p>
        </w:tc>
        <w:tc>
          <w:tcPr>
            <w:tcW w:w="1866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F4137F" w:rsidRDefault="002C1980">
            <w:pPr>
              <w:pStyle w:val="TableParagraph"/>
              <w:ind w:left="105" w:right="102"/>
              <w:jc w:val="center"/>
            </w:pPr>
            <w:r>
              <w:t>Media</w:t>
            </w: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ind w:left="249" w:right="237"/>
              <w:jc w:val="both"/>
            </w:pPr>
            <w:r>
              <w:t>Proceso que se resuelve en el Juzgado 39 Administrativo de</w:t>
            </w:r>
            <w:r>
              <w:rPr>
                <w:spacing w:val="1"/>
              </w:rPr>
              <w:t xml:space="preserve"> </w:t>
            </w:r>
            <w:r>
              <w:t>oralidad de Bogotá. Se reportó por parte de la Unidad el 4 de</w:t>
            </w:r>
            <w:r>
              <w:rPr>
                <w:spacing w:val="1"/>
              </w:rPr>
              <w:t xml:space="preserve"> </w:t>
            </w:r>
            <w:r>
              <w:t>diciembre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2020</w:t>
            </w:r>
            <w:r>
              <w:rPr>
                <w:spacing w:val="-8"/>
              </w:rPr>
              <w:t xml:space="preserve"> </w:t>
            </w:r>
            <w:r>
              <w:t>reparto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proceso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abogado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SGJ.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47"/>
              </w:rPr>
              <w:t xml:space="preserve"> </w:t>
            </w:r>
            <w:r>
              <w:t>registró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febrero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2022</w:t>
            </w:r>
            <w:r>
              <w:rPr>
                <w:spacing w:val="-5"/>
              </w:rPr>
              <w:t xml:space="preserve"> </w:t>
            </w:r>
            <w:r>
              <w:t>sentencia</w:t>
            </w:r>
            <w:r>
              <w:rPr>
                <w:spacing w:val="-4"/>
              </w:rPr>
              <w:t xml:space="preserve"> </w:t>
            </w:r>
            <w:r>
              <w:t>favorable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distrito,</w:t>
            </w:r>
            <w:r>
              <w:rPr>
                <w:spacing w:val="-47"/>
              </w:rPr>
              <w:t xml:space="preserve"> </w:t>
            </w:r>
            <w:r>
              <w:t>y así mismo, el auto que concede apelación tras solicitud del</w:t>
            </w:r>
            <w:r>
              <w:rPr>
                <w:spacing w:val="1"/>
              </w:rPr>
              <w:t xml:space="preserve"> </w:t>
            </w:r>
            <w:r>
              <w:t>demandante.</w:t>
            </w:r>
            <w:r>
              <w:rPr>
                <w:spacing w:val="27"/>
              </w:rPr>
              <w:t xml:space="preserve"> </w:t>
            </w:r>
            <w:r>
              <w:t>El</w:t>
            </w:r>
            <w:r>
              <w:rPr>
                <w:spacing w:val="7"/>
              </w:rPr>
              <w:t xml:space="preserve"> </w:t>
            </w:r>
            <w:r>
              <w:t>15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marzo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2022</w:t>
            </w:r>
            <w:r>
              <w:rPr>
                <w:spacing w:val="7"/>
              </w:rPr>
              <w:t xml:space="preserve"> </w:t>
            </w:r>
            <w:r>
              <w:t>se</w:t>
            </w:r>
            <w:r>
              <w:rPr>
                <w:spacing w:val="8"/>
              </w:rPr>
              <w:t xml:space="preserve"> </w:t>
            </w:r>
            <w:r>
              <w:t>deja</w:t>
            </w:r>
            <w:r>
              <w:rPr>
                <w:spacing w:val="8"/>
              </w:rPr>
              <w:t xml:space="preserve"> </w:t>
            </w:r>
            <w:r>
              <w:t>constancia</w:t>
            </w:r>
            <w:r>
              <w:rPr>
                <w:spacing w:val="8"/>
              </w:rPr>
              <w:t xml:space="preserve"> </w:t>
            </w:r>
            <w:r>
              <w:t>del</w:t>
            </w:r>
          </w:p>
          <w:p w:rsidR="00F4137F" w:rsidRDefault="002C1980">
            <w:pPr>
              <w:pStyle w:val="TableParagraph"/>
              <w:spacing w:line="249" w:lineRule="exact"/>
              <w:ind w:left="249"/>
              <w:jc w:val="both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proceso.</w:t>
            </w:r>
          </w:p>
        </w:tc>
      </w:tr>
      <w:tr w:rsidR="00F4137F">
        <w:trPr>
          <w:trHeight w:val="2150"/>
        </w:trPr>
        <w:tc>
          <w:tcPr>
            <w:tcW w:w="1281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2C1980">
            <w:pPr>
              <w:pStyle w:val="TableParagraph"/>
              <w:spacing w:line="267" w:lineRule="exact"/>
              <w:ind w:left="380"/>
            </w:pPr>
            <w:r>
              <w:t>2018-</w:t>
            </w:r>
          </w:p>
          <w:p w:rsidR="00F4137F" w:rsidRDefault="002C1980">
            <w:pPr>
              <w:pStyle w:val="TableParagraph"/>
              <w:spacing w:line="267" w:lineRule="exact"/>
              <w:ind w:left="360"/>
            </w:pPr>
            <w:r>
              <w:t>00620</w:t>
            </w:r>
          </w:p>
        </w:tc>
        <w:tc>
          <w:tcPr>
            <w:tcW w:w="1821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2"/>
              <w:rPr>
                <w:b/>
              </w:rPr>
            </w:pPr>
          </w:p>
          <w:p w:rsidR="00F4137F" w:rsidRDefault="002C1980">
            <w:pPr>
              <w:pStyle w:val="TableParagraph"/>
              <w:spacing w:line="237" w:lineRule="auto"/>
              <w:ind w:left="564" w:right="540" w:firstLine="50"/>
            </w:pPr>
            <w:r>
              <w:t>Acción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Popular</w:t>
            </w:r>
          </w:p>
        </w:tc>
        <w:tc>
          <w:tcPr>
            <w:tcW w:w="1866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2C1980">
            <w:pPr>
              <w:pStyle w:val="TableParagraph"/>
              <w:spacing w:before="135"/>
              <w:ind w:left="105" w:right="102"/>
              <w:jc w:val="center"/>
            </w:pPr>
            <w:r>
              <w:t>Media</w:t>
            </w: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ind w:left="249" w:right="237"/>
              <w:jc w:val="both"/>
            </w:pPr>
            <w:r>
              <w:t>Proceso</w:t>
            </w:r>
            <w:r>
              <w:rPr>
                <w:spacing w:val="1"/>
              </w:rPr>
              <w:t xml:space="preserve"> </w:t>
            </w:r>
            <w:r>
              <w:t>adelantado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Juzgado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oralidad de Bogotá. El día 18 de febrero de 2020 se registró</w:t>
            </w:r>
            <w:r>
              <w:rPr>
                <w:spacing w:val="1"/>
              </w:rPr>
              <w:t xml:space="preserve"> </w:t>
            </w:r>
            <w:r>
              <w:t>aceptación del proceso por parte de la entidad y se evidencia</w:t>
            </w:r>
            <w:r>
              <w:rPr>
                <w:spacing w:val="1"/>
              </w:rPr>
              <w:t xml:space="preserve"> </w:t>
            </w:r>
            <w:r>
              <w:t>presentación de alegatos de conclusión de primera instancia</w:t>
            </w:r>
            <w:r>
              <w:rPr>
                <w:spacing w:val="1"/>
              </w:rPr>
              <w:t xml:space="preserve"> </w:t>
            </w:r>
            <w:r>
              <w:t>por parte de abogado de la Unidad el 7 de julio de 2020. El 26</w:t>
            </w:r>
            <w:r>
              <w:rPr>
                <w:spacing w:val="1"/>
              </w:rPr>
              <w:t xml:space="preserve"> </w:t>
            </w:r>
            <w:r>
              <w:t>de abril de 2021 se reportó el ingreso del proceso al despacho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27"/>
              </w:rPr>
              <w:t xml:space="preserve"> </w:t>
            </w:r>
            <w:r>
              <w:t>sentencia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segunda</w:t>
            </w:r>
            <w:r>
              <w:rPr>
                <w:spacing w:val="27"/>
              </w:rPr>
              <w:t xml:space="preserve"> </w:t>
            </w:r>
            <w:r>
              <w:t>instancia,</w:t>
            </w:r>
            <w:r>
              <w:rPr>
                <w:spacing w:val="28"/>
              </w:rPr>
              <w:t xml:space="preserve"> </w:t>
            </w:r>
            <w:r>
              <w:t>registrándose</w:t>
            </w:r>
            <w:r>
              <w:rPr>
                <w:spacing w:val="29"/>
              </w:rPr>
              <w:t xml:space="preserve"> </w:t>
            </w:r>
            <w:r>
              <w:t>el</w:t>
            </w:r>
            <w:r>
              <w:rPr>
                <w:spacing w:val="33"/>
              </w:rPr>
              <w:t xml:space="preserve"> </w:t>
            </w:r>
            <w:r>
              <w:t>15</w:t>
            </w:r>
            <w:r>
              <w:rPr>
                <w:spacing w:val="26"/>
              </w:rPr>
              <w:t xml:space="preserve"> </w:t>
            </w:r>
            <w:r>
              <w:t>de</w:t>
            </w:r>
          </w:p>
          <w:p w:rsidR="00F4137F" w:rsidRDefault="002C1980">
            <w:pPr>
              <w:pStyle w:val="TableParagraph"/>
              <w:spacing w:before="1" w:line="249" w:lineRule="exact"/>
              <w:ind w:left="249"/>
              <w:jc w:val="both"/>
            </w:pPr>
            <w:r>
              <w:t>marzo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t>022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mismo</w:t>
            </w:r>
            <w:r>
              <w:rPr>
                <w:spacing w:val="-2"/>
              </w:rPr>
              <w:t xml:space="preserve"> </w:t>
            </w:r>
            <w:r>
              <w:t>estado.</w:t>
            </w:r>
          </w:p>
        </w:tc>
      </w:tr>
      <w:tr w:rsidR="00F4137F">
        <w:trPr>
          <w:trHeight w:val="2146"/>
        </w:trPr>
        <w:tc>
          <w:tcPr>
            <w:tcW w:w="1281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4137F" w:rsidRDefault="002C1980">
            <w:pPr>
              <w:pStyle w:val="TableParagraph"/>
              <w:ind w:left="380"/>
            </w:pPr>
            <w:r>
              <w:t>2019-</w:t>
            </w:r>
          </w:p>
          <w:p w:rsidR="00F4137F" w:rsidRDefault="002C1980">
            <w:pPr>
              <w:pStyle w:val="TableParagraph"/>
              <w:spacing w:before="2"/>
              <w:ind w:left="360"/>
            </w:pPr>
            <w:r>
              <w:t>00229</w:t>
            </w:r>
          </w:p>
        </w:tc>
        <w:tc>
          <w:tcPr>
            <w:tcW w:w="1821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4137F" w:rsidRDefault="002C1980">
            <w:pPr>
              <w:pStyle w:val="TableParagraph"/>
              <w:ind w:left="564" w:right="538" w:firstLine="50"/>
            </w:pPr>
            <w:r>
              <w:t>Acción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popular</w:t>
            </w:r>
          </w:p>
        </w:tc>
        <w:tc>
          <w:tcPr>
            <w:tcW w:w="1866" w:type="dxa"/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4137F" w:rsidRDefault="002C1980">
            <w:pPr>
              <w:pStyle w:val="TableParagraph"/>
              <w:ind w:left="105" w:right="102"/>
              <w:jc w:val="center"/>
            </w:pPr>
            <w:r>
              <w:t>Media</w:t>
            </w:r>
          </w:p>
        </w:tc>
        <w:tc>
          <w:tcPr>
            <w:tcW w:w="6067" w:type="dxa"/>
          </w:tcPr>
          <w:p w:rsidR="00F4137F" w:rsidRDefault="002C1980">
            <w:pPr>
              <w:pStyle w:val="TableParagraph"/>
              <w:ind w:left="249" w:right="238"/>
              <w:jc w:val="both"/>
            </w:pPr>
            <w:r>
              <w:t>Proceso que se resuelve en el Juzgado 47 -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Sección Segunda con auto que admite la demanda el 2 de</w:t>
            </w:r>
            <w:r>
              <w:rPr>
                <w:spacing w:val="1"/>
              </w:rPr>
              <w:t xml:space="preserve"> </w:t>
            </w:r>
            <w:r>
              <w:t>marzo de 2020, aceptación por parte de la Unidad el 7 de</w:t>
            </w:r>
            <w:r>
              <w:rPr>
                <w:spacing w:val="1"/>
              </w:rPr>
              <w:t xml:space="preserve"> </w:t>
            </w:r>
            <w:r>
              <w:t>octubre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2020.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encontró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corre</w:t>
            </w:r>
            <w:r>
              <w:rPr>
                <w:spacing w:val="1"/>
              </w:rPr>
              <w:t xml:space="preserve"> </w:t>
            </w:r>
            <w:r>
              <w:t>traslado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excepciones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26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marzo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2021,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anotación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27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enero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2022</w:t>
            </w:r>
            <w:r>
              <w:rPr>
                <w:spacing w:val="2"/>
              </w:rPr>
              <w:t xml:space="preserve"> </w:t>
            </w:r>
            <w:r>
              <w:t>referida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auto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4"/>
              </w:rPr>
              <w:t xml:space="preserve"> </w:t>
            </w:r>
            <w:r>
              <w:t>rechaza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plano</w:t>
            </w:r>
            <w:r>
              <w:rPr>
                <w:spacing w:val="2"/>
              </w:rPr>
              <w:t xml:space="preserve"> </w:t>
            </w:r>
            <w:r>
              <w:t>incidente</w:t>
            </w:r>
          </w:p>
          <w:p w:rsidR="00F4137F" w:rsidRDefault="002C1980">
            <w:pPr>
              <w:pStyle w:val="TableParagraph"/>
              <w:spacing w:line="266" w:lineRule="exact"/>
              <w:ind w:left="249" w:right="238"/>
              <w:jc w:val="both"/>
            </w:pPr>
            <w:r>
              <w:t>de</w:t>
            </w:r>
            <w:r>
              <w:rPr>
                <w:spacing w:val="-9"/>
              </w:rPr>
              <w:t xml:space="preserve"> </w:t>
            </w:r>
            <w:r>
              <w:t>nulidad</w:t>
            </w:r>
            <w:r>
              <w:rPr>
                <w:spacing w:val="-8"/>
              </w:rPr>
              <w:t xml:space="preserve"> </w:t>
            </w:r>
            <w:r>
              <w:t>propuesto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parte</w:t>
            </w:r>
            <w:r>
              <w:rPr>
                <w:spacing w:val="-6"/>
              </w:rPr>
              <w:t xml:space="preserve"> </w:t>
            </w:r>
            <w:r>
              <w:t>demandante.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29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marzo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presenta</w:t>
            </w:r>
            <w:r>
              <w:rPr>
                <w:spacing w:val="-1"/>
              </w:rPr>
              <w:t xml:space="preserve"> </w:t>
            </w:r>
            <w:r>
              <w:t>poder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Unidad.</w:t>
            </w:r>
          </w:p>
        </w:tc>
      </w:tr>
    </w:tbl>
    <w:p w:rsidR="00F4137F" w:rsidRDefault="002C1980">
      <w:pPr>
        <w:spacing w:line="193" w:lineRule="exact"/>
        <w:ind w:left="688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 auditoría,</w:t>
      </w:r>
      <w:r>
        <w:rPr>
          <w:spacing w:val="-3"/>
          <w:sz w:val="16"/>
        </w:rPr>
        <w:t xml:space="preserve"> </w:t>
      </w:r>
      <w:r>
        <w:rPr>
          <w:sz w:val="16"/>
        </w:rPr>
        <w:t>tomado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aplicativo </w:t>
      </w:r>
      <w:r>
        <w:rPr>
          <w:i/>
          <w:sz w:val="16"/>
        </w:rPr>
        <w:t>SIPROJ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4"/>
      </w:pPr>
    </w:p>
    <w:p w:rsidR="00F4137F" w:rsidRDefault="002C1980">
      <w:pPr>
        <w:pStyle w:val="Textoindependiente"/>
        <w:ind w:left="105" w:right="323"/>
        <w:jc w:val="both"/>
      </w:pPr>
      <w:r>
        <w:t>Con el objetivo de validar el cumplimiento de la Resolución 104 de 2018, en cuanto a la revisión periódica requerida del</w:t>
      </w:r>
      <w:r>
        <w:rPr>
          <w:spacing w:val="1"/>
        </w:rPr>
        <w:t xml:space="preserve"> </w:t>
      </w:r>
      <w:r>
        <w:t>estado de los procesos, se</w:t>
      </w:r>
      <w:r>
        <w:t xml:space="preserve"> encontró que los abogados a cargo de los procesos revisaron con oportunidad los procesos y</w:t>
      </w:r>
      <w:r>
        <w:rPr>
          <w:spacing w:val="1"/>
        </w:rPr>
        <w:t xml:space="preserve"> </w:t>
      </w:r>
      <w:r>
        <w:t>dejaron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SIPROJ.</w:t>
      </w: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9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18"/>
        </w:rPr>
      </w:pPr>
    </w:p>
    <w:p w:rsidR="00F4137F" w:rsidRDefault="002C1980">
      <w:pPr>
        <w:pStyle w:val="Ttulo1"/>
        <w:spacing w:before="56"/>
        <w:ind w:left="390"/>
      </w:pPr>
      <w:r>
        <w:t>Situación</w:t>
      </w:r>
      <w:r>
        <w:rPr>
          <w:spacing w:val="-3"/>
        </w:rPr>
        <w:t xml:space="preserve"> </w:t>
      </w:r>
      <w:r>
        <w:t>evidenciada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</w:t>
      </w:r>
    </w:p>
    <w:p w:rsidR="00F4137F" w:rsidRDefault="00F4137F">
      <w:pPr>
        <w:pStyle w:val="Textoindependiente"/>
        <w:spacing w:before="3"/>
        <w:rPr>
          <w:b/>
        </w:rPr>
      </w:pPr>
    </w:p>
    <w:p w:rsidR="00F4137F" w:rsidRDefault="002C1980">
      <w:pPr>
        <w:ind w:left="390"/>
        <w:rPr>
          <w:b/>
        </w:rPr>
      </w:pPr>
      <w:r>
        <w:rPr>
          <w:b/>
        </w:rPr>
        <w:t>Contingentes</w:t>
      </w:r>
      <w:r>
        <w:rPr>
          <w:b/>
          <w:spacing w:val="-3"/>
        </w:rPr>
        <w:t xml:space="preserve"> </w:t>
      </w:r>
      <w:r>
        <w:rPr>
          <w:b/>
        </w:rPr>
        <w:t>terminados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2"/>
        </w:rPr>
        <w:t xml:space="preserve"> </w:t>
      </w:r>
      <w:r>
        <w:rPr>
          <w:b/>
        </w:rPr>
        <w:t>primer trimestre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vigencia</w:t>
      </w:r>
      <w:r>
        <w:rPr>
          <w:b/>
          <w:spacing w:val="-2"/>
        </w:rPr>
        <w:t xml:space="preserve"> </w:t>
      </w:r>
      <w:r>
        <w:rPr>
          <w:b/>
        </w:rPr>
        <w:t>2022.</w:t>
      </w:r>
    </w:p>
    <w:p w:rsidR="00F4137F" w:rsidRDefault="00F4137F">
      <w:pPr>
        <w:pStyle w:val="Textoindependiente"/>
        <w:spacing w:before="10"/>
        <w:rPr>
          <w:b/>
          <w:sz w:val="21"/>
        </w:rPr>
      </w:pPr>
    </w:p>
    <w:p w:rsidR="00F4137F" w:rsidRDefault="002C1980">
      <w:pPr>
        <w:pStyle w:val="Textoindependiente"/>
        <w:spacing w:line="242" w:lineRule="auto"/>
        <w:ind w:left="390" w:right="318"/>
        <w:jc w:val="both"/>
      </w:pPr>
      <w:r>
        <w:t>Respecto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actuaciones</w:t>
      </w:r>
      <w:r>
        <w:rPr>
          <w:spacing w:val="-9"/>
        </w:rPr>
        <w:t xml:space="preserve"> </w:t>
      </w:r>
      <w:r>
        <w:t>terminadas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primer</w:t>
      </w:r>
      <w:r>
        <w:rPr>
          <w:spacing w:val="-10"/>
        </w:rPr>
        <w:t xml:space="preserve"> </w:t>
      </w:r>
      <w:r>
        <w:t>trimestre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Procesos</w:t>
      </w:r>
      <w:r>
        <w:rPr>
          <w:spacing w:val="-9"/>
        </w:rPr>
        <w:t xml:space="preserve"> </w:t>
      </w:r>
      <w:r>
        <w:t>Judiciales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Bogotá</w:t>
      </w:r>
      <w:r>
        <w:rPr>
          <w:spacing w:val="-1"/>
        </w:rPr>
        <w:t xml:space="preserve"> </w:t>
      </w:r>
      <w:r>
        <w:t>D.C.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 xml:space="preserve">SIPROJ </w:t>
      </w:r>
      <w:r>
        <w:t>– reportó</w:t>
      </w:r>
      <w:r>
        <w:rPr>
          <w:spacing w:val="-2"/>
        </w:rPr>
        <w:t xml:space="preserve"> </w:t>
      </w:r>
      <w:r>
        <w:t>que se presentó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proceso.</w:t>
      </w:r>
    </w:p>
    <w:p w:rsidR="00F4137F" w:rsidRDefault="002C1980">
      <w:pPr>
        <w:spacing w:before="190"/>
        <w:ind w:left="2781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6.</w:t>
      </w:r>
      <w:r>
        <w:rPr>
          <w:spacing w:val="-4"/>
          <w:sz w:val="16"/>
        </w:rPr>
        <w:t xml:space="preserve"> </w:t>
      </w:r>
      <w:r>
        <w:rPr>
          <w:sz w:val="16"/>
        </w:rPr>
        <w:t>Registro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procesos</w:t>
      </w:r>
      <w:r>
        <w:rPr>
          <w:spacing w:val="-1"/>
          <w:sz w:val="16"/>
        </w:rPr>
        <w:t xml:space="preserve"> </w:t>
      </w:r>
      <w:r>
        <w:rPr>
          <w:sz w:val="16"/>
        </w:rPr>
        <w:t>activos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-3"/>
          <w:sz w:val="16"/>
        </w:rPr>
        <w:t xml:space="preserve"> </w:t>
      </w:r>
      <w:r>
        <w:rPr>
          <w:sz w:val="16"/>
        </w:rPr>
        <w:t>valor</w:t>
      </w:r>
      <w:r>
        <w:rPr>
          <w:spacing w:val="-4"/>
          <w:sz w:val="16"/>
        </w:rPr>
        <w:t xml:space="preserve"> </w:t>
      </w:r>
      <w:r>
        <w:rPr>
          <w:sz w:val="16"/>
        </w:rPr>
        <w:t>pecuniario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pretensión</w:t>
      </w:r>
      <w:r>
        <w:rPr>
          <w:spacing w:val="-3"/>
          <w:sz w:val="16"/>
        </w:rPr>
        <w:t xml:space="preserve"> </w:t>
      </w:r>
      <w:r>
        <w:rPr>
          <w:sz w:val="16"/>
        </w:rPr>
        <w:t>original.</w:t>
      </w:r>
    </w:p>
    <w:p w:rsidR="00F4137F" w:rsidRDefault="00F4137F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1"/>
        <w:gridCol w:w="1391"/>
        <w:gridCol w:w="2981"/>
        <w:gridCol w:w="2836"/>
      </w:tblGrid>
      <w:tr w:rsidR="00F4137F">
        <w:trPr>
          <w:trHeight w:val="270"/>
        </w:trPr>
        <w:tc>
          <w:tcPr>
            <w:tcW w:w="1245" w:type="dxa"/>
            <w:tcBorders>
              <w:left w:val="single" w:sz="6" w:space="0" w:color="000000"/>
            </w:tcBorders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282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871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280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391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513" w:right="63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981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93" w:right="225"/>
              <w:jc w:val="center"/>
              <w:rPr>
                <w:b/>
              </w:rPr>
            </w:pPr>
            <w:r>
              <w:rPr>
                <w:b/>
              </w:rPr>
              <w:t>Demandantes</w:t>
            </w:r>
          </w:p>
        </w:tc>
        <w:tc>
          <w:tcPr>
            <w:tcW w:w="2836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780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4137F">
        <w:trPr>
          <w:trHeight w:val="535"/>
        </w:trPr>
        <w:tc>
          <w:tcPr>
            <w:tcW w:w="1245" w:type="dxa"/>
            <w:tcBorders>
              <w:left w:val="single" w:sz="6" w:space="0" w:color="000000"/>
            </w:tcBorders>
          </w:tcPr>
          <w:p w:rsidR="00F4137F" w:rsidRDefault="002C1980">
            <w:pPr>
              <w:pStyle w:val="TableParagraph"/>
              <w:spacing w:line="264" w:lineRule="exact"/>
              <w:ind w:left="292"/>
            </w:pPr>
            <w:r>
              <w:t>2019-</w:t>
            </w:r>
          </w:p>
          <w:p w:rsidR="00F4137F" w:rsidRDefault="002C1980">
            <w:pPr>
              <w:pStyle w:val="TableParagraph"/>
              <w:spacing w:before="2" w:line="249" w:lineRule="exact"/>
              <w:ind w:left="272"/>
            </w:pPr>
            <w:r>
              <w:t>00065</w:t>
            </w:r>
          </w:p>
        </w:tc>
        <w:tc>
          <w:tcPr>
            <w:tcW w:w="1871" w:type="dxa"/>
          </w:tcPr>
          <w:p w:rsidR="00F4137F" w:rsidRDefault="002C1980">
            <w:pPr>
              <w:pStyle w:val="TableParagraph"/>
              <w:tabs>
                <w:tab w:val="left" w:pos="1520"/>
              </w:tabs>
              <w:spacing w:line="264" w:lineRule="exact"/>
              <w:ind w:left="110"/>
            </w:pPr>
            <w:r>
              <w:t>Nulidad</w:t>
            </w:r>
            <w:r>
              <w:tab/>
              <w:t>y</w:t>
            </w:r>
          </w:p>
          <w:p w:rsidR="00F4137F" w:rsidRDefault="002C1980">
            <w:pPr>
              <w:pStyle w:val="TableParagraph"/>
              <w:spacing w:before="2" w:line="249" w:lineRule="exact"/>
              <w:ind w:left="110"/>
            </w:pPr>
            <w:r>
              <w:t>restablecimiento</w:t>
            </w:r>
          </w:p>
        </w:tc>
        <w:tc>
          <w:tcPr>
            <w:tcW w:w="1391" w:type="dxa"/>
          </w:tcPr>
          <w:p w:rsidR="00F4137F" w:rsidRDefault="002C1980">
            <w:pPr>
              <w:pStyle w:val="TableParagraph"/>
              <w:spacing w:line="264" w:lineRule="exact"/>
              <w:ind w:left="395"/>
            </w:pPr>
            <w:r>
              <w:t>607410</w:t>
            </w:r>
          </w:p>
        </w:tc>
        <w:tc>
          <w:tcPr>
            <w:tcW w:w="2981" w:type="dxa"/>
          </w:tcPr>
          <w:p w:rsidR="00F4137F" w:rsidRDefault="00F4137F">
            <w:pPr>
              <w:pStyle w:val="TableParagraph"/>
              <w:spacing w:before="9"/>
              <w:rPr>
                <w:sz w:val="21"/>
              </w:rPr>
            </w:pPr>
          </w:p>
          <w:p w:rsidR="00F4137F" w:rsidRDefault="002C1980">
            <w:pPr>
              <w:pStyle w:val="TableParagraph"/>
              <w:spacing w:line="249" w:lineRule="exact"/>
              <w:ind w:left="93" w:right="271"/>
              <w:jc w:val="center"/>
            </w:pPr>
            <w:r>
              <w:t>Navarro</w:t>
            </w:r>
            <w:r>
              <w:rPr>
                <w:spacing w:val="41"/>
              </w:rPr>
              <w:t xml:space="preserve"> </w:t>
            </w:r>
            <w:r>
              <w:t>Guevara</w:t>
            </w:r>
            <w:r>
              <w:rPr>
                <w:spacing w:val="48"/>
              </w:rPr>
              <w:t xml:space="preserve"> </w:t>
            </w:r>
            <w:r>
              <w:t>Alexander</w:t>
            </w:r>
          </w:p>
        </w:tc>
        <w:tc>
          <w:tcPr>
            <w:tcW w:w="2836" w:type="dxa"/>
          </w:tcPr>
          <w:p w:rsidR="00F4137F" w:rsidRDefault="002C1980">
            <w:pPr>
              <w:pStyle w:val="TableParagraph"/>
              <w:tabs>
                <w:tab w:val="left" w:pos="1465"/>
              </w:tabs>
              <w:spacing w:line="264" w:lineRule="exact"/>
              <w:ind w:left="109"/>
            </w:pPr>
            <w:r>
              <w:t>Sentencia</w:t>
            </w:r>
            <w:r>
              <w:tab/>
              <w:t>ejecutoriada</w:t>
            </w:r>
          </w:p>
          <w:p w:rsidR="00F4137F" w:rsidRDefault="002C1980">
            <w:pPr>
              <w:pStyle w:val="TableParagraph"/>
              <w:spacing w:before="2" w:line="249" w:lineRule="exact"/>
              <w:ind w:left="109"/>
            </w:pPr>
            <w:r>
              <w:t>favorablemente.</w:t>
            </w:r>
          </w:p>
        </w:tc>
      </w:tr>
    </w:tbl>
    <w:p w:rsidR="00F4137F" w:rsidRDefault="002C1980">
      <w:pPr>
        <w:ind w:left="2746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 auditoría,</w:t>
      </w:r>
      <w:r>
        <w:rPr>
          <w:spacing w:val="-4"/>
          <w:sz w:val="16"/>
        </w:rPr>
        <w:t xml:space="preserve"> </w:t>
      </w:r>
      <w:r>
        <w:rPr>
          <w:sz w:val="16"/>
        </w:rPr>
        <w:t>tomado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aplicativo </w:t>
      </w:r>
      <w:r>
        <w:rPr>
          <w:i/>
          <w:sz w:val="16"/>
        </w:rPr>
        <w:t>SIPROJ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1"/>
      </w:pPr>
    </w:p>
    <w:p w:rsidR="00F4137F" w:rsidRDefault="002C1980">
      <w:pPr>
        <w:pStyle w:val="Ttulo1"/>
        <w:ind w:left="390"/>
      </w:pPr>
      <w:r>
        <w:t>Situación</w:t>
      </w:r>
      <w:r>
        <w:rPr>
          <w:spacing w:val="-3"/>
        </w:rPr>
        <w:t xml:space="preserve"> </w:t>
      </w:r>
      <w:r>
        <w:t>evidenciada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</w:t>
      </w:r>
    </w:p>
    <w:p w:rsidR="00F4137F" w:rsidRDefault="00F4137F">
      <w:pPr>
        <w:pStyle w:val="Textoindependiente"/>
        <w:spacing w:before="10"/>
        <w:rPr>
          <w:b/>
          <w:sz w:val="21"/>
        </w:rPr>
      </w:pPr>
    </w:p>
    <w:p w:rsidR="00F4137F" w:rsidRDefault="002C1980">
      <w:pPr>
        <w:ind w:left="390"/>
        <w:rPr>
          <w:b/>
        </w:rPr>
      </w:pPr>
      <w:r>
        <w:rPr>
          <w:b/>
        </w:rPr>
        <w:t>Contingentes</w:t>
      </w:r>
      <w:r>
        <w:rPr>
          <w:b/>
          <w:spacing w:val="-3"/>
        </w:rPr>
        <w:t xml:space="preserve"> </w:t>
      </w:r>
      <w:r>
        <w:rPr>
          <w:b/>
        </w:rPr>
        <w:t>ingresados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primer trimestre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vigencia</w:t>
      </w:r>
      <w:r>
        <w:rPr>
          <w:b/>
          <w:spacing w:val="-3"/>
        </w:rPr>
        <w:t xml:space="preserve"> </w:t>
      </w:r>
      <w:r>
        <w:rPr>
          <w:b/>
        </w:rPr>
        <w:t>2022</w:t>
      </w:r>
    </w:p>
    <w:p w:rsidR="00F4137F" w:rsidRDefault="00F4137F">
      <w:pPr>
        <w:pStyle w:val="Textoindependiente"/>
        <w:spacing w:before="4"/>
        <w:rPr>
          <w:b/>
        </w:rPr>
      </w:pPr>
    </w:p>
    <w:p w:rsidR="00F4137F" w:rsidRDefault="002C1980">
      <w:pPr>
        <w:pStyle w:val="Textoindependiente"/>
        <w:ind w:left="390" w:right="323"/>
        <w:jc w:val="both"/>
      </w:pPr>
      <w:r>
        <w:t>Respecto de las actuaciones iniciadas en el primer trimestre de 2022, el Sistema de Información de Procesos Judiciales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Bogotá</w:t>
      </w:r>
      <w:r>
        <w:rPr>
          <w:spacing w:val="-7"/>
        </w:rPr>
        <w:t xml:space="preserve"> </w:t>
      </w:r>
      <w:r>
        <w:t>D.C.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SIPROJ</w:t>
      </w:r>
      <w:r>
        <w:rPr>
          <w:i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reportó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ingresados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comprendido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analiza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continuación.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ind w:left="683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7.</w:t>
      </w:r>
      <w:r>
        <w:rPr>
          <w:spacing w:val="31"/>
          <w:sz w:val="16"/>
        </w:rPr>
        <w:t xml:space="preserve"> </w:t>
      </w:r>
      <w:r>
        <w:rPr>
          <w:sz w:val="16"/>
        </w:rPr>
        <w:t>Contingentes</w:t>
      </w:r>
      <w:r>
        <w:rPr>
          <w:spacing w:val="-1"/>
          <w:sz w:val="16"/>
        </w:rPr>
        <w:t xml:space="preserve"> </w:t>
      </w:r>
      <w:r>
        <w:rPr>
          <w:sz w:val="16"/>
        </w:rPr>
        <w:t>iniciados 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primer</w:t>
      </w:r>
      <w:r>
        <w:rPr>
          <w:spacing w:val="-4"/>
          <w:sz w:val="16"/>
        </w:rPr>
        <w:t xml:space="preserve"> </w:t>
      </w:r>
      <w:r>
        <w:rPr>
          <w:sz w:val="16"/>
        </w:rPr>
        <w:t>trimestre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 vigencia</w:t>
      </w:r>
      <w:r>
        <w:rPr>
          <w:spacing w:val="-4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1" w:after="1"/>
        <w:rPr>
          <w:sz w:val="16"/>
        </w:rPr>
      </w:pPr>
    </w:p>
    <w:tbl>
      <w:tblPr>
        <w:tblStyle w:val="TableNormal"/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6"/>
        <w:gridCol w:w="3827"/>
      </w:tblGrid>
      <w:tr w:rsidR="00F4137F">
        <w:trPr>
          <w:trHeight w:val="265"/>
        </w:trPr>
        <w:tc>
          <w:tcPr>
            <w:tcW w:w="1556" w:type="dxa"/>
            <w:shd w:val="clear" w:color="auto" w:fill="D0CECE"/>
          </w:tcPr>
          <w:p w:rsidR="00F4137F" w:rsidRDefault="002C1980">
            <w:pPr>
              <w:pStyle w:val="TableParagraph"/>
              <w:spacing w:line="246" w:lineRule="exact"/>
              <w:ind w:left="155"/>
              <w:rPr>
                <w:b/>
              </w:rPr>
            </w:pPr>
            <w:r>
              <w:rPr>
                <w:b/>
              </w:rPr>
              <w:t>No. Proceso</w:t>
            </w:r>
          </w:p>
        </w:tc>
        <w:tc>
          <w:tcPr>
            <w:tcW w:w="2836" w:type="dxa"/>
            <w:shd w:val="clear" w:color="auto" w:fill="D0CECE"/>
          </w:tcPr>
          <w:p w:rsidR="00F4137F" w:rsidRDefault="002C1980">
            <w:pPr>
              <w:pStyle w:val="TableParagraph"/>
              <w:spacing w:line="246" w:lineRule="exact"/>
              <w:ind w:left="760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3827" w:type="dxa"/>
            <w:shd w:val="clear" w:color="auto" w:fill="D0CECE"/>
          </w:tcPr>
          <w:p w:rsidR="00F4137F" w:rsidRDefault="002C1980">
            <w:pPr>
              <w:pStyle w:val="TableParagraph"/>
              <w:spacing w:line="246" w:lineRule="exact"/>
              <w:ind w:left="1245"/>
              <w:rPr>
                <w:b/>
              </w:rPr>
            </w:pPr>
            <w:r>
              <w:rPr>
                <w:b/>
              </w:rPr>
              <w:t>Demandante</w:t>
            </w:r>
          </w:p>
        </w:tc>
      </w:tr>
      <w:tr w:rsidR="00F4137F">
        <w:trPr>
          <w:trHeight w:val="270"/>
        </w:trPr>
        <w:tc>
          <w:tcPr>
            <w:tcW w:w="1556" w:type="dxa"/>
          </w:tcPr>
          <w:p w:rsidR="00F4137F" w:rsidRDefault="002C1980">
            <w:pPr>
              <w:pStyle w:val="TableParagraph"/>
              <w:spacing w:before="22" w:line="228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2019-00449</w:t>
            </w:r>
          </w:p>
        </w:tc>
        <w:tc>
          <w:tcPr>
            <w:tcW w:w="2836" w:type="dxa"/>
          </w:tcPr>
          <w:p w:rsidR="00F4137F" w:rsidRDefault="002C1980">
            <w:pPr>
              <w:pStyle w:val="TableParagraph"/>
              <w:spacing w:line="249" w:lineRule="exact"/>
              <w:ind w:left="104"/>
            </w:pPr>
            <w:r>
              <w:t>Nulidad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restablecimiento</w:t>
            </w:r>
          </w:p>
        </w:tc>
        <w:tc>
          <w:tcPr>
            <w:tcW w:w="3827" w:type="dxa"/>
          </w:tcPr>
          <w:p w:rsidR="00F4137F" w:rsidRDefault="002C1980">
            <w:pPr>
              <w:pStyle w:val="TableParagraph"/>
              <w:spacing w:before="22" w:line="228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Ángel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Sánchez María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Cristina</w:t>
            </w:r>
          </w:p>
        </w:tc>
      </w:tr>
      <w:tr w:rsidR="00F4137F">
        <w:trPr>
          <w:trHeight w:val="270"/>
        </w:trPr>
        <w:tc>
          <w:tcPr>
            <w:tcW w:w="1556" w:type="dxa"/>
          </w:tcPr>
          <w:p w:rsidR="00F4137F" w:rsidRDefault="002C1980">
            <w:pPr>
              <w:pStyle w:val="TableParagraph"/>
              <w:spacing w:before="22" w:line="228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2019-00376</w:t>
            </w:r>
          </w:p>
        </w:tc>
        <w:tc>
          <w:tcPr>
            <w:tcW w:w="2836" w:type="dxa"/>
          </w:tcPr>
          <w:p w:rsidR="00F4137F" w:rsidRDefault="002C1980">
            <w:pPr>
              <w:pStyle w:val="TableParagraph"/>
              <w:spacing w:line="249" w:lineRule="exact"/>
              <w:ind w:left="104"/>
            </w:pPr>
            <w:r>
              <w:t>Reparación</w:t>
            </w:r>
            <w:r>
              <w:rPr>
                <w:spacing w:val="-4"/>
              </w:rPr>
              <w:t xml:space="preserve"> </w:t>
            </w:r>
            <w:r>
              <w:t>directa</w:t>
            </w:r>
          </w:p>
        </w:tc>
        <w:tc>
          <w:tcPr>
            <w:tcW w:w="3827" w:type="dxa"/>
          </w:tcPr>
          <w:p w:rsidR="00F4137F" w:rsidRDefault="002C1980">
            <w:pPr>
              <w:pStyle w:val="TableParagraph"/>
              <w:spacing w:before="22" w:line="228" w:lineRule="exact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Palacios</w:t>
            </w:r>
            <w:r>
              <w:rPr>
                <w:rFonts w:ascii="Arial MT"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Palacios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Manuel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Roberto</w:t>
            </w:r>
          </w:p>
        </w:tc>
      </w:tr>
    </w:tbl>
    <w:p w:rsidR="00F4137F" w:rsidRDefault="002C1980">
      <w:pPr>
        <w:ind w:left="690" w:right="628"/>
        <w:jc w:val="center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21"/>
          <w:sz w:val="16"/>
        </w:rPr>
        <w:t xml:space="preserve"> </w:t>
      </w:r>
      <w:hyperlink r:id="rId14">
        <w:r>
          <w:rPr>
            <w:spacing w:val="-1"/>
            <w:sz w:val="16"/>
          </w:rPr>
          <w:t>http://www.bogotajuridica.gov.co/SIPROJweb2/procesos/entrada_proceso.jsp?v=1</w:t>
        </w:r>
      </w:hyperlink>
    </w:p>
    <w:p w:rsidR="00F4137F" w:rsidRDefault="00F4137F">
      <w:pPr>
        <w:pStyle w:val="Textoindependiente"/>
        <w:spacing w:before="8"/>
        <w:rPr>
          <w:sz w:val="21"/>
        </w:rPr>
      </w:pPr>
    </w:p>
    <w:p w:rsidR="00F4137F" w:rsidRDefault="002C1980">
      <w:pPr>
        <w:pStyle w:val="Prrafodelista"/>
        <w:numPr>
          <w:ilvl w:val="1"/>
          <w:numId w:val="6"/>
        </w:numPr>
        <w:tabs>
          <w:tab w:val="left" w:pos="721"/>
        </w:tabs>
        <w:spacing w:before="1"/>
        <w:ind w:left="720" w:hanging="331"/>
        <w:jc w:val="left"/>
        <w:rPr>
          <w:b/>
          <w:i/>
        </w:rPr>
      </w:pPr>
      <w:r>
        <w:rPr>
          <w:b/>
        </w:rPr>
        <w:t>Seguimiento</w:t>
      </w:r>
      <w:r>
        <w:rPr>
          <w:b/>
          <w:spacing w:val="-4"/>
        </w:rPr>
        <w:t xml:space="preserve"> </w:t>
      </w:r>
      <w:r>
        <w:rPr>
          <w:b/>
        </w:rPr>
        <w:t>conciliación</w:t>
      </w:r>
      <w:r>
        <w:rPr>
          <w:b/>
          <w:spacing w:val="-4"/>
        </w:rPr>
        <w:t xml:space="preserve"> </w:t>
      </w:r>
      <w:r>
        <w:rPr>
          <w:b/>
        </w:rPr>
        <w:t>saldos</w:t>
      </w:r>
      <w:r>
        <w:rPr>
          <w:b/>
          <w:spacing w:val="-4"/>
        </w:rPr>
        <w:t xml:space="preserve"> </w:t>
      </w:r>
      <w:r>
        <w:rPr>
          <w:b/>
        </w:rPr>
        <w:t>contables</w:t>
      </w:r>
      <w:r>
        <w:rPr>
          <w:b/>
          <w:spacing w:val="4"/>
        </w:rPr>
        <w:t xml:space="preserve"> </w:t>
      </w:r>
      <w:r>
        <w:rPr>
          <w:b/>
          <w:i/>
        </w:rPr>
        <w:t>“Contabilidad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Subgerencia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Gestión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Jurídica”.</w:t>
      </w:r>
    </w:p>
    <w:p w:rsidR="00F4137F" w:rsidRDefault="00F4137F">
      <w:pPr>
        <w:pStyle w:val="Textoindependiente"/>
        <w:spacing w:before="3"/>
        <w:rPr>
          <w:b/>
          <w:i/>
        </w:rPr>
      </w:pPr>
    </w:p>
    <w:p w:rsidR="00F4137F" w:rsidRDefault="002C1980">
      <w:pPr>
        <w:pStyle w:val="Textoindependiente"/>
        <w:ind w:left="105"/>
      </w:pPr>
      <w:r>
        <w:t>Documento</w:t>
      </w:r>
      <w:r>
        <w:rPr>
          <w:spacing w:val="17"/>
        </w:rPr>
        <w:t xml:space="preserve"> </w:t>
      </w:r>
      <w:r>
        <w:t>Técnico</w:t>
      </w:r>
      <w:r>
        <w:rPr>
          <w:spacing w:val="17"/>
        </w:rPr>
        <w:t xml:space="preserve"> </w:t>
      </w:r>
      <w:r>
        <w:t>Manual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Políticas</w:t>
      </w:r>
      <w:r>
        <w:rPr>
          <w:spacing w:val="16"/>
        </w:rPr>
        <w:t xml:space="preserve"> </w:t>
      </w:r>
      <w:r>
        <w:t>Contables,</w:t>
      </w:r>
      <w:r>
        <w:rPr>
          <w:spacing w:val="13"/>
        </w:rPr>
        <w:t xml:space="preserve"> </w:t>
      </w:r>
      <w:r>
        <w:t>código</w:t>
      </w:r>
      <w:r>
        <w:rPr>
          <w:spacing w:val="17"/>
        </w:rPr>
        <w:t xml:space="preserve"> </w:t>
      </w:r>
      <w:r>
        <w:t>09-04-DT-01</w:t>
      </w:r>
      <w:r>
        <w:rPr>
          <w:spacing w:val="16"/>
        </w:rPr>
        <w:t xml:space="preserve"> </w:t>
      </w:r>
      <w:r>
        <w:t>v2,</w:t>
      </w:r>
      <w:r>
        <w:rPr>
          <w:spacing w:val="19"/>
        </w:rPr>
        <w:t xml:space="preserve"> </w:t>
      </w:r>
      <w:r>
        <w:t>Política</w:t>
      </w:r>
      <w:r>
        <w:rPr>
          <w:spacing w:val="17"/>
        </w:rPr>
        <w:t xml:space="preserve"> </w:t>
      </w:r>
      <w:r>
        <w:t>Provisiones,</w:t>
      </w:r>
      <w:r>
        <w:rPr>
          <w:spacing w:val="18"/>
        </w:rPr>
        <w:t xml:space="preserve"> </w:t>
      </w:r>
      <w:r>
        <w:t>Activos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Pasivos</w:t>
      </w:r>
      <w:r>
        <w:rPr>
          <w:spacing w:val="-47"/>
        </w:rPr>
        <w:t xml:space="preserve"> </w:t>
      </w:r>
      <w:r>
        <w:t>Contingentes.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tulo1"/>
      </w:pPr>
      <w:r>
        <w:rPr>
          <w:spacing w:val="-5"/>
        </w:rPr>
        <w:t>Situaciones</w:t>
      </w:r>
      <w:r>
        <w:rPr>
          <w:spacing w:val="-8"/>
        </w:rPr>
        <w:t xml:space="preserve"> </w:t>
      </w:r>
      <w:r>
        <w:rPr>
          <w:spacing w:val="-5"/>
        </w:rPr>
        <w:t>evidenciadas</w:t>
      </w:r>
    </w:p>
    <w:p w:rsidR="00F4137F" w:rsidRDefault="00F4137F">
      <w:pPr>
        <w:pStyle w:val="Textoindependiente"/>
        <w:spacing w:before="11"/>
        <w:rPr>
          <w:b/>
          <w:sz w:val="21"/>
        </w:rPr>
      </w:pPr>
    </w:p>
    <w:p w:rsidR="00F4137F" w:rsidRDefault="002C1980">
      <w:pPr>
        <w:ind w:left="825" w:right="176" w:hanging="360"/>
        <w:jc w:val="both"/>
      </w:pPr>
      <w:r>
        <w:t>1.</w:t>
      </w:r>
      <w:r>
        <w:rPr>
          <w:spacing w:val="1"/>
        </w:rPr>
        <w:t xml:space="preserve"> </w:t>
      </w:r>
      <w:r>
        <w:t>Se evidenció que la información se encuentra conciliada y registrada en las cuentas contables “</w:t>
      </w:r>
      <w:r>
        <w:rPr>
          <w:i/>
        </w:rPr>
        <w:t>270103 Provisión y</w:t>
      </w:r>
      <w:r>
        <w:rPr>
          <w:i/>
          <w:spacing w:val="1"/>
        </w:rPr>
        <w:t xml:space="preserve"> </w:t>
      </w:r>
      <w:r>
        <w:rPr>
          <w:i/>
        </w:rPr>
        <w:t>Litigios</w:t>
      </w:r>
      <w:r>
        <w:t>”, “</w:t>
      </w:r>
      <w:r>
        <w:rPr>
          <w:i/>
        </w:rPr>
        <w:t>9120</w:t>
      </w:r>
      <w:r>
        <w:rPr>
          <w:i/>
          <w:spacing w:val="1"/>
        </w:rPr>
        <w:t xml:space="preserve"> </w:t>
      </w:r>
      <w:r>
        <w:rPr>
          <w:i/>
        </w:rPr>
        <w:t>Litigios y mecanismo</w:t>
      </w:r>
      <w:r>
        <w:rPr>
          <w:i/>
          <w:spacing w:val="1"/>
        </w:rPr>
        <w:t xml:space="preserve"> </w:t>
      </w:r>
      <w:r>
        <w:rPr>
          <w:i/>
        </w:rPr>
        <w:t>alternativos de soluciones de conflictos</w:t>
      </w:r>
      <w:r>
        <w:rPr>
          <w:i/>
          <w:spacing w:val="1"/>
        </w:rPr>
        <w:t xml:space="preserve"> </w:t>
      </w:r>
      <w:r>
        <w:t>y “990505</w:t>
      </w:r>
      <w:r>
        <w:rPr>
          <w:spacing w:val="1"/>
        </w:rPr>
        <w:t xml:space="preserve"> </w:t>
      </w:r>
      <w:r>
        <w:rPr>
          <w:i/>
        </w:rPr>
        <w:t>Litigios y mecanismos</w:t>
      </w:r>
      <w:r>
        <w:rPr>
          <w:i/>
          <w:spacing w:val="1"/>
        </w:rPr>
        <w:t xml:space="preserve"> </w:t>
      </w:r>
      <w:r>
        <w:rPr>
          <w:i/>
        </w:rPr>
        <w:t>alternativos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solución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conflictos</w:t>
      </w:r>
      <w:r>
        <w:rPr>
          <w:i/>
          <w:spacing w:val="-2"/>
        </w:rPr>
        <w:t xml:space="preserve"> </w:t>
      </w:r>
      <w:r>
        <w:rPr>
          <w:i/>
        </w:rPr>
        <w:t>(DB),</w:t>
      </w:r>
      <w:r>
        <w:rPr>
          <w:i/>
          <w:spacing w:val="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spacing w:before="4"/>
        <w:rPr>
          <w:sz w:val="19"/>
        </w:rPr>
      </w:pPr>
    </w:p>
    <w:p w:rsidR="00F4137F" w:rsidRDefault="002C1980">
      <w:pPr>
        <w:spacing w:before="1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spacing w:before="2"/>
        <w:rPr>
          <w:b/>
          <w:sz w:val="17"/>
        </w:rPr>
      </w:pPr>
    </w:p>
    <w:p w:rsidR="00F4137F" w:rsidRDefault="002C1980">
      <w:pPr>
        <w:spacing w:before="68"/>
        <w:ind w:left="410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6"/>
          <w:sz w:val="16"/>
        </w:rPr>
        <w:t xml:space="preserve"> </w:t>
      </w:r>
      <w:r>
        <w:rPr>
          <w:sz w:val="16"/>
        </w:rPr>
        <w:t>No.8.</w:t>
      </w:r>
      <w:r>
        <w:rPr>
          <w:spacing w:val="-4"/>
          <w:sz w:val="16"/>
        </w:rPr>
        <w:t xml:space="preserve"> </w:t>
      </w:r>
      <w:r>
        <w:rPr>
          <w:sz w:val="16"/>
        </w:rPr>
        <w:t>Conciliación</w:t>
      </w:r>
      <w:r>
        <w:rPr>
          <w:spacing w:val="-4"/>
          <w:sz w:val="16"/>
        </w:rPr>
        <w:t xml:space="preserve"> </w:t>
      </w:r>
      <w:r>
        <w:rPr>
          <w:sz w:val="16"/>
        </w:rPr>
        <w:t>Pretensión</w:t>
      </w:r>
      <w:r>
        <w:rPr>
          <w:spacing w:val="-3"/>
          <w:sz w:val="16"/>
        </w:rPr>
        <w:t xml:space="preserve"> </w:t>
      </w:r>
      <w:r>
        <w:rPr>
          <w:sz w:val="16"/>
        </w:rPr>
        <w:t>Inicial,</w:t>
      </w:r>
      <w:r>
        <w:rPr>
          <w:spacing w:val="-4"/>
          <w:sz w:val="16"/>
        </w:rPr>
        <w:t xml:space="preserve"> </w:t>
      </w:r>
      <w:r>
        <w:rPr>
          <w:sz w:val="16"/>
        </w:rPr>
        <w:t>Valoración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Provisión</w:t>
      </w:r>
      <w:r>
        <w:rPr>
          <w:spacing w:val="-4"/>
          <w:sz w:val="16"/>
        </w:rPr>
        <w:t xml:space="preserve"> </w:t>
      </w:r>
      <w:r>
        <w:rPr>
          <w:sz w:val="16"/>
        </w:rPr>
        <w:t>Contingentes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Contabilidad.</w:t>
      </w:r>
    </w:p>
    <w:p w:rsidR="00F4137F" w:rsidRDefault="00F4137F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071"/>
        <w:gridCol w:w="1756"/>
        <w:gridCol w:w="1901"/>
        <w:gridCol w:w="2987"/>
      </w:tblGrid>
      <w:tr w:rsidR="00F4137F">
        <w:trPr>
          <w:trHeight w:val="270"/>
        </w:trPr>
        <w:tc>
          <w:tcPr>
            <w:tcW w:w="10696" w:type="dxa"/>
            <w:gridSpan w:val="5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2711" w:right="2699"/>
              <w:jc w:val="center"/>
              <w:rPr>
                <w:b/>
              </w:rPr>
            </w:pPr>
            <w:r>
              <w:rPr>
                <w:b/>
              </w:rPr>
              <w:t>Conciliación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i/>
              </w:rPr>
              <w:t>SIPROJ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Contabilidad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UAECD</w:t>
            </w:r>
          </w:p>
        </w:tc>
      </w:tr>
      <w:tr w:rsidR="00F4137F">
        <w:trPr>
          <w:trHeight w:val="270"/>
        </w:trPr>
        <w:tc>
          <w:tcPr>
            <w:tcW w:w="10696" w:type="dxa"/>
            <w:gridSpan w:val="5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2711" w:right="269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marzo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F4137F">
        <w:trPr>
          <w:trHeight w:val="270"/>
        </w:trPr>
        <w:tc>
          <w:tcPr>
            <w:tcW w:w="1981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152" w:right="130"/>
              <w:jc w:val="center"/>
              <w:rPr>
                <w:b/>
              </w:rPr>
            </w:pPr>
            <w:r>
              <w:rPr>
                <w:b/>
              </w:rPr>
              <w:t>Saldo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SIPROJ </w:t>
            </w:r>
            <w:r>
              <w:rPr>
                <w:b/>
              </w:rPr>
              <w:t>Web</w:t>
            </w:r>
          </w:p>
        </w:tc>
        <w:tc>
          <w:tcPr>
            <w:tcW w:w="2071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290"/>
              <w:rPr>
                <w:b/>
              </w:rPr>
            </w:pPr>
            <w:r>
              <w:rPr>
                <w:b/>
              </w:rPr>
              <w:t>Cuenta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contable</w:t>
            </w:r>
          </w:p>
        </w:tc>
        <w:tc>
          <w:tcPr>
            <w:tcW w:w="1756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52" w:right="31"/>
              <w:jc w:val="center"/>
              <w:rPr>
                <w:b/>
              </w:rPr>
            </w:pPr>
            <w:r>
              <w:rPr>
                <w:b/>
              </w:rPr>
              <w:t>Debito</w:t>
            </w:r>
          </w:p>
        </w:tc>
        <w:tc>
          <w:tcPr>
            <w:tcW w:w="1901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2987" w:type="dxa"/>
            <w:shd w:val="clear" w:color="auto" w:fill="D0CECE"/>
          </w:tcPr>
          <w:p w:rsidR="00F4137F" w:rsidRDefault="002C1980">
            <w:pPr>
              <w:pStyle w:val="TableParagraph"/>
              <w:spacing w:line="249" w:lineRule="exact"/>
              <w:ind w:left="130" w:right="146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OCI</w:t>
            </w:r>
          </w:p>
        </w:tc>
      </w:tr>
      <w:tr w:rsidR="00F4137F">
        <w:trPr>
          <w:trHeight w:val="276"/>
        </w:trPr>
        <w:tc>
          <w:tcPr>
            <w:tcW w:w="1981" w:type="dxa"/>
            <w:tcBorders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F4137F" w:rsidRDefault="002C1980">
            <w:pPr>
              <w:pStyle w:val="TableParagraph"/>
              <w:tabs>
                <w:tab w:val="left" w:pos="959"/>
                <w:tab w:val="left" w:pos="1898"/>
              </w:tabs>
              <w:spacing w:line="257" w:lineRule="exact"/>
              <w:ind w:left="69"/>
            </w:pPr>
            <w:r>
              <w:t>270103</w:t>
            </w:r>
            <w:r>
              <w:tab/>
              <w:t>"Litigios</w:t>
            </w:r>
            <w:r>
              <w:tab/>
              <w:t>y</w:t>
            </w:r>
          </w:p>
        </w:tc>
        <w:tc>
          <w:tcPr>
            <w:tcW w:w="1756" w:type="dxa"/>
            <w:vMerge w:val="restart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37F">
        <w:trPr>
          <w:trHeight w:val="263"/>
        </w:trPr>
        <w:tc>
          <w:tcPr>
            <w:tcW w:w="198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4" w:lineRule="exact"/>
              <w:ind w:left="143" w:right="130"/>
              <w:jc w:val="center"/>
            </w:pPr>
            <w:r>
              <w:t>$</w:t>
            </w:r>
            <w:r>
              <w:rPr>
                <w:spacing w:val="-8"/>
              </w:rPr>
              <w:t xml:space="preserve"> </w:t>
            </w:r>
            <w:r>
              <w:t>40.599.842.296.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4" w:lineRule="exact"/>
              <w:ind w:left="69"/>
            </w:pPr>
            <w:r>
              <w:t>demandas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tabs>
                <w:tab w:val="left" w:pos="499"/>
              </w:tabs>
              <w:spacing w:before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$</w:t>
            </w:r>
            <w:r>
              <w:rPr>
                <w:rFonts w:ascii="Arial MT"/>
                <w:sz w:val="18"/>
              </w:rPr>
              <w:tab/>
              <w:t>2.082.922.725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37F">
        <w:trPr>
          <w:trHeight w:val="245"/>
        </w:trPr>
        <w:tc>
          <w:tcPr>
            <w:tcW w:w="1981" w:type="dxa"/>
            <w:tcBorders>
              <w:top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F4137F" w:rsidRDefault="002C1980">
            <w:pPr>
              <w:pStyle w:val="TableParagraph"/>
              <w:spacing w:line="225" w:lineRule="exact"/>
              <w:ind w:left="69"/>
            </w:pPr>
            <w:r>
              <w:t>administrativas"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37F">
        <w:trPr>
          <w:trHeight w:val="280"/>
        </w:trPr>
        <w:tc>
          <w:tcPr>
            <w:tcW w:w="1981" w:type="dxa"/>
            <w:vMerge w:val="restart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F4137F" w:rsidRDefault="002C1980">
            <w:pPr>
              <w:pStyle w:val="TableParagraph"/>
              <w:tabs>
                <w:tab w:val="left" w:pos="849"/>
                <w:tab w:val="left" w:pos="1903"/>
              </w:tabs>
              <w:spacing w:line="260" w:lineRule="exact"/>
              <w:ind w:left="69"/>
            </w:pPr>
            <w:r>
              <w:t>9120</w:t>
            </w:r>
            <w:r>
              <w:tab/>
              <w:t>"Litigios</w:t>
            </w:r>
            <w:r>
              <w:tab/>
              <w:t>y</w:t>
            </w:r>
          </w:p>
        </w:tc>
        <w:tc>
          <w:tcPr>
            <w:tcW w:w="1756" w:type="dxa"/>
            <w:vMerge w:val="restart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37F">
        <w:trPr>
          <w:trHeight w:val="527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4" w:lineRule="exact"/>
              <w:ind w:left="69"/>
            </w:pPr>
            <w:r>
              <w:t>mecanismos</w:t>
            </w:r>
          </w:p>
          <w:p w:rsidR="00F4137F" w:rsidRDefault="002C1980">
            <w:pPr>
              <w:pStyle w:val="TableParagraph"/>
              <w:tabs>
                <w:tab w:val="left" w:pos="1774"/>
              </w:tabs>
              <w:spacing w:before="1" w:line="262" w:lineRule="exact"/>
              <w:ind w:left="69"/>
            </w:pPr>
            <w:r>
              <w:t>alternativos</w:t>
            </w:r>
            <w:r>
              <w:tab/>
              <w:t>de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tabs>
                <w:tab w:val="left" w:pos="399"/>
              </w:tabs>
              <w:spacing w:before="14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$</w:t>
            </w:r>
            <w:r>
              <w:rPr>
                <w:rFonts w:ascii="Arial MT"/>
                <w:sz w:val="18"/>
              </w:rPr>
              <w:tab/>
              <w:t>36.733.862.853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37F">
        <w:trPr>
          <w:trHeight w:val="242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F4137F" w:rsidRDefault="002C1980">
            <w:pPr>
              <w:pStyle w:val="TableParagraph"/>
              <w:spacing w:line="223" w:lineRule="exact"/>
              <w:ind w:left="69"/>
            </w:pPr>
            <w:r>
              <w:t>solución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conflictos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37F">
        <w:trPr>
          <w:trHeight w:val="285"/>
        </w:trPr>
        <w:tc>
          <w:tcPr>
            <w:tcW w:w="1981" w:type="dxa"/>
            <w:vMerge w:val="restart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F4137F" w:rsidRDefault="002C1980">
            <w:pPr>
              <w:pStyle w:val="TableParagraph"/>
              <w:spacing w:line="264" w:lineRule="exact"/>
              <w:ind w:left="69"/>
            </w:pPr>
            <w:r>
              <w:t>990505</w:t>
            </w:r>
            <w:r>
              <w:rPr>
                <w:spacing w:val="97"/>
              </w:rPr>
              <w:t xml:space="preserve"> </w:t>
            </w:r>
            <w:r>
              <w:t>"</w:t>
            </w:r>
            <w:r>
              <w:rPr>
                <w:spacing w:val="51"/>
              </w:rPr>
              <w:t xml:space="preserve"> </w:t>
            </w:r>
            <w:r>
              <w:t>Litigios</w:t>
            </w:r>
            <w:r>
              <w:rPr>
                <w:spacing w:val="97"/>
              </w:rPr>
              <w:t xml:space="preserve"> </w:t>
            </w:r>
            <w:r>
              <w:t>y</w:t>
            </w:r>
          </w:p>
        </w:tc>
        <w:tc>
          <w:tcPr>
            <w:tcW w:w="1756" w:type="dxa"/>
            <w:tcBorders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37F">
        <w:trPr>
          <w:trHeight w:val="260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0" w:lineRule="exact"/>
              <w:ind w:left="69"/>
            </w:pPr>
            <w:r>
              <w:t>mecanismos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0" w:lineRule="exact"/>
              <w:ind w:left="157" w:right="146"/>
              <w:jc w:val="center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$1.783.056.718</w:t>
            </w:r>
          </w:p>
        </w:tc>
      </w:tr>
      <w:tr w:rsidR="00F4137F">
        <w:trPr>
          <w:trHeight w:val="257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tabs>
                <w:tab w:val="left" w:pos="1774"/>
              </w:tabs>
              <w:spacing w:line="238" w:lineRule="exact"/>
              <w:ind w:left="69"/>
            </w:pPr>
            <w:r>
              <w:t>alternativos</w:t>
            </w:r>
            <w:r>
              <w:tab/>
              <w:t>de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38" w:lineRule="exact"/>
              <w:ind w:left="52" w:right="106"/>
              <w:jc w:val="center"/>
            </w:pPr>
            <w:r>
              <w:t>$</w:t>
            </w:r>
            <w:r>
              <w:rPr>
                <w:spacing w:val="-7"/>
              </w:rPr>
              <w:t xml:space="preserve"> </w:t>
            </w:r>
            <w:r>
              <w:t>38.816.785.578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38" w:lineRule="exact"/>
              <w:ind w:left="157" w:right="146"/>
              <w:jc w:val="center"/>
            </w:pPr>
            <w:r>
              <w:t>corresponde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procesos</w:t>
            </w:r>
          </w:p>
        </w:tc>
      </w:tr>
      <w:tr w:rsidR="00F4137F">
        <w:trPr>
          <w:trHeight w:val="257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38" w:lineRule="exact"/>
              <w:ind w:left="69"/>
            </w:pPr>
            <w:r>
              <w:t>solución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conflictos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38" w:lineRule="exact"/>
              <w:ind w:left="157" w:right="146"/>
              <w:jc w:val="center"/>
            </w:pP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tabla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9,</w:t>
            </w:r>
          </w:p>
        </w:tc>
      </w:tr>
      <w:tr w:rsidR="00F4137F">
        <w:trPr>
          <w:trHeight w:val="260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0" w:lineRule="exact"/>
              <w:ind w:left="69"/>
            </w:pPr>
            <w:r>
              <w:t>(DB)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4137F" w:rsidRDefault="002C1980">
            <w:pPr>
              <w:pStyle w:val="TableParagraph"/>
              <w:spacing w:line="240" w:lineRule="exact"/>
              <w:ind w:left="156" w:right="146"/>
              <w:jc w:val="center"/>
            </w:pP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probabilidad</w:t>
            </w:r>
          </w:p>
        </w:tc>
      </w:tr>
      <w:tr w:rsidR="00F4137F">
        <w:trPr>
          <w:trHeight w:val="510"/>
        </w:trPr>
        <w:tc>
          <w:tcPr>
            <w:tcW w:w="198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F4137F" w:rsidRDefault="002C1980">
            <w:pPr>
              <w:pStyle w:val="TableParagraph"/>
              <w:spacing w:line="244" w:lineRule="exact"/>
              <w:ind w:left="148" w:right="146"/>
              <w:jc w:val="center"/>
            </w:pPr>
            <w:r>
              <w:t>remota.</w:t>
            </w:r>
          </w:p>
        </w:tc>
      </w:tr>
    </w:tbl>
    <w:p w:rsidR="00F4137F" w:rsidRDefault="002C1980">
      <w:pPr>
        <w:ind w:left="551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3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contable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libros</w:t>
      </w:r>
      <w:r>
        <w:rPr>
          <w:spacing w:val="-1"/>
          <w:sz w:val="16"/>
        </w:rPr>
        <w:t xml:space="preserve"> </w:t>
      </w:r>
      <w:r>
        <w:rPr>
          <w:sz w:val="16"/>
        </w:rPr>
        <w:t>auxiliares UAECD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corte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marzo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1"/>
      </w:pPr>
    </w:p>
    <w:p w:rsidR="00F4137F" w:rsidRDefault="002C1980">
      <w:pPr>
        <w:pStyle w:val="Textoindependiente"/>
        <w:ind w:left="105" w:right="177" w:firstLine="10"/>
        <w:jc w:val="both"/>
      </w:pPr>
      <w:r>
        <w:t>Respecto a la valoración del contingente por parte de la entidad en el SIPROJ, se observa a 31 de marzo de 2022 que el valor</w:t>
      </w:r>
      <w:r>
        <w:rPr>
          <w:spacing w:val="-47"/>
        </w:rPr>
        <w:t xml:space="preserve"> </w:t>
      </w:r>
      <w:r>
        <w:t>asciende a la suma de $40.599.842.296; el saldo reconocido contablemente en las cuentas 270103 "Litigios y demandas</w:t>
      </w:r>
      <w:r>
        <w:rPr>
          <w:spacing w:val="1"/>
        </w:rPr>
        <w:t xml:space="preserve"> </w:t>
      </w:r>
      <w:r>
        <w:t>administrativas</w:t>
      </w:r>
      <w:r>
        <w:t xml:space="preserve">" es de </w:t>
      </w:r>
      <w:r>
        <w:rPr>
          <w:rFonts w:ascii="Arial MT" w:hAnsi="Arial MT"/>
          <w:sz w:val="18"/>
        </w:rPr>
        <w:t xml:space="preserve">$2.082.922.725; la cuenta </w:t>
      </w:r>
      <w:r>
        <w:t>9120 "Litigios y mecanismos alternativos de solución de conflictos (CR) salda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$36.733.862.853;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990505</w:t>
      </w:r>
      <w:r>
        <w:rPr>
          <w:spacing w:val="2"/>
        </w:rPr>
        <w:t xml:space="preserve"> </w:t>
      </w:r>
      <w:r>
        <w:t>"</w:t>
      </w:r>
      <w:r>
        <w:rPr>
          <w:spacing w:val="4"/>
        </w:rPr>
        <w:t xml:space="preserve"> </w:t>
      </w:r>
      <w:r>
        <w:t>Litigios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mecanismos</w:t>
      </w:r>
      <w:r>
        <w:rPr>
          <w:spacing w:val="2"/>
        </w:rPr>
        <w:t xml:space="preserve"> </w:t>
      </w:r>
      <w:r>
        <w:t>alternativos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solución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conflictos</w:t>
      </w:r>
      <w:r>
        <w:rPr>
          <w:spacing w:val="7"/>
        </w:rPr>
        <w:t xml:space="preserve"> </w:t>
      </w:r>
      <w:r>
        <w:t>(DB)</w:t>
      </w:r>
      <w:r>
        <w:rPr>
          <w:spacing w:val="1"/>
        </w:rPr>
        <w:t xml:space="preserve"> </w:t>
      </w:r>
      <w:r>
        <w:t>refleja</w:t>
      </w:r>
    </w:p>
    <w:p w:rsidR="00F4137F" w:rsidRDefault="002C1980">
      <w:pPr>
        <w:pStyle w:val="Textoindependiente"/>
        <w:spacing w:before="2"/>
        <w:ind w:left="105"/>
      </w:pPr>
      <w:r>
        <w:t>$38.816.785.578.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pStyle w:val="Textoindependiente"/>
        <w:ind w:left="105"/>
      </w:pPr>
      <w:r>
        <w:t>El</w:t>
      </w:r>
      <w:r>
        <w:rPr>
          <w:spacing w:val="11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$1.783.056.718,</w:t>
      </w:r>
      <w:r>
        <w:rPr>
          <w:spacing w:val="12"/>
        </w:rPr>
        <w:t xml:space="preserve"> </w:t>
      </w:r>
      <w:r>
        <w:t>corresponde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procesos</w:t>
      </w:r>
      <w:r>
        <w:rPr>
          <w:spacing w:val="10"/>
        </w:rPr>
        <w:t xml:space="preserve"> </w:t>
      </w:r>
      <w:r>
        <w:t>judiciales</w:t>
      </w:r>
      <w:r>
        <w:rPr>
          <w:spacing w:val="10"/>
        </w:rPr>
        <w:t xml:space="preserve"> </w:t>
      </w:r>
      <w:r>
        <w:t>clasificados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cuales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calificación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probabilidad</w:t>
      </w:r>
    </w:p>
    <w:p w:rsidR="00F4137F" w:rsidRDefault="002C1980">
      <w:pPr>
        <w:pStyle w:val="Textoindependiente"/>
        <w:spacing w:before="1"/>
        <w:ind w:left="105"/>
      </w:pPr>
      <w:r>
        <w:t>“remota”,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contabilidad,</w:t>
      </w:r>
      <w:r>
        <w:rPr>
          <w:spacing w:val="-2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mencionan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revelación</w:t>
      </w:r>
      <w:r>
        <w:rPr>
          <w:spacing w:val="-3"/>
        </w:rPr>
        <w:t xml:space="preserve"> </w:t>
      </w:r>
      <w:r>
        <w:t>contable,</w:t>
      </w:r>
      <w:r>
        <w:rPr>
          <w:spacing w:val="-2"/>
        </w:rPr>
        <w:t xml:space="preserve"> </w:t>
      </w:r>
      <w:r>
        <w:t>así:</w:t>
      </w:r>
    </w:p>
    <w:p w:rsidR="00F4137F" w:rsidRDefault="00F4137F">
      <w:pPr>
        <w:pStyle w:val="Textoindependiente"/>
      </w:pPr>
    </w:p>
    <w:p w:rsidR="00F4137F" w:rsidRDefault="00F4137F">
      <w:pPr>
        <w:pStyle w:val="Textoindependiente"/>
        <w:spacing w:before="9"/>
        <w:rPr>
          <w:sz w:val="21"/>
        </w:rPr>
      </w:pPr>
    </w:p>
    <w:p w:rsidR="00F4137F" w:rsidRDefault="002C1980">
      <w:pPr>
        <w:ind w:left="401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No.9.</w:t>
      </w:r>
      <w:r>
        <w:rPr>
          <w:spacing w:val="-3"/>
          <w:sz w:val="16"/>
        </w:rPr>
        <w:t xml:space="preserve"> </w:t>
      </w:r>
      <w:r>
        <w:rPr>
          <w:sz w:val="16"/>
        </w:rPr>
        <w:t>Procesos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calificación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probabilidad</w:t>
      </w:r>
      <w:r>
        <w:rPr>
          <w:spacing w:val="-2"/>
          <w:sz w:val="16"/>
        </w:rPr>
        <w:t xml:space="preserve"> </w:t>
      </w:r>
      <w:r>
        <w:rPr>
          <w:sz w:val="16"/>
        </w:rPr>
        <w:t>remota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31 de</w:t>
      </w:r>
      <w:r>
        <w:rPr>
          <w:spacing w:val="-2"/>
          <w:sz w:val="16"/>
        </w:rPr>
        <w:t xml:space="preserve"> </w:t>
      </w:r>
      <w:r>
        <w:rPr>
          <w:sz w:val="16"/>
        </w:rPr>
        <w:t>marzo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997"/>
        <w:gridCol w:w="3513"/>
        <w:gridCol w:w="2522"/>
      </w:tblGrid>
      <w:tr w:rsidR="00F4137F">
        <w:trPr>
          <w:trHeight w:val="540"/>
        </w:trPr>
        <w:tc>
          <w:tcPr>
            <w:tcW w:w="1426" w:type="dxa"/>
            <w:shd w:val="clear" w:color="auto" w:fill="D0CECE"/>
          </w:tcPr>
          <w:p w:rsidR="00F4137F" w:rsidRDefault="002C1980">
            <w:pPr>
              <w:pStyle w:val="TableParagraph"/>
              <w:ind w:left="257" w:right="38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  <w:p w:rsidR="00F4137F" w:rsidRDefault="002C1980">
            <w:pPr>
              <w:pStyle w:val="TableParagraph"/>
              <w:spacing w:before="2" w:line="249" w:lineRule="exact"/>
              <w:ind w:left="266" w:right="387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2997" w:type="dxa"/>
            <w:shd w:val="clear" w:color="auto" w:fill="D0CECE"/>
          </w:tcPr>
          <w:p w:rsidR="00F4137F" w:rsidRDefault="002C1980">
            <w:pPr>
              <w:pStyle w:val="TableParagraph"/>
              <w:ind w:left="1162" w:right="1294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13" w:type="dxa"/>
            <w:shd w:val="clear" w:color="auto" w:fill="D0CECE"/>
          </w:tcPr>
          <w:p w:rsidR="00F4137F" w:rsidRDefault="002C1980">
            <w:pPr>
              <w:pStyle w:val="TableParagraph"/>
              <w:ind w:left="1094"/>
              <w:rPr>
                <w:b/>
              </w:rPr>
            </w:pPr>
            <w:r>
              <w:rPr>
                <w:b/>
              </w:rPr>
              <w:t>Demandante</w:t>
            </w:r>
          </w:p>
        </w:tc>
        <w:tc>
          <w:tcPr>
            <w:tcW w:w="2522" w:type="dxa"/>
            <w:shd w:val="clear" w:color="auto" w:fill="D0CECE"/>
          </w:tcPr>
          <w:p w:rsidR="00F4137F" w:rsidRDefault="002C1980">
            <w:pPr>
              <w:pStyle w:val="TableParagraph"/>
              <w:ind w:left="612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4137F">
        <w:trPr>
          <w:trHeight w:val="270"/>
        </w:trPr>
        <w:tc>
          <w:tcPr>
            <w:tcW w:w="1426" w:type="dxa"/>
          </w:tcPr>
          <w:p w:rsidR="00F4137F" w:rsidRDefault="002C1980">
            <w:pPr>
              <w:pStyle w:val="TableParagraph"/>
              <w:spacing w:before="1" w:line="249" w:lineRule="exact"/>
              <w:ind w:left="110"/>
            </w:pPr>
            <w:r>
              <w:t>2012-00039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before="1" w:line="249" w:lineRule="exact"/>
              <w:ind w:right="239"/>
              <w:jc w:val="right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9.025.757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before="1" w:line="249" w:lineRule="exact"/>
              <w:ind w:left="109"/>
            </w:pPr>
            <w:r>
              <w:t>Contreras</w:t>
            </w:r>
            <w:r>
              <w:rPr>
                <w:spacing w:val="44"/>
              </w:rPr>
              <w:t xml:space="preserve"> </w:t>
            </w:r>
            <w:r>
              <w:t>Herrera</w:t>
            </w:r>
            <w:r>
              <w:rPr>
                <w:spacing w:val="-3"/>
              </w:rPr>
              <w:t xml:space="preserve"> </w:t>
            </w:r>
            <w:r>
              <w:t>Luis</w:t>
            </w:r>
            <w:r>
              <w:rPr>
                <w:spacing w:val="-4"/>
              </w:rPr>
              <w:t xml:space="preserve"> </w:t>
            </w:r>
            <w:r>
              <w:t>Miguel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before="1" w:line="249" w:lineRule="exact"/>
              <w:ind w:left="106"/>
            </w:pPr>
            <w:r>
              <w:t>Clasificación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</w:tr>
      <w:tr w:rsidR="00F4137F">
        <w:trPr>
          <w:trHeight w:val="265"/>
        </w:trPr>
        <w:tc>
          <w:tcPr>
            <w:tcW w:w="1426" w:type="dxa"/>
          </w:tcPr>
          <w:p w:rsidR="00F4137F" w:rsidRDefault="002C1980">
            <w:pPr>
              <w:pStyle w:val="TableParagraph"/>
              <w:spacing w:line="245" w:lineRule="exact"/>
              <w:ind w:left="110"/>
            </w:pPr>
            <w:r>
              <w:t>2017-00973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line="245" w:lineRule="exact"/>
              <w:ind w:right="243"/>
              <w:jc w:val="right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615.554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line="245" w:lineRule="exact"/>
              <w:ind w:left="109"/>
            </w:pPr>
            <w:r>
              <w:t>Fiduciaria</w:t>
            </w:r>
            <w:r>
              <w:rPr>
                <w:spacing w:val="-4"/>
              </w:rPr>
              <w:t xml:space="preserve"> </w:t>
            </w:r>
            <w:r>
              <w:t>Bogotá</w:t>
            </w:r>
            <w:r>
              <w:rPr>
                <w:spacing w:val="-2"/>
              </w:rPr>
              <w:t xml:space="preserve"> </w:t>
            </w:r>
            <w:r>
              <w:t>S.A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line="245" w:lineRule="exact"/>
              <w:ind w:left="106"/>
            </w:pPr>
            <w:r>
              <w:t>Clasificación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</w:tr>
      <w:tr w:rsidR="00F4137F">
        <w:trPr>
          <w:trHeight w:val="270"/>
        </w:trPr>
        <w:tc>
          <w:tcPr>
            <w:tcW w:w="1426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2017-00164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line="249" w:lineRule="exact"/>
              <w:ind w:right="244"/>
              <w:jc w:val="right"/>
            </w:pPr>
            <w:r>
              <w:t>$</w:t>
            </w:r>
            <w:r>
              <w:rPr>
                <w:spacing w:val="-6"/>
              </w:rPr>
              <w:t xml:space="preserve"> </w:t>
            </w:r>
            <w:r>
              <w:t>1.106.451.440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line="249" w:lineRule="exact"/>
              <w:ind w:left="109"/>
            </w:pPr>
            <w:r>
              <w:t>Constructora</w:t>
            </w:r>
            <w:r>
              <w:rPr>
                <w:spacing w:val="-3"/>
              </w:rPr>
              <w:t xml:space="preserve"> </w:t>
            </w:r>
            <w:r>
              <w:t>Lemoine</w:t>
            </w:r>
            <w:r>
              <w:rPr>
                <w:spacing w:val="1"/>
              </w:rPr>
              <w:t xml:space="preserve"> </w:t>
            </w:r>
            <w:r>
              <w:t>Ltda.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line="249" w:lineRule="exact"/>
              <w:ind w:left="106"/>
            </w:pPr>
            <w:r>
              <w:t>Clasificación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</w:tr>
      <w:tr w:rsidR="00F4137F">
        <w:trPr>
          <w:trHeight w:val="270"/>
        </w:trPr>
        <w:tc>
          <w:tcPr>
            <w:tcW w:w="1426" w:type="dxa"/>
          </w:tcPr>
          <w:p w:rsidR="00F4137F" w:rsidRDefault="002C1980">
            <w:pPr>
              <w:pStyle w:val="TableParagraph"/>
              <w:spacing w:line="249" w:lineRule="exact"/>
              <w:ind w:left="110"/>
            </w:pPr>
            <w:r>
              <w:t>2018-02691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line="249" w:lineRule="exact"/>
              <w:ind w:right="243"/>
              <w:jc w:val="right"/>
            </w:pPr>
            <w:r>
              <w:t>$</w:t>
            </w:r>
            <w:r>
              <w:rPr>
                <w:spacing w:val="-5"/>
              </w:rPr>
              <w:t xml:space="preserve"> </w:t>
            </w:r>
            <w:r>
              <w:t>222.436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line="249" w:lineRule="exact"/>
              <w:ind w:left="109"/>
            </w:pPr>
            <w:r>
              <w:t>Pinto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Mosquera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América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line="249" w:lineRule="exact"/>
              <w:ind w:left="106"/>
            </w:pPr>
            <w:r>
              <w:t>Clasificación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</w:tr>
      <w:tr w:rsidR="00F4137F">
        <w:trPr>
          <w:trHeight w:val="265"/>
        </w:trPr>
        <w:tc>
          <w:tcPr>
            <w:tcW w:w="1426" w:type="dxa"/>
          </w:tcPr>
          <w:p w:rsidR="00F4137F" w:rsidRDefault="002C1980">
            <w:pPr>
              <w:pStyle w:val="TableParagraph"/>
              <w:spacing w:line="245" w:lineRule="exact"/>
              <w:ind w:left="110"/>
            </w:pPr>
            <w:r>
              <w:t>2019-00043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line="245" w:lineRule="exact"/>
              <w:ind w:right="243"/>
              <w:jc w:val="right"/>
            </w:pPr>
            <w:r>
              <w:t>$</w:t>
            </w:r>
            <w:r>
              <w:rPr>
                <w:spacing w:val="-6"/>
              </w:rPr>
              <w:t xml:space="preserve"> </w:t>
            </w:r>
            <w:r>
              <w:t>666.741.531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line="245" w:lineRule="exact"/>
              <w:ind w:left="109"/>
            </w:pPr>
            <w:r>
              <w:t>Tamaco</w:t>
            </w:r>
            <w:r>
              <w:rPr>
                <w:spacing w:val="-3"/>
              </w:rPr>
              <w:t xml:space="preserve"> </w:t>
            </w:r>
            <w:r>
              <w:t>SAS</w:t>
            </w:r>
            <w:r>
              <w:rPr>
                <w:spacing w:val="-3"/>
              </w:rPr>
              <w:t xml:space="preserve"> </w:t>
            </w:r>
            <w:r>
              <w:t>y Otros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line="245" w:lineRule="exact"/>
              <w:ind w:left="106"/>
            </w:pPr>
            <w:r>
              <w:t>Clasificación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</w:tr>
      <w:tr w:rsidR="00F4137F">
        <w:trPr>
          <w:trHeight w:val="270"/>
        </w:trPr>
        <w:tc>
          <w:tcPr>
            <w:tcW w:w="1426" w:type="dxa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line="250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$1.783.056.718</w:t>
            </w:r>
          </w:p>
        </w:tc>
        <w:tc>
          <w:tcPr>
            <w:tcW w:w="3513" w:type="dxa"/>
            <w:shd w:val="clear" w:color="auto" w:fill="E7E6E6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shd w:val="clear" w:color="auto" w:fill="E7E6E6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37F" w:rsidRDefault="002C1980">
      <w:pPr>
        <w:spacing w:before="129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spacing w:before="2"/>
        <w:rPr>
          <w:b/>
          <w:sz w:val="17"/>
        </w:rPr>
      </w:pPr>
    </w:p>
    <w:p w:rsidR="00F4137F" w:rsidRDefault="002C1980">
      <w:pPr>
        <w:spacing w:before="68"/>
        <w:ind w:left="545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3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contable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conciliación</w:t>
      </w:r>
      <w:r>
        <w:rPr>
          <w:spacing w:val="-2"/>
          <w:sz w:val="16"/>
        </w:rPr>
        <w:t xml:space="preserve"> </w:t>
      </w:r>
      <w:r>
        <w:rPr>
          <w:sz w:val="16"/>
        </w:rPr>
        <w:t>contable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contingente</w:t>
      </w:r>
      <w:r>
        <w:rPr>
          <w:spacing w:val="-3"/>
          <w:sz w:val="16"/>
        </w:rPr>
        <w:t xml:space="preserve"> </w:t>
      </w:r>
      <w:r>
        <w:rPr>
          <w:sz w:val="16"/>
        </w:rPr>
        <w:t>judicial</w:t>
      </w:r>
      <w:r>
        <w:rPr>
          <w:spacing w:val="-5"/>
          <w:sz w:val="16"/>
        </w:rPr>
        <w:t xml:space="preserve"> </w:t>
      </w:r>
      <w:r>
        <w:rPr>
          <w:sz w:val="16"/>
        </w:rPr>
        <w:t>a 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marzo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extoindependiente"/>
        <w:ind w:left="105" w:right="67"/>
      </w:pPr>
      <w: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pasivos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contingente</w:t>
      </w:r>
      <w:r>
        <w:rPr>
          <w:spacing w:val="-6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270103</w:t>
      </w:r>
      <w:r>
        <w:rPr>
          <w:spacing w:val="-8"/>
        </w:rPr>
        <w:t xml:space="preserve"> </w:t>
      </w:r>
      <w:r>
        <w:t>"Litigios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demandas</w:t>
      </w:r>
      <w:r>
        <w:rPr>
          <w:spacing w:val="-8"/>
        </w:rPr>
        <w:t xml:space="preserve"> </w:t>
      </w:r>
      <w:r>
        <w:t>administrativas",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31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verificado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reporte</w:t>
      </w:r>
      <w:r>
        <w:rPr>
          <w:spacing w:val="3"/>
        </w:rPr>
        <w:t xml:space="preserve"> </w:t>
      </w:r>
      <w:r>
        <w:t>SIPROJ coincidiendo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calificación</w:t>
      </w:r>
    </w:p>
    <w:p w:rsidR="00F4137F" w:rsidRDefault="00F4137F">
      <w:pPr>
        <w:pStyle w:val="Textoindependiente"/>
        <w:spacing w:before="2"/>
      </w:pPr>
    </w:p>
    <w:p w:rsidR="00F4137F" w:rsidRDefault="002C1980">
      <w:pPr>
        <w:spacing w:before="1"/>
        <w:ind w:left="410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No.10.</w:t>
      </w:r>
      <w:r>
        <w:rPr>
          <w:spacing w:val="-4"/>
          <w:sz w:val="16"/>
        </w:rPr>
        <w:t xml:space="preserve"> </w:t>
      </w:r>
      <w:r>
        <w:rPr>
          <w:sz w:val="16"/>
        </w:rPr>
        <w:t>Registro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pasivo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contingentes </w:t>
      </w:r>
      <w:r>
        <w:rPr>
          <w:i/>
          <w:sz w:val="16"/>
        </w:rPr>
        <w:t>SIPROJ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Contabilidad.</w:t>
      </w:r>
    </w:p>
    <w:p w:rsidR="00F4137F" w:rsidRDefault="00F4137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997"/>
        <w:gridCol w:w="3513"/>
        <w:gridCol w:w="2522"/>
      </w:tblGrid>
      <w:tr w:rsidR="00F4137F">
        <w:trPr>
          <w:trHeight w:val="535"/>
        </w:trPr>
        <w:tc>
          <w:tcPr>
            <w:tcW w:w="1426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257" w:right="38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  <w:p w:rsidR="00F4137F" w:rsidRDefault="002C1980">
            <w:pPr>
              <w:pStyle w:val="TableParagraph"/>
              <w:spacing w:before="1" w:line="249" w:lineRule="exact"/>
              <w:ind w:left="266" w:right="387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2997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1162" w:right="1294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13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1094"/>
              <w:rPr>
                <w:b/>
              </w:rPr>
            </w:pPr>
            <w:r>
              <w:rPr>
                <w:b/>
              </w:rPr>
              <w:t>Demandante</w:t>
            </w:r>
          </w:p>
        </w:tc>
        <w:tc>
          <w:tcPr>
            <w:tcW w:w="2522" w:type="dxa"/>
            <w:shd w:val="clear" w:color="auto" w:fill="D0CECE"/>
          </w:tcPr>
          <w:p w:rsidR="00F4137F" w:rsidRDefault="002C1980">
            <w:pPr>
              <w:pStyle w:val="TableParagraph"/>
              <w:spacing w:line="264" w:lineRule="exact"/>
              <w:ind w:left="90" w:right="233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4137F">
        <w:trPr>
          <w:trHeight w:val="270"/>
        </w:trPr>
        <w:tc>
          <w:tcPr>
            <w:tcW w:w="1426" w:type="dxa"/>
          </w:tcPr>
          <w:p w:rsidR="00F4137F" w:rsidRDefault="002C1980">
            <w:pPr>
              <w:pStyle w:val="TableParagraph"/>
              <w:spacing w:before="22" w:line="228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2014-00277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before="22" w:line="228" w:lineRule="exact"/>
              <w:ind w:right="59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784.540.194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line="249" w:lineRule="exact"/>
              <w:ind w:left="109"/>
            </w:pPr>
            <w:r>
              <w:t>ZABALA</w:t>
            </w:r>
            <w:r>
              <w:rPr>
                <w:spacing w:val="-5"/>
              </w:rPr>
              <w:t xml:space="preserve"> </w:t>
            </w:r>
            <w:r>
              <w:t>INGENIEROS</w:t>
            </w:r>
            <w:r>
              <w:rPr>
                <w:spacing w:val="-4"/>
              </w:rPr>
              <w:t xml:space="preserve"> </w:t>
            </w:r>
            <w:r>
              <w:t>LTDA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line="249" w:lineRule="exact"/>
              <w:ind w:left="90" w:right="249"/>
              <w:jc w:val="center"/>
            </w:pPr>
            <w:r>
              <w:t>Clasificación</w:t>
            </w:r>
            <w:r>
              <w:rPr>
                <w:spacing w:val="-5"/>
              </w:rPr>
              <w:t xml:space="preserve"> </w:t>
            </w:r>
            <w:r>
              <w:t>“Probable”</w:t>
            </w:r>
          </w:p>
        </w:tc>
      </w:tr>
      <w:tr w:rsidR="00F4137F">
        <w:trPr>
          <w:trHeight w:val="535"/>
        </w:trPr>
        <w:tc>
          <w:tcPr>
            <w:tcW w:w="1426" w:type="dxa"/>
          </w:tcPr>
          <w:p w:rsidR="00F4137F" w:rsidRDefault="002C1980">
            <w:pPr>
              <w:pStyle w:val="TableParagraph"/>
              <w:spacing w:before="152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2020-00137</w:t>
            </w: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before="152"/>
              <w:ind w:right="54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1.298.382.531</w:t>
            </w:r>
          </w:p>
        </w:tc>
        <w:tc>
          <w:tcPr>
            <w:tcW w:w="3513" w:type="dxa"/>
          </w:tcPr>
          <w:p w:rsidR="00F4137F" w:rsidRDefault="002C1980">
            <w:pPr>
              <w:pStyle w:val="TableParagraph"/>
              <w:spacing w:line="264" w:lineRule="exact"/>
              <w:ind w:left="109"/>
            </w:pPr>
            <w:r>
              <w:t>INGENIERIA</w:t>
            </w:r>
            <w:r>
              <w:rPr>
                <w:spacing w:val="-6"/>
              </w:rPr>
              <w:t xml:space="preserve"> </w:t>
            </w:r>
            <w:r>
              <w:t>CONSTRUCCIONES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:rsidR="00F4137F" w:rsidRDefault="002C1980">
            <w:pPr>
              <w:pStyle w:val="TableParagraph"/>
              <w:spacing w:before="2" w:line="249" w:lineRule="exact"/>
              <w:ind w:left="109"/>
            </w:pP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CONEQUIPOS</w:t>
            </w:r>
            <w:r>
              <w:rPr>
                <w:spacing w:val="-4"/>
              </w:rPr>
              <w:t xml:space="preserve"> </w:t>
            </w:r>
            <w:r>
              <w:t>ING</w:t>
            </w:r>
            <w:r>
              <w:rPr>
                <w:spacing w:val="-2"/>
              </w:rPr>
              <w:t xml:space="preserve"> </w:t>
            </w:r>
            <w:r>
              <w:t>SAS</w:t>
            </w:r>
          </w:p>
        </w:tc>
        <w:tc>
          <w:tcPr>
            <w:tcW w:w="2522" w:type="dxa"/>
          </w:tcPr>
          <w:p w:rsidR="00F4137F" w:rsidRDefault="002C1980">
            <w:pPr>
              <w:pStyle w:val="TableParagraph"/>
              <w:spacing w:line="264" w:lineRule="exact"/>
              <w:ind w:left="90" w:right="249"/>
              <w:jc w:val="center"/>
            </w:pPr>
            <w:r>
              <w:t>Clasificación</w:t>
            </w:r>
            <w:r>
              <w:rPr>
                <w:spacing w:val="-5"/>
              </w:rPr>
              <w:t xml:space="preserve"> </w:t>
            </w:r>
            <w:r>
              <w:t>“Probable”</w:t>
            </w:r>
          </w:p>
        </w:tc>
      </w:tr>
      <w:tr w:rsidR="00F4137F">
        <w:trPr>
          <w:trHeight w:val="270"/>
        </w:trPr>
        <w:tc>
          <w:tcPr>
            <w:tcW w:w="1426" w:type="dxa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</w:tcPr>
          <w:p w:rsidR="00F4137F" w:rsidRDefault="002C1980">
            <w:pPr>
              <w:pStyle w:val="TableParagraph"/>
              <w:spacing w:before="22" w:line="228" w:lineRule="exact"/>
              <w:ind w:right="5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2.082.922.725</w:t>
            </w:r>
          </w:p>
        </w:tc>
        <w:tc>
          <w:tcPr>
            <w:tcW w:w="3513" w:type="dxa"/>
            <w:shd w:val="clear" w:color="auto" w:fill="E7E6E6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shd w:val="clear" w:color="auto" w:fill="E7E6E6"/>
          </w:tcPr>
          <w:p w:rsidR="00F4137F" w:rsidRDefault="00F41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37F" w:rsidRDefault="002C1980">
      <w:pPr>
        <w:ind w:left="550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3"/>
          <w:sz w:val="16"/>
        </w:rPr>
        <w:t xml:space="preserve"> </w:t>
      </w:r>
      <w:r>
        <w:rPr>
          <w:sz w:val="16"/>
        </w:rPr>
        <w:t>reporte</w:t>
      </w:r>
      <w:r>
        <w:rPr>
          <w:spacing w:val="-2"/>
          <w:sz w:val="16"/>
        </w:rPr>
        <w:t xml:space="preserve"> </w:t>
      </w:r>
      <w:r>
        <w:rPr>
          <w:sz w:val="16"/>
        </w:rPr>
        <w:t>contable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Estados</w:t>
      </w:r>
      <w:r>
        <w:rPr>
          <w:spacing w:val="-1"/>
          <w:sz w:val="16"/>
        </w:rPr>
        <w:t xml:space="preserve"> </w:t>
      </w:r>
      <w:r>
        <w:rPr>
          <w:sz w:val="16"/>
        </w:rPr>
        <w:t>Financieros UAECD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z w:val="16"/>
        </w:rPr>
        <w:t>corte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marzo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rPr>
          <w:sz w:val="16"/>
        </w:rPr>
      </w:pPr>
    </w:p>
    <w:p w:rsidR="00F4137F" w:rsidRDefault="00F4137F">
      <w:pPr>
        <w:pStyle w:val="Textoindependiente"/>
        <w:rPr>
          <w:sz w:val="16"/>
        </w:rPr>
      </w:pPr>
    </w:p>
    <w:p w:rsidR="00F4137F" w:rsidRDefault="00F4137F">
      <w:pPr>
        <w:pStyle w:val="Textoindependiente"/>
        <w:spacing w:before="10"/>
        <w:rPr>
          <w:sz w:val="11"/>
        </w:rPr>
      </w:pPr>
    </w:p>
    <w:p w:rsidR="00F4137F" w:rsidRDefault="002C1980">
      <w:pPr>
        <w:pStyle w:val="Textoindependiente"/>
        <w:ind w:left="105"/>
      </w:pPr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cifras: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pStyle w:val="Textoindependiente"/>
        <w:ind w:left="105" w:right="177"/>
        <w:jc w:val="both"/>
      </w:pP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análisis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variaciones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valuación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contingente</w:t>
      </w:r>
      <w:r>
        <w:rPr>
          <w:spacing w:val="-10"/>
        </w:rPr>
        <w:t xml:space="preserve"> </w:t>
      </w:r>
      <w:r>
        <w:rPr>
          <w:spacing w:val="-1"/>
        </w:rPr>
        <w:t>judicial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primer</w:t>
      </w:r>
      <w:r>
        <w:rPr>
          <w:spacing w:val="-11"/>
        </w:rPr>
        <w:t xml:space="preserve"> </w:t>
      </w:r>
      <w:r>
        <w:t>trimestre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evidencia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aumento</w:t>
      </w:r>
      <w:r>
        <w:rPr>
          <w:spacing w:val="-47"/>
        </w:rPr>
        <w:t xml:space="preserve"> </w:t>
      </w:r>
      <w:r>
        <w:rPr>
          <w:spacing w:val="-1"/>
        </w:rPr>
        <w:t>significativo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195.5%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procesos</w:t>
      </w:r>
      <w:r>
        <w:rPr>
          <w:spacing w:val="-11"/>
        </w:rPr>
        <w:t xml:space="preserve"> </w:t>
      </w:r>
      <w:r>
        <w:t>calificados</w:t>
      </w:r>
      <w:r>
        <w:rPr>
          <w:spacing w:val="-10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“Remotos”</w:t>
      </w:r>
      <w:r>
        <w:rPr>
          <w:spacing w:val="-1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pasar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$603.312.795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cuatro</w:t>
      </w:r>
      <w:r>
        <w:rPr>
          <w:spacing w:val="-1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1.783.056.718.</w:t>
      </w:r>
    </w:p>
    <w:p w:rsidR="00F4137F" w:rsidRDefault="00F4137F">
      <w:pPr>
        <w:pStyle w:val="Textoindependiente"/>
        <w:spacing w:before="8"/>
        <w:rPr>
          <w:sz w:val="21"/>
        </w:rPr>
      </w:pPr>
    </w:p>
    <w:p w:rsidR="00F4137F" w:rsidRDefault="002C1980">
      <w:pPr>
        <w:pStyle w:val="Textoindependiente"/>
        <w:ind w:left="105"/>
      </w:pP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presenta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aumento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10.7%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primer</w:t>
      </w:r>
      <w:r>
        <w:rPr>
          <w:spacing w:val="-11"/>
        </w:rPr>
        <w:t xml:space="preserve"> </w:t>
      </w:r>
      <w:r>
        <w:t>trimestre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calificados</w:t>
      </w:r>
      <w:r>
        <w:rPr>
          <w:spacing w:val="-1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“probables”</w:t>
      </w:r>
    </w:p>
    <w:p w:rsidR="00F4137F" w:rsidRDefault="002C1980">
      <w:pPr>
        <w:pStyle w:val="Textoindependiente"/>
        <w:spacing w:before="2"/>
        <w:ind w:left="105"/>
      </w:pPr>
      <w:r>
        <w:t>al</w:t>
      </w:r>
      <w:r>
        <w:rPr>
          <w:spacing w:val="10"/>
        </w:rPr>
        <w:t xml:space="preserve"> </w:t>
      </w:r>
      <w:r>
        <w:t>pasar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$</w:t>
      </w:r>
      <w:r>
        <w:rPr>
          <w:spacing w:val="10"/>
        </w:rPr>
        <w:t xml:space="preserve"> </w:t>
      </w:r>
      <w:r>
        <w:t>1.882.193.596.</w:t>
      </w:r>
      <w:r>
        <w:rPr>
          <w:spacing w:val="12"/>
        </w:rPr>
        <w:t xml:space="preserve"> </w:t>
      </w:r>
      <w:r>
        <w:t xml:space="preserve">a  </w:t>
      </w:r>
      <w:r>
        <w:rPr>
          <w:spacing w:val="33"/>
        </w:rPr>
        <w:t xml:space="preserve"> </w:t>
      </w:r>
      <w:r>
        <w:t>$</w:t>
      </w:r>
      <w:r>
        <w:rPr>
          <w:spacing w:val="5"/>
        </w:rPr>
        <w:t xml:space="preserve"> </w:t>
      </w:r>
      <w:r>
        <w:t>2.082.922.725.00,</w:t>
      </w:r>
      <w:r>
        <w:rPr>
          <w:spacing w:val="11"/>
        </w:rPr>
        <w:t xml:space="preserve"> </w:t>
      </w:r>
      <w:r>
        <w:t>así:</w:t>
      </w:r>
      <w:r>
        <w:rPr>
          <w:spacing w:val="17"/>
        </w:rPr>
        <w:t xml:space="preserve"> </w:t>
      </w:r>
      <w:r>
        <w:t>Ingeniería</w:t>
      </w:r>
      <w:r>
        <w:rPr>
          <w:spacing w:val="10"/>
        </w:rPr>
        <w:t xml:space="preserve"> </w:t>
      </w:r>
      <w:r>
        <w:t>Construcciones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Equipos</w:t>
      </w:r>
      <w:r>
        <w:rPr>
          <w:spacing w:val="4"/>
        </w:rPr>
        <w:t xml:space="preserve"> </w:t>
      </w:r>
      <w:r>
        <w:t>Conequipos</w:t>
      </w:r>
      <w:r>
        <w:rPr>
          <w:spacing w:val="10"/>
        </w:rPr>
        <w:t xml:space="preserve"> </w:t>
      </w:r>
      <w:r>
        <w:t>Ing.</w:t>
      </w:r>
      <w:r>
        <w:rPr>
          <w:spacing w:val="10"/>
        </w:rPr>
        <w:t xml:space="preserve"> </w:t>
      </w:r>
      <w:r>
        <w:t>SAS,</w:t>
      </w:r>
      <w:r>
        <w:rPr>
          <w:spacing w:val="11"/>
        </w:rPr>
        <w:t xml:space="preserve"> </w:t>
      </w:r>
      <w:r>
        <w:t>pasa</w:t>
      </w:r>
      <w:r>
        <w:rPr>
          <w:spacing w:val="10"/>
        </w:rPr>
        <w:t xml:space="preserve"> </w:t>
      </w:r>
      <w:r>
        <w:t>de</w:t>
      </w:r>
    </w:p>
    <w:p w:rsidR="00F4137F" w:rsidRDefault="002C1980">
      <w:pPr>
        <w:pStyle w:val="Textoindependiente"/>
        <w:spacing w:before="2"/>
        <w:ind w:left="105"/>
      </w:pPr>
      <w:r>
        <w:t>$1.173.179.909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1.298.382.531,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Zabala</w:t>
      </w:r>
      <w:r>
        <w:rPr>
          <w:spacing w:val="-3"/>
        </w:rPr>
        <w:t xml:space="preserve"> </w:t>
      </w:r>
      <w:r>
        <w:t>Ingenieros</w:t>
      </w:r>
      <w:r>
        <w:rPr>
          <w:spacing w:val="-2"/>
        </w:rPr>
        <w:t xml:space="preserve"> </w:t>
      </w:r>
      <w:r>
        <w:t>Ltda.</w:t>
      </w:r>
      <w:r>
        <w:rPr>
          <w:spacing w:val="-2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709.013.687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784.540.194.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pStyle w:val="Textoindependiente"/>
        <w:ind w:left="105" w:right="182"/>
        <w:jc w:val="both"/>
      </w:pPr>
      <w:r>
        <w:t>Dicha variación corresponde a la mutación del proceso 2020-00137 (cuyo demandante es la empresa firma Construcciones y</w:t>
      </w:r>
      <w:r>
        <w:rPr>
          <w:spacing w:val="-47"/>
        </w:rPr>
        <w:t xml:space="preserve"> </w:t>
      </w:r>
      <w:r>
        <w:t>Equipos Conequipos Ing. SAS.) tanto en la clasificación contable (de posible a probable) como ponderación del grado de</w:t>
      </w:r>
      <w:r>
        <w:rPr>
          <w:spacing w:val="1"/>
        </w:rPr>
        <w:t xml:space="preserve"> </w:t>
      </w:r>
      <w:r>
        <w:t>afectación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UAECD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alta).</w:t>
      </w:r>
      <w:r>
        <w:rPr>
          <w:spacing w:val="-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siguiente.: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ind w:left="551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No.11.</w:t>
      </w:r>
      <w:r>
        <w:rPr>
          <w:spacing w:val="-3"/>
          <w:sz w:val="16"/>
        </w:rPr>
        <w:t xml:space="preserve"> </w:t>
      </w:r>
      <w:r>
        <w:rPr>
          <w:sz w:val="16"/>
        </w:rPr>
        <w:t>Análisis de</w:t>
      </w:r>
      <w:r>
        <w:rPr>
          <w:spacing w:val="-3"/>
          <w:sz w:val="16"/>
        </w:rPr>
        <w:t xml:space="preserve"> </w:t>
      </w:r>
      <w:r>
        <w:rPr>
          <w:sz w:val="16"/>
        </w:rPr>
        <w:t>variaciones</w:t>
      </w:r>
      <w:r>
        <w:rPr>
          <w:spacing w:val="2"/>
          <w:sz w:val="16"/>
        </w:rPr>
        <w:t xml:space="preserve"> </w:t>
      </w:r>
      <w:r>
        <w:rPr>
          <w:sz w:val="16"/>
        </w:rPr>
        <w:t>trimestral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contingente </w:t>
      </w:r>
      <w:r>
        <w:rPr>
          <w:i/>
          <w:sz w:val="16"/>
        </w:rPr>
        <w:t>SIPROJ</w:t>
      </w:r>
      <w:r>
        <w:rPr>
          <w:sz w:val="16"/>
        </w:rPr>
        <w:t>.</w:t>
      </w:r>
    </w:p>
    <w:p w:rsidR="00F4137F" w:rsidRDefault="00F4137F">
      <w:pPr>
        <w:pStyle w:val="Textoindependiente"/>
        <w:spacing w:before="4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2761"/>
        <w:gridCol w:w="2486"/>
        <w:gridCol w:w="2335"/>
      </w:tblGrid>
      <w:tr w:rsidR="00F4137F">
        <w:trPr>
          <w:trHeight w:val="575"/>
        </w:trPr>
        <w:tc>
          <w:tcPr>
            <w:tcW w:w="3191" w:type="dxa"/>
            <w:shd w:val="clear" w:color="auto" w:fill="A4A4A4"/>
          </w:tcPr>
          <w:p w:rsidR="00F4137F" w:rsidRDefault="002C1980">
            <w:pPr>
              <w:pStyle w:val="TableParagraph"/>
              <w:spacing w:before="155"/>
              <w:ind w:left="320"/>
              <w:rPr>
                <w:b/>
              </w:rPr>
            </w:pPr>
            <w:r>
              <w:rPr>
                <w:b/>
              </w:rPr>
              <w:t>CLASIFICACIÓN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CONTABLE</w:t>
            </w:r>
          </w:p>
        </w:tc>
        <w:tc>
          <w:tcPr>
            <w:tcW w:w="2761" w:type="dxa"/>
            <w:shd w:val="clear" w:color="auto" w:fill="A4A4A4"/>
          </w:tcPr>
          <w:p w:rsidR="00F4137F" w:rsidRDefault="002C1980">
            <w:pPr>
              <w:pStyle w:val="TableParagraph"/>
              <w:spacing w:before="22" w:line="237" w:lineRule="auto"/>
              <w:ind w:left="780" w:right="241" w:hanging="646"/>
              <w:rPr>
                <w:b/>
              </w:rPr>
            </w:pPr>
            <w:r>
              <w:rPr>
                <w:b/>
              </w:rPr>
              <w:t>CUARTO TRIMESTRE 2021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DIC</w:t>
            </w:r>
          </w:p>
        </w:tc>
        <w:tc>
          <w:tcPr>
            <w:tcW w:w="2486" w:type="dxa"/>
            <w:shd w:val="clear" w:color="auto" w:fill="A4A4A4"/>
          </w:tcPr>
          <w:p w:rsidR="00F4137F" w:rsidRDefault="002C1980">
            <w:pPr>
              <w:pStyle w:val="TableParagraph"/>
              <w:spacing w:before="155"/>
              <w:ind w:left="19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TRIMESTRE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335" w:type="dxa"/>
            <w:shd w:val="clear" w:color="auto" w:fill="A4A4A4"/>
          </w:tcPr>
          <w:p w:rsidR="00F4137F" w:rsidRDefault="002C1980">
            <w:pPr>
              <w:pStyle w:val="TableParagraph"/>
              <w:spacing w:before="155"/>
              <w:ind w:left="465"/>
              <w:rPr>
                <w:b/>
              </w:rPr>
            </w:pPr>
            <w:r>
              <w:rPr>
                <w:b/>
              </w:rPr>
              <w:t>VARIACIÓN %</w:t>
            </w:r>
          </w:p>
        </w:tc>
      </w:tr>
      <w:tr w:rsidR="00F4137F">
        <w:trPr>
          <w:trHeight w:val="290"/>
        </w:trPr>
        <w:tc>
          <w:tcPr>
            <w:tcW w:w="3191" w:type="dxa"/>
          </w:tcPr>
          <w:p w:rsidR="00F4137F" w:rsidRDefault="002C1980">
            <w:pPr>
              <w:pStyle w:val="TableParagraph"/>
              <w:spacing w:before="20" w:line="249" w:lineRule="exact"/>
              <w:ind w:left="70"/>
            </w:pPr>
            <w:r>
              <w:t>Remoto</w:t>
            </w:r>
          </w:p>
        </w:tc>
        <w:tc>
          <w:tcPr>
            <w:tcW w:w="2761" w:type="dxa"/>
          </w:tcPr>
          <w:p w:rsidR="00F4137F" w:rsidRDefault="002C1980">
            <w:pPr>
              <w:pStyle w:val="TableParagraph"/>
              <w:tabs>
                <w:tab w:val="left" w:pos="709"/>
              </w:tabs>
              <w:spacing w:before="20" w:line="249" w:lineRule="exact"/>
              <w:ind w:right="53"/>
              <w:jc w:val="right"/>
            </w:pPr>
            <w:r>
              <w:t>$</w:t>
            </w:r>
            <w:r>
              <w:tab/>
              <w:t>603.312.795.00</w:t>
            </w:r>
          </w:p>
        </w:tc>
        <w:tc>
          <w:tcPr>
            <w:tcW w:w="2486" w:type="dxa"/>
          </w:tcPr>
          <w:p w:rsidR="00F4137F" w:rsidRDefault="002C1980">
            <w:pPr>
              <w:pStyle w:val="TableParagraph"/>
              <w:tabs>
                <w:tab w:val="left" w:pos="508"/>
              </w:tabs>
              <w:spacing w:before="20" w:line="249" w:lineRule="exact"/>
              <w:ind w:right="52"/>
              <w:jc w:val="right"/>
            </w:pPr>
            <w:r>
              <w:t>$</w:t>
            </w:r>
            <w:r>
              <w:tab/>
            </w:r>
            <w:r>
              <w:t>1.783.056.718.00</w:t>
            </w:r>
          </w:p>
        </w:tc>
        <w:tc>
          <w:tcPr>
            <w:tcW w:w="2335" w:type="dxa"/>
          </w:tcPr>
          <w:p w:rsidR="00F4137F" w:rsidRDefault="002C1980">
            <w:pPr>
              <w:pStyle w:val="TableParagraph"/>
              <w:spacing w:before="20" w:line="249" w:lineRule="exact"/>
              <w:ind w:right="60"/>
              <w:jc w:val="right"/>
            </w:pPr>
            <w:r>
              <w:t>195.5%</w:t>
            </w:r>
          </w:p>
        </w:tc>
      </w:tr>
      <w:tr w:rsidR="00F4137F">
        <w:trPr>
          <w:trHeight w:val="290"/>
        </w:trPr>
        <w:tc>
          <w:tcPr>
            <w:tcW w:w="3191" w:type="dxa"/>
          </w:tcPr>
          <w:p w:rsidR="00F4137F" w:rsidRDefault="002C1980">
            <w:pPr>
              <w:pStyle w:val="TableParagraph"/>
              <w:spacing w:before="21" w:line="249" w:lineRule="exact"/>
              <w:ind w:left="70"/>
            </w:pPr>
            <w:r>
              <w:t>Probable</w:t>
            </w:r>
          </w:p>
        </w:tc>
        <w:tc>
          <w:tcPr>
            <w:tcW w:w="2761" w:type="dxa"/>
          </w:tcPr>
          <w:p w:rsidR="00F4137F" w:rsidRDefault="002C1980">
            <w:pPr>
              <w:pStyle w:val="TableParagraph"/>
              <w:tabs>
                <w:tab w:val="left" w:pos="559"/>
              </w:tabs>
              <w:spacing w:before="21" w:line="249" w:lineRule="exact"/>
              <w:ind w:right="53"/>
              <w:jc w:val="right"/>
            </w:pPr>
            <w:r>
              <w:t>$</w:t>
            </w:r>
            <w:r>
              <w:tab/>
              <w:t>1.882.193.596.00</w:t>
            </w:r>
          </w:p>
        </w:tc>
        <w:tc>
          <w:tcPr>
            <w:tcW w:w="2486" w:type="dxa"/>
          </w:tcPr>
          <w:p w:rsidR="00F4137F" w:rsidRDefault="002C1980">
            <w:pPr>
              <w:pStyle w:val="TableParagraph"/>
              <w:tabs>
                <w:tab w:val="left" w:pos="508"/>
              </w:tabs>
              <w:spacing w:before="21" w:line="249" w:lineRule="exact"/>
              <w:ind w:right="52"/>
              <w:jc w:val="right"/>
            </w:pPr>
            <w:r>
              <w:t>$</w:t>
            </w:r>
            <w:r>
              <w:tab/>
              <w:t>2.082.922.725.00</w:t>
            </w:r>
          </w:p>
        </w:tc>
        <w:tc>
          <w:tcPr>
            <w:tcW w:w="2335" w:type="dxa"/>
          </w:tcPr>
          <w:p w:rsidR="00F4137F" w:rsidRDefault="002C1980">
            <w:pPr>
              <w:pStyle w:val="TableParagraph"/>
              <w:spacing w:before="21" w:line="249" w:lineRule="exact"/>
              <w:ind w:right="59"/>
              <w:jc w:val="right"/>
            </w:pPr>
            <w:r>
              <w:t>10.7%</w:t>
            </w:r>
          </w:p>
        </w:tc>
      </w:tr>
      <w:tr w:rsidR="00F4137F">
        <w:trPr>
          <w:trHeight w:val="285"/>
        </w:trPr>
        <w:tc>
          <w:tcPr>
            <w:tcW w:w="3191" w:type="dxa"/>
          </w:tcPr>
          <w:p w:rsidR="00F4137F" w:rsidRDefault="002C1980">
            <w:pPr>
              <w:pStyle w:val="TableParagraph"/>
              <w:spacing w:before="15" w:line="249" w:lineRule="exact"/>
              <w:ind w:left="70"/>
            </w:pPr>
            <w:r>
              <w:t>Posible</w:t>
            </w:r>
          </w:p>
        </w:tc>
        <w:tc>
          <w:tcPr>
            <w:tcW w:w="2761" w:type="dxa"/>
          </w:tcPr>
          <w:p w:rsidR="00F4137F" w:rsidRDefault="002C1980">
            <w:pPr>
              <w:pStyle w:val="TableParagraph"/>
              <w:tabs>
                <w:tab w:val="left" w:pos="409"/>
              </w:tabs>
              <w:spacing w:before="15" w:line="249" w:lineRule="exact"/>
              <w:ind w:right="53"/>
              <w:jc w:val="right"/>
            </w:pPr>
            <w:r>
              <w:t>$</w:t>
            </w:r>
            <w:r>
              <w:tab/>
              <w:t>35.909.632.892.00</w:t>
            </w:r>
          </w:p>
        </w:tc>
        <w:tc>
          <w:tcPr>
            <w:tcW w:w="2486" w:type="dxa"/>
          </w:tcPr>
          <w:p w:rsidR="00F4137F" w:rsidRDefault="002C1980">
            <w:pPr>
              <w:pStyle w:val="TableParagraph"/>
              <w:tabs>
                <w:tab w:val="left" w:pos="359"/>
              </w:tabs>
              <w:spacing w:before="15" w:line="249" w:lineRule="exact"/>
              <w:ind w:right="53"/>
              <w:jc w:val="right"/>
            </w:pPr>
            <w:r>
              <w:t>$</w:t>
            </w:r>
            <w:r>
              <w:tab/>
              <w:t>36.733.862.853.00</w:t>
            </w:r>
          </w:p>
        </w:tc>
        <w:tc>
          <w:tcPr>
            <w:tcW w:w="2335" w:type="dxa"/>
          </w:tcPr>
          <w:p w:rsidR="00F4137F" w:rsidRDefault="002C1980">
            <w:pPr>
              <w:pStyle w:val="TableParagraph"/>
              <w:spacing w:before="15" w:line="249" w:lineRule="exact"/>
              <w:ind w:right="59"/>
              <w:jc w:val="right"/>
            </w:pPr>
            <w:r>
              <w:t>2.3%</w:t>
            </w:r>
          </w:p>
        </w:tc>
      </w:tr>
      <w:tr w:rsidR="00F4137F">
        <w:trPr>
          <w:trHeight w:val="290"/>
        </w:trPr>
        <w:tc>
          <w:tcPr>
            <w:tcW w:w="3191" w:type="dxa"/>
          </w:tcPr>
          <w:p w:rsidR="00F4137F" w:rsidRDefault="002C1980">
            <w:pPr>
              <w:pStyle w:val="TableParagraph"/>
              <w:spacing w:before="20" w:line="249" w:lineRule="exact"/>
              <w:ind w:left="70"/>
            </w:pPr>
            <w:r>
              <w:t>Total</w:t>
            </w:r>
          </w:p>
        </w:tc>
        <w:tc>
          <w:tcPr>
            <w:tcW w:w="2761" w:type="dxa"/>
          </w:tcPr>
          <w:p w:rsidR="00F4137F" w:rsidRDefault="002C1980">
            <w:pPr>
              <w:pStyle w:val="TableParagraph"/>
              <w:tabs>
                <w:tab w:val="left" w:pos="409"/>
              </w:tabs>
              <w:spacing w:before="20" w:line="249" w:lineRule="exact"/>
              <w:ind w:right="53"/>
              <w:jc w:val="right"/>
            </w:pPr>
            <w:r>
              <w:t>$</w:t>
            </w:r>
            <w:r>
              <w:tab/>
              <w:t>38.395.139.283.00</w:t>
            </w:r>
          </w:p>
        </w:tc>
        <w:tc>
          <w:tcPr>
            <w:tcW w:w="2486" w:type="dxa"/>
          </w:tcPr>
          <w:p w:rsidR="00F4137F" w:rsidRDefault="002C1980">
            <w:pPr>
              <w:pStyle w:val="TableParagraph"/>
              <w:tabs>
                <w:tab w:val="left" w:pos="359"/>
              </w:tabs>
              <w:spacing w:before="20" w:line="249" w:lineRule="exact"/>
              <w:ind w:right="53"/>
              <w:jc w:val="right"/>
            </w:pPr>
            <w:r>
              <w:t>$</w:t>
            </w:r>
            <w:r>
              <w:tab/>
              <w:t>40.599.842.296.00</w:t>
            </w:r>
          </w:p>
        </w:tc>
        <w:tc>
          <w:tcPr>
            <w:tcW w:w="2335" w:type="dxa"/>
          </w:tcPr>
          <w:p w:rsidR="00F4137F" w:rsidRDefault="002C1980">
            <w:pPr>
              <w:pStyle w:val="TableParagraph"/>
              <w:spacing w:before="20" w:line="249" w:lineRule="exact"/>
              <w:ind w:right="59"/>
              <w:jc w:val="right"/>
            </w:pPr>
            <w:r>
              <w:t>5.7%</w:t>
            </w:r>
          </w:p>
        </w:tc>
      </w:tr>
    </w:tbl>
    <w:p w:rsidR="00F4137F" w:rsidRDefault="002C1980">
      <w:pPr>
        <w:ind w:left="551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3"/>
          <w:sz w:val="16"/>
        </w:rPr>
        <w:t xml:space="preserve"> </w:t>
      </w:r>
      <w:r>
        <w:rPr>
          <w:sz w:val="16"/>
        </w:rPr>
        <w:t>reporte</w:t>
      </w:r>
      <w:r>
        <w:rPr>
          <w:spacing w:val="-2"/>
          <w:sz w:val="16"/>
        </w:rPr>
        <w:t xml:space="preserve"> </w:t>
      </w:r>
      <w:r>
        <w:rPr>
          <w:sz w:val="16"/>
        </w:rPr>
        <w:t>contable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Estados</w:t>
      </w:r>
      <w:r>
        <w:rPr>
          <w:spacing w:val="-1"/>
          <w:sz w:val="16"/>
        </w:rPr>
        <w:t xml:space="preserve"> </w:t>
      </w:r>
      <w:r>
        <w:rPr>
          <w:sz w:val="16"/>
        </w:rPr>
        <w:t>Financieros UAECD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z w:val="16"/>
        </w:rPr>
        <w:t>corte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spacing w:before="3"/>
        <w:rPr>
          <w:sz w:val="15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18"/>
        </w:rPr>
      </w:pPr>
    </w:p>
    <w:p w:rsidR="00F4137F" w:rsidRDefault="002C1980">
      <w:pPr>
        <w:pStyle w:val="Textoindependiente"/>
        <w:spacing w:before="56"/>
        <w:ind w:left="105" w:right="330"/>
        <w:jc w:val="both"/>
      </w:pPr>
      <w:r>
        <w:t>Del análisis de las cuantías, se observa que existen 10 procesos del contingente valorados en $30.103.794.473, cifra que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74.1%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contingente</w:t>
      </w:r>
      <w:r>
        <w:rPr>
          <w:spacing w:val="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asciende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40.599.842.296.00.</w:t>
      </w:r>
      <w:r>
        <w:rPr>
          <w:spacing w:val="-2"/>
        </w:rPr>
        <w:t xml:space="preserve"> </w:t>
      </w:r>
      <w:r>
        <w:t>Ver</w:t>
      </w:r>
      <w:r>
        <w:rPr>
          <w:spacing w:val="-2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siguiente.</w:t>
      </w:r>
    </w:p>
    <w:p w:rsidR="00F4137F" w:rsidRDefault="00F4137F">
      <w:pPr>
        <w:pStyle w:val="Textoindependiente"/>
        <w:spacing w:before="1"/>
      </w:pPr>
    </w:p>
    <w:p w:rsidR="00F4137F" w:rsidRDefault="002C1980">
      <w:pPr>
        <w:ind w:left="545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No.12.</w:t>
      </w:r>
      <w:r>
        <w:rPr>
          <w:spacing w:val="-3"/>
          <w:sz w:val="16"/>
        </w:rPr>
        <w:t xml:space="preserve"> </w:t>
      </w:r>
      <w:r>
        <w:rPr>
          <w:sz w:val="16"/>
        </w:rPr>
        <w:t>Análisis de</w:t>
      </w:r>
      <w:r>
        <w:rPr>
          <w:spacing w:val="-2"/>
          <w:sz w:val="16"/>
        </w:rPr>
        <w:t xml:space="preserve"> </w:t>
      </w:r>
      <w:r>
        <w:rPr>
          <w:sz w:val="16"/>
        </w:rPr>
        <w:t>los 10</w:t>
      </w:r>
      <w:r>
        <w:rPr>
          <w:spacing w:val="1"/>
          <w:sz w:val="16"/>
        </w:rPr>
        <w:t xml:space="preserve"> </w:t>
      </w:r>
      <w:r>
        <w:rPr>
          <w:sz w:val="16"/>
        </w:rPr>
        <w:t>procesos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mayor</w:t>
      </w:r>
      <w:r>
        <w:rPr>
          <w:spacing w:val="-3"/>
          <w:sz w:val="16"/>
        </w:rPr>
        <w:t xml:space="preserve"> </w:t>
      </w:r>
      <w:r>
        <w:rPr>
          <w:sz w:val="16"/>
        </w:rPr>
        <w:t>cuantía</w:t>
      </w:r>
      <w:r>
        <w:rPr>
          <w:spacing w:val="-4"/>
          <w:sz w:val="16"/>
        </w:rPr>
        <w:t xml:space="preserve"> </w:t>
      </w:r>
      <w:r>
        <w:rPr>
          <w:sz w:val="16"/>
        </w:rPr>
        <w:t>contingente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SIPROJ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A 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8"/>
        <w:gridCol w:w="1531"/>
        <w:gridCol w:w="2496"/>
      </w:tblGrid>
      <w:tr w:rsidR="00F4137F">
        <w:trPr>
          <w:trHeight w:val="535"/>
        </w:trPr>
        <w:tc>
          <w:tcPr>
            <w:tcW w:w="1135" w:type="dxa"/>
            <w:shd w:val="clear" w:color="auto" w:fill="A4A4A4"/>
          </w:tcPr>
          <w:p w:rsidR="00F4137F" w:rsidRDefault="002C1980">
            <w:pPr>
              <w:pStyle w:val="TableParagraph"/>
              <w:spacing w:before="131"/>
              <w:ind w:right="70"/>
              <w:jc w:val="right"/>
              <w:rPr>
                <w:b/>
              </w:rPr>
            </w:pPr>
            <w:r>
              <w:rPr>
                <w:b/>
              </w:rPr>
              <w:t>Id Proceso</w:t>
            </w:r>
          </w:p>
        </w:tc>
        <w:tc>
          <w:tcPr>
            <w:tcW w:w="5528" w:type="dxa"/>
            <w:shd w:val="clear" w:color="auto" w:fill="A4A4A4"/>
          </w:tcPr>
          <w:p w:rsidR="00F4137F" w:rsidRDefault="002C1980">
            <w:pPr>
              <w:pStyle w:val="TableParagraph"/>
              <w:spacing w:before="131"/>
              <w:ind w:left="2152" w:right="2129"/>
              <w:jc w:val="center"/>
              <w:rPr>
                <w:b/>
              </w:rPr>
            </w:pPr>
            <w:r>
              <w:rPr>
                <w:b/>
              </w:rPr>
              <w:t>Demandante</w:t>
            </w:r>
          </w:p>
        </w:tc>
        <w:tc>
          <w:tcPr>
            <w:tcW w:w="1531" w:type="dxa"/>
            <w:shd w:val="clear" w:color="auto" w:fill="A4A4A4"/>
          </w:tcPr>
          <w:p w:rsidR="00F4137F" w:rsidRDefault="002C1980">
            <w:pPr>
              <w:pStyle w:val="TableParagraph"/>
              <w:spacing w:before="1" w:line="267" w:lineRule="exact"/>
              <w:ind w:left="174" w:right="146"/>
              <w:jc w:val="center"/>
              <w:rPr>
                <w:b/>
              </w:rPr>
            </w:pPr>
            <w:r>
              <w:rPr>
                <w:b/>
              </w:rPr>
              <w:t>Clasificación</w:t>
            </w:r>
          </w:p>
          <w:p w:rsidR="00F4137F" w:rsidRDefault="002C1980">
            <w:pPr>
              <w:pStyle w:val="TableParagraph"/>
              <w:spacing w:line="248" w:lineRule="exact"/>
              <w:ind w:left="174" w:right="142"/>
              <w:jc w:val="center"/>
              <w:rPr>
                <w:b/>
              </w:rPr>
            </w:pPr>
            <w:r>
              <w:rPr>
                <w:b/>
              </w:rPr>
              <w:t>Contable</w:t>
            </w:r>
          </w:p>
        </w:tc>
        <w:tc>
          <w:tcPr>
            <w:tcW w:w="2496" w:type="dxa"/>
            <w:shd w:val="clear" w:color="auto" w:fill="A4A4A4"/>
          </w:tcPr>
          <w:p w:rsidR="00F4137F" w:rsidRDefault="002C1980">
            <w:pPr>
              <w:pStyle w:val="TableParagraph"/>
              <w:spacing w:before="131"/>
              <w:ind w:left="148"/>
              <w:rPr>
                <w:b/>
              </w:rPr>
            </w:pPr>
            <w:r>
              <w:rPr>
                <w:b/>
              </w:rPr>
              <w:t>Vr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Presente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Proceso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before="5" w:line="249" w:lineRule="exact"/>
              <w:ind w:right="51"/>
              <w:jc w:val="right"/>
            </w:pPr>
            <w:r>
              <w:t>563428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before="5" w:line="249" w:lineRule="exact"/>
              <w:ind w:left="70"/>
            </w:pPr>
            <w:r>
              <w:t>Itau</w:t>
            </w:r>
            <w:r>
              <w:rPr>
                <w:spacing w:val="-4"/>
              </w:rPr>
              <w:t xml:space="preserve"> </w:t>
            </w:r>
            <w:r>
              <w:t>Asset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Colombia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before="5" w:line="249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before="5" w:line="249" w:lineRule="exact"/>
              <w:ind w:left="118"/>
            </w:pPr>
            <w:r>
              <w:t>$</w:t>
            </w:r>
            <w:r>
              <w:tab/>
              <w:t>9.061.763.140.00</w:t>
            </w:r>
          </w:p>
        </w:tc>
      </w:tr>
      <w:tr w:rsidR="00F4137F">
        <w:trPr>
          <w:trHeight w:val="280"/>
        </w:trPr>
        <w:tc>
          <w:tcPr>
            <w:tcW w:w="1135" w:type="dxa"/>
          </w:tcPr>
          <w:p w:rsidR="00F4137F" w:rsidRDefault="002C1980">
            <w:pPr>
              <w:pStyle w:val="TableParagraph"/>
              <w:spacing w:before="5" w:line="254" w:lineRule="exact"/>
              <w:ind w:right="51"/>
              <w:jc w:val="right"/>
            </w:pPr>
            <w:r>
              <w:t>669115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before="5" w:line="254" w:lineRule="exact"/>
              <w:ind w:left="70"/>
            </w:pPr>
            <w:r>
              <w:t>Garzón</w:t>
            </w:r>
            <w:r>
              <w:rPr>
                <w:spacing w:val="-5"/>
              </w:rPr>
              <w:t xml:space="preserve"> </w:t>
            </w:r>
            <w:r>
              <w:t>Gómez</w:t>
            </w:r>
            <w:r>
              <w:rPr>
                <w:spacing w:val="-6"/>
              </w:rPr>
              <w:t xml:space="preserve"> </w:t>
            </w:r>
            <w:r>
              <w:t>David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before="5" w:line="254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before="5" w:line="254" w:lineRule="exact"/>
              <w:ind w:left="118"/>
            </w:pPr>
            <w:r>
              <w:t>$</w:t>
            </w:r>
            <w:r>
              <w:tab/>
              <w:t>5.187.035.357.00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line="254" w:lineRule="exact"/>
              <w:ind w:right="51"/>
              <w:jc w:val="right"/>
            </w:pPr>
            <w:r>
              <w:t>583711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line="254" w:lineRule="exact"/>
              <w:ind w:left="70"/>
            </w:pPr>
            <w:r>
              <w:t>Organización</w:t>
            </w:r>
            <w:r>
              <w:rPr>
                <w:spacing w:val="-3"/>
              </w:rPr>
              <w:t xml:space="preserve"> </w:t>
            </w:r>
            <w:r>
              <w:t>Luis</w:t>
            </w:r>
            <w:r>
              <w:rPr>
                <w:spacing w:val="-4"/>
              </w:rPr>
              <w:t xml:space="preserve"> </w:t>
            </w:r>
            <w:r>
              <w:t>Carlos</w:t>
            </w:r>
            <w:r>
              <w:rPr>
                <w:spacing w:val="-2"/>
              </w:rPr>
              <w:t xml:space="preserve"> </w:t>
            </w:r>
            <w:r>
              <w:t>Sarmiento</w:t>
            </w:r>
            <w:r>
              <w:rPr>
                <w:spacing w:val="-3"/>
              </w:rPr>
              <w:t xml:space="preserve"> </w:t>
            </w:r>
            <w:r>
              <w:t>Angulo</w:t>
            </w:r>
            <w:r>
              <w:rPr>
                <w:spacing w:val="-3"/>
              </w:rPr>
              <w:t xml:space="preserve"> </w:t>
            </w:r>
            <w:r>
              <w:t>Ltda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line="254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line="254" w:lineRule="exact"/>
              <w:ind w:left="118"/>
            </w:pPr>
            <w:r>
              <w:t>$</w:t>
            </w:r>
            <w:r>
              <w:tab/>
              <w:t>4.528.355.932.00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line="255" w:lineRule="exact"/>
              <w:ind w:right="51"/>
              <w:jc w:val="right"/>
            </w:pPr>
            <w:r>
              <w:t>465662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line="255" w:lineRule="exact"/>
              <w:ind w:left="70"/>
            </w:pPr>
            <w:r>
              <w:t>Constructora</w:t>
            </w:r>
            <w:r>
              <w:rPr>
                <w:spacing w:val="-4"/>
              </w:rPr>
              <w:t xml:space="preserve"> </w:t>
            </w:r>
            <w:r>
              <w:t>Malajul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Colombia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Liquidacion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line="255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line="255" w:lineRule="exact"/>
              <w:ind w:left="118"/>
            </w:pPr>
            <w:r>
              <w:t>$</w:t>
            </w:r>
            <w:r>
              <w:tab/>
              <w:t>2.127.952.086.00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before="5" w:line="249" w:lineRule="exact"/>
              <w:ind w:right="51"/>
              <w:jc w:val="right"/>
            </w:pPr>
            <w:r>
              <w:t>555619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before="5" w:line="249" w:lineRule="exact"/>
              <w:ind w:left="70"/>
            </w:pPr>
            <w:r>
              <w:t>Organización</w:t>
            </w:r>
            <w:r>
              <w:rPr>
                <w:spacing w:val="-4"/>
              </w:rPr>
              <w:t xml:space="preserve"> </w:t>
            </w:r>
            <w:r>
              <w:t>Luis</w:t>
            </w:r>
            <w:r>
              <w:rPr>
                <w:spacing w:val="-3"/>
              </w:rPr>
              <w:t xml:space="preserve"> </w:t>
            </w:r>
            <w:r>
              <w:t>Carlos</w:t>
            </w:r>
            <w:r>
              <w:rPr>
                <w:spacing w:val="-4"/>
              </w:rPr>
              <w:t xml:space="preserve"> </w:t>
            </w:r>
            <w:r>
              <w:t>Sarmiento</w:t>
            </w:r>
            <w:r>
              <w:rPr>
                <w:spacing w:val="-3"/>
              </w:rPr>
              <w:t xml:space="preserve"> </w:t>
            </w:r>
            <w:r>
              <w:t>Angulo</w:t>
            </w:r>
            <w:r>
              <w:rPr>
                <w:spacing w:val="-3"/>
              </w:rPr>
              <w:t xml:space="preserve"> </w:t>
            </w:r>
            <w:r>
              <w:t>Ltda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before="5" w:line="249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before="5" w:line="249" w:lineRule="exact"/>
              <w:ind w:left="118"/>
            </w:pPr>
            <w:r>
              <w:t>$</w:t>
            </w:r>
            <w:r>
              <w:tab/>
              <w:t>2.026.684.357.00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before="5" w:line="249" w:lineRule="exact"/>
              <w:ind w:right="51"/>
              <w:jc w:val="right"/>
            </w:pPr>
            <w:r>
              <w:t>530626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before="5" w:line="249" w:lineRule="exact"/>
              <w:ind w:left="70"/>
            </w:pPr>
            <w:r>
              <w:t>Garcia</w:t>
            </w:r>
            <w:r>
              <w:rPr>
                <w:spacing w:val="-3"/>
              </w:rPr>
              <w:t xml:space="preserve"> </w:t>
            </w:r>
            <w:r>
              <w:t>Mazo</w:t>
            </w:r>
            <w:r>
              <w:rPr>
                <w:spacing w:val="-3"/>
              </w:rPr>
              <w:t xml:space="preserve"> </w:t>
            </w:r>
            <w:r>
              <w:t>Gloria</w:t>
            </w:r>
            <w:r>
              <w:rPr>
                <w:spacing w:val="-3"/>
              </w:rPr>
              <w:t xml:space="preserve"> </w:t>
            </w:r>
            <w:r>
              <w:t>Stella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before="5" w:line="249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before="5" w:line="249" w:lineRule="exact"/>
              <w:ind w:left="118"/>
            </w:pPr>
            <w:r>
              <w:t>$</w:t>
            </w:r>
            <w:r>
              <w:tab/>
              <w:t>1.885.952.935.00</w:t>
            </w:r>
          </w:p>
        </w:tc>
      </w:tr>
      <w:tr w:rsidR="00F4137F">
        <w:trPr>
          <w:trHeight w:val="280"/>
        </w:trPr>
        <w:tc>
          <w:tcPr>
            <w:tcW w:w="1135" w:type="dxa"/>
          </w:tcPr>
          <w:p w:rsidR="00F4137F" w:rsidRDefault="002C1980">
            <w:pPr>
              <w:pStyle w:val="TableParagraph"/>
              <w:spacing w:before="5" w:line="254" w:lineRule="exact"/>
              <w:ind w:right="51"/>
              <w:jc w:val="right"/>
            </w:pPr>
            <w:r>
              <w:t>607395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before="5" w:line="254" w:lineRule="exact"/>
              <w:ind w:left="70"/>
            </w:pPr>
            <w:r>
              <w:t>Agropecuaria</w:t>
            </w:r>
            <w:r>
              <w:rPr>
                <w:spacing w:val="-4"/>
              </w:rPr>
              <w:t xml:space="preserve"> </w:t>
            </w:r>
            <w:r>
              <w:t>Londono</w:t>
            </w:r>
            <w:r>
              <w:rPr>
                <w:spacing w:val="-4"/>
              </w:rPr>
              <w:t xml:space="preserve"> </w:t>
            </w:r>
            <w:r>
              <w:t>Dominguez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before="5" w:line="254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before="5" w:line="254" w:lineRule="exact"/>
              <w:ind w:left="118"/>
            </w:pPr>
            <w:r>
              <w:t>$</w:t>
            </w:r>
            <w:r>
              <w:tab/>
              <w:t>1.617.734.961.00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line="254" w:lineRule="exact"/>
              <w:ind w:right="51"/>
              <w:jc w:val="right"/>
            </w:pPr>
            <w:r>
              <w:t>675761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line="254" w:lineRule="exact"/>
              <w:ind w:left="70"/>
            </w:pPr>
            <w:r>
              <w:t>Ingenieria</w:t>
            </w:r>
            <w:r>
              <w:rPr>
                <w:spacing w:val="-4"/>
              </w:rPr>
              <w:t xml:space="preserve"> </w:t>
            </w:r>
            <w:r>
              <w:t>Construcciones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Conequipos</w:t>
            </w:r>
            <w:r>
              <w:rPr>
                <w:spacing w:val="-4"/>
              </w:rPr>
              <w:t xml:space="preserve"> </w:t>
            </w:r>
            <w:r>
              <w:t>Ing</w:t>
            </w:r>
            <w:r>
              <w:rPr>
                <w:spacing w:val="-2"/>
              </w:rPr>
              <w:t xml:space="preserve"> </w:t>
            </w:r>
            <w:r>
              <w:t>Sas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line="254" w:lineRule="exact"/>
              <w:ind w:left="74"/>
            </w:pPr>
            <w:r>
              <w:t>Probable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line="254" w:lineRule="exact"/>
              <w:ind w:left="118"/>
            </w:pPr>
            <w:r>
              <w:t>$</w:t>
            </w:r>
            <w:r>
              <w:tab/>
              <w:t>1.298.382.531.00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line="254" w:lineRule="exact"/>
              <w:ind w:right="51"/>
              <w:jc w:val="right"/>
            </w:pPr>
            <w:r>
              <w:t>662026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line="254" w:lineRule="exact"/>
              <w:ind w:left="70"/>
            </w:pPr>
            <w:r>
              <w:t>Construcciones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Inversiones</w:t>
            </w:r>
            <w:r>
              <w:rPr>
                <w:spacing w:val="-5"/>
              </w:rPr>
              <w:t xml:space="preserve"> </w:t>
            </w:r>
            <w:r>
              <w:t>Proyectar</w:t>
            </w:r>
            <w:r>
              <w:rPr>
                <w:spacing w:val="-6"/>
              </w:rPr>
              <w:t xml:space="preserve"> </w:t>
            </w:r>
            <w:r>
              <w:t>Sas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line="254" w:lineRule="exact"/>
              <w:ind w:left="74"/>
            </w:pPr>
            <w:r>
              <w:t>Posible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line="254" w:lineRule="exact"/>
              <w:ind w:left="118"/>
            </w:pPr>
            <w:r>
              <w:t>$</w:t>
            </w:r>
            <w:r>
              <w:tab/>
              <w:t>1.263.481.734.00</w:t>
            </w:r>
          </w:p>
        </w:tc>
      </w:tr>
      <w:tr w:rsidR="00F4137F">
        <w:trPr>
          <w:trHeight w:val="275"/>
        </w:trPr>
        <w:tc>
          <w:tcPr>
            <w:tcW w:w="1135" w:type="dxa"/>
          </w:tcPr>
          <w:p w:rsidR="00F4137F" w:rsidRDefault="002C1980">
            <w:pPr>
              <w:pStyle w:val="TableParagraph"/>
              <w:spacing w:before="6" w:line="249" w:lineRule="exact"/>
              <w:ind w:right="51"/>
              <w:jc w:val="right"/>
            </w:pPr>
            <w:r>
              <w:t>569859</w:t>
            </w:r>
          </w:p>
        </w:tc>
        <w:tc>
          <w:tcPr>
            <w:tcW w:w="5528" w:type="dxa"/>
          </w:tcPr>
          <w:p w:rsidR="00F4137F" w:rsidRDefault="002C1980">
            <w:pPr>
              <w:pStyle w:val="TableParagraph"/>
              <w:spacing w:before="6" w:line="249" w:lineRule="exact"/>
              <w:ind w:left="70"/>
            </w:pPr>
            <w:r>
              <w:t>Constructora</w:t>
            </w:r>
            <w:r>
              <w:rPr>
                <w:spacing w:val="-3"/>
              </w:rPr>
              <w:t xml:space="preserve"> </w:t>
            </w:r>
            <w:r>
              <w:t>Lemoine</w:t>
            </w:r>
            <w:r>
              <w:rPr>
                <w:spacing w:val="-1"/>
              </w:rPr>
              <w:t xml:space="preserve"> </w:t>
            </w:r>
            <w:r>
              <w:t>Ltda</w:t>
            </w:r>
          </w:p>
        </w:tc>
        <w:tc>
          <w:tcPr>
            <w:tcW w:w="1531" w:type="dxa"/>
          </w:tcPr>
          <w:p w:rsidR="00F4137F" w:rsidRDefault="002C1980">
            <w:pPr>
              <w:pStyle w:val="TableParagraph"/>
              <w:spacing w:before="6" w:line="249" w:lineRule="exact"/>
              <w:ind w:left="74"/>
            </w:pPr>
            <w:r>
              <w:t>Remota</w:t>
            </w:r>
          </w:p>
        </w:tc>
        <w:tc>
          <w:tcPr>
            <w:tcW w:w="2496" w:type="dxa"/>
          </w:tcPr>
          <w:p w:rsidR="00F4137F" w:rsidRDefault="002C1980">
            <w:pPr>
              <w:pStyle w:val="TableParagraph"/>
              <w:tabs>
                <w:tab w:val="left" w:pos="777"/>
              </w:tabs>
              <w:spacing w:before="6" w:line="249" w:lineRule="exact"/>
              <w:ind w:left="118"/>
            </w:pPr>
            <w:r>
              <w:t>$</w:t>
            </w:r>
            <w:r>
              <w:tab/>
              <w:t>1.106.451.440.00</w:t>
            </w:r>
          </w:p>
        </w:tc>
      </w:tr>
      <w:tr w:rsidR="00F4137F">
        <w:trPr>
          <w:trHeight w:val="325"/>
        </w:trPr>
        <w:tc>
          <w:tcPr>
            <w:tcW w:w="8194" w:type="dxa"/>
            <w:gridSpan w:val="3"/>
            <w:shd w:val="clear" w:color="auto" w:fill="BEBEBE"/>
          </w:tcPr>
          <w:p w:rsidR="00F4137F" w:rsidRDefault="002C1980">
            <w:pPr>
              <w:pStyle w:val="TableParagraph"/>
              <w:spacing w:before="55" w:line="249" w:lineRule="exact"/>
              <w:ind w:left="3679" w:right="3665"/>
              <w:jc w:val="center"/>
            </w:pPr>
            <w:r>
              <w:t>TOTALES</w:t>
            </w:r>
          </w:p>
        </w:tc>
        <w:tc>
          <w:tcPr>
            <w:tcW w:w="2496" w:type="dxa"/>
            <w:shd w:val="clear" w:color="auto" w:fill="BEBEBE"/>
          </w:tcPr>
          <w:p w:rsidR="00F4137F" w:rsidRDefault="002C1980">
            <w:pPr>
              <w:pStyle w:val="TableParagraph"/>
              <w:tabs>
                <w:tab w:val="left" w:pos="472"/>
              </w:tabs>
              <w:spacing w:before="31" w:line="27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30.103.794.473.00</w:t>
            </w:r>
          </w:p>
        </w:tc>
      </w:tr>
    </w:tbl>
    <w:p w:rsidR="00F4137F" w:rsidRDefault="002C1980">
      <w:pPr>
        <w:ind w:left="551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2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contable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Estados</w:t>
      </w:r>
      <w:r>
        <w:rPr>
          <w:spacing w:val="-1"/>
          <w:sz w:val="16"/>
        </w:rPr>
        <w:t xml:space="preserve"> </w:t>
      </w:r>
      <w:r>
        <w:rPr>
          <w:sz w:val="16"/>
        </w:rPr>
        <w:t>Financieros UAECD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corte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1"/>
      </w:pPr>
    </w:p>
    <w:p w:rsidR="00F4137F" w:rsidRDefault="002C1980">
      <w:pPr>
        <w:pStyle w:val="Ttulo1"/>
        <w:numPr>
          <w:ilvl w:val="1"/>
          <w:numId w:val="6"/>
        </w:numPr>
        <w:tabs>
          <w:tab w:val="left" w:pos="815"/>
          <w:tab w:val="left" w:pos="816"/>
        </w:tabs>
        <w:ind w:left="815" w:hanging="711"/>
        <w:jc w:val="left"/>
        <w:rPr>
          <w:color w:val="212121"/>
        </w:rPr>
      </w:pPr>
      <w:r>
        <w:rPr>
          <w:color w:val="212121"/>
        </w:rPr>
        <w:t>Conciliación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número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procesos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reportes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SIPROJ</w:t>
      </w:r>
    </w:p>
    <w:p w:rsidR="00F4137F" w:rsidRDefault="00F4137F">
      <w:pPr>
        <w:pStyle w:val="Textoindependiente"/>
        <w:spacing w:before="11"/>
        <w:rPr>
          <w:b/>
          <w:sz w:val="21"/>
        </w:rPr>
      </w:pPr>
    </w:p>
    <w:p w:rsidR="00F4137F" w:rsidRDefault="002C1980">
      <w:pPr>
        <w:pStyle w:val="Textoindependiente"/>
        <w:ind w:left="105" w:right="320"/>
        <w:jc w:val="both"/>
      </w:pPr>
      <w:r>
        <w:rPr>
          <w:color w:val="212121"/>
        </w:rPr>
        <w:t>Dado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presentan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diferencias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número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procesos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reportes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SIPROJ,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debido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fechas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consulta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la llegada continua de novedades, a continuación se presenta la respectiva conciliación para claridad del presente informe,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así: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ind w:left="550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No.13.</w:t>
      </w:r>
      <w:r>
        <w:rPr>
          <w:spacing w:val="-3"/>
          <w:sz w:val="16"/>
        </w:rPr>
        <w:t xml:space="preserve"> </w:t>
      </w:r>
      <w:r>
        <w:rPr>
          <w:sz w:val="16"/>
        </w:rPr>
        <w:t>Conciliación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número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procesos entre</w:t>
      </w:r>
      <w:r>
        <w:rPr>
          <w:spacing w:val="-2"/>
          <w:sz w:val="16"/>
        </w:rPr>
        <w:t xml:space="preserve"> </w:t>
      </w:r>
      <w:r>
        <w:rPr>
          <w:sz w:val="16"/>
        </w:rPr>
        <w:t>reportes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SIPROJ</w:t>
      </w:r>
      <w:r>
        <w:rPr>
          <w:spacing w:val="-3"/>
          <w:sz w:val="16"/>
        </w:rPr>
        <w:t xml:space="preserve"> </w:t>
      </w:r>
      <w:r>
        <w:rPr>
          <w:sz w:val="16"/>
        </w:rPr>
        <w:t>a 31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3" w:after="1"/>
      </w:pPr>
    </w:p>
    <w:tbl>
      <w:tblPr>
        <w:tblStyle w:val="TableNormal"/>
        <w:tblW w:w="0" w:type="auto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1136"/>
        <w:gridCol w:w="1241"/>
        <w:gridCol w:w="1241"/>
      </w:tblGrid>
      <w:tr w:rsidR="00F4137F">
        <w:trPr>
          <w:trHeight w:val="270"/>
        </w:trPr>
        <w:tc>
          <w:tcPr>
            <w:tcW w:w="6383" w:type="dxa"/>
            <w:vMerge w:val="restart"/>
            <w:shd w:val="clear" w:color="auto" w:fill="A4A4A4"/>
          </w:tcPr>
          <w:p w:rsidR="00F4137F" w:rsidRDefault="00F4137F">
            <w:pPr>
              <w:pStyle w:val="TableParagraph"/>
              <w:spacing w:before="7"/>
              <w:rPr>
                <w:sz w:val="24"/>
              </w:rPr>
            </w:pPr>
          </w:p>
          <w:p w:rsidR="00F4137F" w:rsidRDefault="002C1980">
            <w:pPr>
              <w:pStyle w:val="TableParagraph"/>
              <w:spacing w:before="1"/>
              <w:ind w:left="2735" w:right="2719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377" w:type="dxa"/>
            <w:gridSpan w:val="2"/>
            <w:shd w:val="clear" w:color="auto" w:fill="A4A4A4"/>
          </w:tcPr>
          <w:p w:rsidR="00F4137F" w:rsidRDefault="002C1980">
            <w:pPr>
              <w:pStyle w:val="TableParagraph"/>
              <w:spacing w:before="1" w:line="249" w:lineRule="exact"/>
              <w:ind w:left="689"/>
              <w:rPr>
                <w:b/>
              </w:rPr>
            </w:pPr>
            <w:r>
              <w:rPr>
                <w:b/>
              </w:rPr>
              <w:t>Valoración</w:t>
            </w:r>
          </w:p>
        </w:tc>
        <w:tc>
          <w:tcPr>
            <w:tcW w:w="1241" w:type="dxa"/>
            <w:vMerge w:val="restart"/>
            <w:shd w:val="clear" w:color="auto" w:fill="A4A4A4"/>
          </w:tcPr>
          <w:p w:rsidR="00F4137F" w:rsidRDefault="00F4137F">
            <w:pPr>
              <w:pStyle w:val="TableParagraph"/>
              <w:spacing w:before="7"/>
              <w:rPr>
                <w:sz w:val="24"/>
              </w:rPr>
            </w:pPr>
          </w:p>
          <w:p w:rsidR="00F4137F" w:rsidRDefault="002C1980">
            <w:pPr>
              <w:pStyle w:val="TableParagraph"/>
              <w:spacing w:before="1"/>
              <w:ind w:left="383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4137F">
        <w:trPr>
          <w:trHeight w:val="584"/>
        </w:trPr>
        <w:tc>
          <w:tcPr>
            <w:tcW w:w="6383" w:type="dxa"/>
            <w:vMerge/>
            <w:tcBorders>
              <w:top w:val="nil"/>
            </w:tcBorders>
            <w:shd w:val="clear" w:color="auto" w:fill="A4A4A4"/>
          </w:tcPr>
          <w:p w:rsidR="00F4137F" w:rsidRDefault="00F4137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A4A4A4"/>
          </w:tcPr>
          <w:p w:rsidR="00F4137F" w:rsidRDefault="002C1980">
            <w:pPr>
              <w:pStyle w:val="TableParagraph"/>
              <w:spacing w:before="20"/>
              <w:ind w:left="69" w:right="46" w:firstLine="315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Valoración</w:t>
            </w:r>
          </w:p>
        </w:tc>
        <w:tc>
          <w:tcPr>
            <w:tcW w:w="1241" w:type="dxa"/>
            <w:shd w:val="clear" w:color="auto" w:fill="A4A4A4"/>
          </w:tcPr>
          <w:p w:rsidR="00F4137F" w:rsidRDefault="002C1980">
            <w:pPr>
              <w:pStyle w:val="TableParagraph"/>
              <w:spacing w:before="20"/>
              <w:ind w:left="124" w:right="96" w:firstLine="350"/>
              <w:rPr>
                <w:b/>
              </w:rPr>
            </w:pPr>
            <w:r>
              <w:rPr>
                <w:b/>
              </w:rPr>
              <w:t>Sin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Valoración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A4A4A4"/>
          </w:tcPr>
          <w:p w:rsidR="00F4137F" w:rsidRDefault="00F4137F">
            <w:pPr>
              <w:rPr>
                <w:sz w:val="2"/>
                <w:szCs w:val="2"/>
              </w:rPr>
            </w:pPr>
          </w:p>
        </w:tc>
      </w:tr>
      <w:tr w:rsidR="00F4137F">
        <w:trPr>
          <w:trHeight w:val="470"/>
        </w:trPr>
        <w:tc>
          <w:tcPr>
            <w:tcW w:w="6383" w:type="dxa"/>
          </w:tcPr>
          <w:p w:rsidR="00F4137F" w:rsidRDefault="002C1980">
            <w:pPr>
              <w:pStyle w:val="TableParagraph"/>
              <w:spacing w:before="100"/>
              <w:ind w:left="70"/>
            </w:pPr>
            <w:r>
              <w:t>Reporte SIPROJ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abril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(Soporte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Contable)</w:t>
            </w:r>
          </w:p>
        </w:tc>
        <w:tc>
          <w:tcPr>
            <w:tcW w:w="1136" w:type="dxa"/>
          </w:tcPr>
          <w:p w:rsidR="00F4137F" w:rsidRDefault="002C1980">
            <w:pPr>
              <w:pStyle w:val="TableParagraph"/>
              <w:spacing w:before="100"/>
              <w:ind w:right="58"/>
              <w:jc w:val="right"/>
            </w:pPr>
            <w:r>
              <w:t>92</w:t>
            </w:r>
          </w:p>
        </w:tc>
        <w:tc>
          <w:tcPr>
            <w:tcW w:w="1241" w:type="dxa"/>
          </w:tcPr>
          <w:p w:rsidR="00F4137F" w:rsidRDefault="002C1980">
            <w:pPr>
              <w:pStyle w:val="TableParagraph"/>
              <w:spacing w:before="100"/>
              <w:ind w:right="54"/>
              <w:jc w:val="right"/>
            </w:pPr>
            <w:r>
              <w:t>45</w:t>
            </w:r>
          </w:p>
        </w:tc>
        <w:tc>
          <w:tcPr>
            <w:tcW w:w="1241" w:type="dxa"/>
          </w:tcPr>
          <w:p w:rsidR="00F4137F" w:rsidRDefault="002C1980">
            <w:pPr>
              <w:pStyle w:val="TableParagraph"/>
              <w:spacing w:before="100"/>
              <w:ind w:right="55"/>
              <w:jc w:val="right"/>
            </w:pPr>
            <w:r>
              <w:t>137</w:t>
            </w:r>
          </w:p>
        </w:tc>
      </w:tr>
      <w:tr w:rsidR="00F4137F">
        <w:trPr>
          <w:trHeight w:val="300"/>
        </w:trPr>
        <w:tc>
          <w:tcPr>
            <w:tcW w:w="6383" w:type="dxa"/>
          </w:tcPr>
          <w:p w:rsidR="00F4137F" w:rsidRDefault="002C1980">
            <w:pPr>
              <w:pStyle w:val="TableParagraph"/>
              <w:spacing w:before="16" w:line="264" w:lineRule="exact"/>
              <w:ind w:left="70"/>
            </w:pPr>
            <w:r>
              <w:t>Reporte</w:t>
            </w:r>
            <w:r>
              <w:rPr>
                <w:spacing w:val="1"/>
              </w:rPr>
              <w:t xml:space="preserve"> </w:t>
            </w:r>
            <w:r>
              <w:t>SIPROJ</w:t>
            </w:r>
            <w:r>
              <w:rPr>
                <w:spacing w:val="-1"/>
              </w:rPr>
              <w:t xml:space="preserve"> </w:t>
            </w:r>
            <w:r>
              <w:t>abril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(Soporte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Jurídico</w:t>
            </w:r>
            <w:r>
              <w:rPr>
                <w:spacing w:val="-1"/>
              </w:rPr>
              <w:t xml:space="preserve"> </w:t>
            </w:r>
            <w:r>
              <w:t>OCIG)</w:t>
            </w:r>
          </w:p>
        </w:tc>
        <w:tc>
          <w:tcPr>
            <w:tcW w:w="1136" w:type="dxa"/>
          </w:tcPr>
          <w:p w:rsidR="00F4137F" w:rsidRDefault="002C1980">
            <w:pPr>
              <w:pStyle w:val="TableParagraph"/>
              <w:spacing w:before="16" w:line="264" w:lineRule="exact"/>
              <w:ind w:right="57"/>
              <w:jc w:val="right"/>
            </w:pPr>
            <w:r>
              <w:t>98</w:t>
            </w:r>
          </w:p>
        </w:tc>
        <w:tc>
          <w:tcPr>
            <w:tcW w:w="1241" w:type="dxa"/>
          </w:tcPr>
          <w:p w:rsidR="00F4137F" w:rsidRDefault="002C1980">
            <w:pPr>
              <w:pStyle w:val="TableParagraph"/>
              <w:spacing w:before="16" w:line="264" w:lineRule="exact"/>
              <w:ind w:right="54"/>
              <w:jc w:val="right"/>
            </w:pPr>
            <w:r>
              <w:t>14</w:t>
            </w:r>
          </w:p>
        </w:tc>
        <w:tc>
          <w:tcPr>
            <w:tcW w:w="1241" w:type="dxa"/>
          </w:tcPr>
          <w:p w:rsidR="00F4137F" w:rsidRDefault="002C1980">
            <w:pPr>
              <w:pStyle w:val="TableParagraph"/>
              <w:spacing w:before="16" w:line="264" w:lineRule="exact"/>
              <w:ind w:right="55"/>
              <w:jc w:val="right"/>
            </w:pPr>
            <w:r>
              <w:t>112</w:t>
            </w:r>
          </w:p>
        </w:tc>
      </w:tr>
      <w:tr w:rsidR="00F4137F">
        <w:trPr>
          <w:trHeight w:val="300"/>
        </w:trPr>
        <w:tc>
          <w:tcPr>
            <w:tcW w:w="6383" w:type="dxa"/>
          </w:tcPr>
          <w:p w:rsidR="00F4137F" w:rsidRDefault="002C1980">
            <w:pPr>
              <w:pStyle w:val="TableParagraph"/>
              <w:spacing w:before="15" w:line="264" w:lineRule="exact"/>
              <w:ind w:left="70"/>
              <w:rPr>
                <w:b/>
              </w:rPr>
            </w:pPr>
            <w:r>
              <w:rPr>
                <w:b/>
              </w:rPr>
              <w:t>Diferencias</w:t>
            </w:r>
          </w:p>
        </w:tc>
        <w:tc>
          <w:tcPr>
            <w:tcW w:w="1136" w:type="dxa"/>
          </w:tcPr>
          <w:p w:rsidR="00F4137F" w:rsidRDefault="002C1980">
            <w:pPr>
              <w:pStyle w:val="TableParagraph"/>
              <w:spacing w:before="15" w:line="264" w:lineRule="exact"/>
              <w:ind w:right="52"/>
              <w:jc w:val="right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241" w:type="dxa"/>
          </w:tcPr>
          <w:p w:rsidR="00F4137F" w:rsidRDefault="002C1980">
            <w:pPr>
              <w:pStyle w:val="TableParagraph"/>
              <w:spacing w:before="15" w:line="26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41" w:type="dxa"/>
          </w:tcPr>
          <w:p w:rsidR="00F4137F" w:rsidRDefault="002C1980">
            <w:pPr>
              <w:pStyle w:val="TableParagraph"/>
              <w:spacing w:before="15" w:line="264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4137F">
        <w:trPr>
          <w:trHeight w:val="370"/>
        </w:trPr>
        <w:tc>
          <w:tcPr>
            <w:tcW w:w="10001" w:type="dxa"/>
            <w:gridSpan w:val="4"/>
            <w:shd w:val="clear" w:color="auto" w:fill="A4A4A4"/>
          </w:tcPr>
          <w:p w:rsidR="00F4137F" w:rsidRDefault="002C1980">
            <w:pPr>
              <w:pStyle w:val="TableParagraph"/>
              <w:spacing w:before="36"/>
              <w:ind w:left="3593" w:right="3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Conciliación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diferencia</w:t>
            </w:r>
          </w:p>
        </w:tc>
      </w:tr>
    </w:tbl>
    <w:p w:rsidR="00F4137F" w:rsidRDefault="00F4137F">
      <w:pPr>
        <w:pStyle w:val="Textoindependiente"/>
        <w:rPr>
          <w:sz w:val="16"/>
        </w:rPr>
      </w:pPr>
    </w:p>
    <w:p w:rsidR="00F4137F" w:rsidRDefault="00F4137F">
      <w:pPr>
        <w:pStyle w:val="Textoindependiente"/>
        <w:rPr>
          <w:sz w:val="16"/>
        </w:rPr>
      </w:pPr>
    </w:p>
    <w:p w:rsidR="00F4137F" w:rsidRDefault="00F4137F">
      <w:pPr>
        <w:pStyle w:val="Textoindependiente"/>
        <w:rPr>
          <w:sz w:val="16"/>
        </w:rPr>
      </w:pPr>
    </w:p>
    <w:p w:rsidR="00F4137F" w:rsidRDefault="00F4137F">
      <w:pPr>
        <w:pStyle w:val="Textoindependiente"/>
        <w:rPr>
          <w:sz w:val="16"/>
        </w:rPr>
      </w:pPr>
    </w:p>
    <w:p w:rsidR="00F4137F" w:rsidRDefault="00F4137F">
      <w:pPr>
        <w:pStyle w:val="Textoindependiente"/>
        <w:spacing w:before="5"/>
        <w:rPr>
          <w:sz w:val="13"/>
        </w:rPr>
      </w:pPr>
    </w:p>
    <w:p w:rsidR="00F4137F" w:rsidRDefault="002C1980">
      <w:pPr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spacing w:before="11" w:after="1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9"/>
        <w:gridCol w:w="1501"/>
      </w:tblGrid>
      <w:tr w:rsidR="00F4137F">
        <w:trPr>
          <w:trHeight w:val="1450"/>
        </w:trPr>
        <w:tc>
          <w:tcPr>
            <w:tcW w:w="8499" w:type="dxa"/>
            <w:tcBorders>
              <w:top w:val="nil"/>
              <w:right w:val="single" w:sz="4" w:space="0" w:color="000000"/>
            </w:tcBorders>
          </w:tcPr>
          <w:p w:rsidR="00F4137F" w:rsidRDefault="00F4137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F4137F" w:rsidRDefault="002C1980">
            <w:pPr>
              <w:pStyle w:val="TableParagraph"/>
              <w:ind w:left="70" w:right="1399"/>
            </w:pPr>
            <w:r>
              <w:t>En el reporte SIPROJ (Soporte del Registro contable) se encuentra lo siguiente:</w:t>
            </w:r>
            <w:r>
              <w:rPr>
                <w:spacing w:val="-47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tienen</w:t>
            </w:r>
            <w:r>
              <w:rPr>
                <w:spacing w:val="-1"/>
              </w:rPr>
              <w:t xml:space="preserve"> </w:t>
            </w:r>
            <w:r>
              <w:t>pretensión</w:t>
            </w:r>
            <w:r>
              <w:rPr>
                <w:spacing w:val="-1"/>
              </w:rPr>
              <w:t xml:space="preserve"> </w:t>
            </w:r>
            <w:r>
              <w:t>económica.</w:t>
            </w:r>
          </w:p>
          <w:p w:rsidR="00F4137F" w:rsidRDefault="002C1980">
            <w:pPr>
              <w:pStyle w:val="TableParagraph"/>
              <w:spacing w:line="266" w:lineRule="exact"/>
              <w:ind w:left="70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calificación</w:t>
            </w:r>
            <w:r>
              <w:rPr>
                <w:spacing w:val="-3"/>
              </w:rPr>
              <w:t xml:space="preserve"> </w:t>
            </w:r>
            <w:r>
              <w:t>remota</w:t>
            </w:r>
            <w:r>
              <w:rPr>
                <w:spacing w:val="-3"/>
              </w:rPr>
              <w:t xml:space="preserve"> </w:t>
            </w:r>
            <w:r>
              <w:t>(Se</w:t>
            </w:r>
            <w:r>
              <w:rPr>
                <w:spacing w:val="-2"/>
              </w:rPr>
              <w:t xml:space="preserve"> </w:t>
            </w:r>
            <w:r>
              <w:t>revela</w:t>
            </w:r>
            <w:r>
              <w:rPr>
                <w:spacing w:val="-2"/>
              </w:rPr>
              <w:t xml:space="preserve"> </w:t>
            </w:r>
            <w:r>
              <w:t>pero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contabiliza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cuentas).</w:t>
            </w:r>
          </w:p>
          <w:p w:rsidR="00F4137F" w:rsidRDefault="002C1980">
            <w:pPr>
              <w:pStyle w:val="TableParagraph"/>
              <w:spacing w:before="2" w:line="249" w:lineRule="exact"/>
              <w:ind w:left="70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calificado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"Probable"</w:t>
            </w:r>
            <w:r>
              <w:rPr>
                <w:spacing w:val="4"/>
              </w:rPr>
              <w:t xml:space="preserve"> </w:t>
            </w:r>
            <w:r>
              <w:t>pero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tiene</w:t>
            </w:r>
            <w:r>
              <w:rPr>
                <w:spacing w:val="-1"/>
              </w:rPr>
              <w:t xml:space="preserve"> </w:t>
            </w:r>
            <w:r>
              <w:t>aún</w:t>
            </w:r>
            <w:r>
              <w:rPr>
                <w:spacing w:val="-2"/>
              </w:rPr>
              <w:t xml:space="preserve"> </w:t>
            </w:r>
            <w:r>
              <w:t>valoración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SIPROJ.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:rsidR="00F4137F" w:rsidRDefault="00F4137F">
            <w:pPr>
              <w:pStyle w:val="TableParagraph"/>
              <w:rPr>
                <w:b/>
              </w:rPr>
            </w:pPr>
          </w:p>
          <w:p w:rsidR="00F4137F" w:rsidRDefault="00F4137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137F" w:rsidRDefault="002C1980">
            <w:pPr>
              <w:pStyle w:val="TableParagraph"/>
              <w:ind w:left="618" w:right="605"/>
              <w:jc w:val="center"/>
            </w:pPr>
            <w:r>
              <w:t>31</w:t>
            </w:r>
          </w:p>
        </w:tc>
      </w:tr>
      <w:tr w:rsidR="00F4137F">
        <w:trPr>
          <w:trHeight w:val="590"/>
        </w:trPr>
        <w:tc>
          <w:tcPr>
            <w:tcW w:w="8499" w:type="dxa"/>
            <w:tcBorders>
              <w:right w:val="single" w:sz="4" w:space="0" w:color="000000"/>
            </w:tcBorders>
          </w:tcPr>
          <w:p w:rsidR="00F4137F" w:rsidRDefault="002C1980">
            <w:pPr>
              <w:pStyle w:val="TableParagraph"/>
              <w:spacing w:before="30" w:line="270" w:lineRule="atLeast"/>
              <w:ind w:left="70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análisis</w:t>
            </w:r>
            <w:r>
              <w:rPr>
                <w:spacing w:val="-3"/>
              </w:rPr>
              <w:t xml:space="preserve"> </w:t>
            </w:r>
            <w:r>
              <w:t>jurídico</w:t>
            </w:r>
            <w:r>
              <w:rPr>
                <w:spacing w:val="-3"/>
              </w:rPr>
              <w:t xml:space="preserve"> </w:t>
            </w:r>
            <w:r>
              <w:t>incluye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procesos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reporte</w:t>
            </w:r>
            <w:r>
              <w:rPr>
                <w:spacing w:val="-1"/>
              </w:rPr>
              <w:t xml:space="preserve"> </w:t>
            </w:r>
            <w:r>
              <w:t>contable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incluyen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46"/>
              </w:rPr>
              <w:t xml:space="preserve"> </w:t>
            </w:r>
            <w:r>
              <w:t>valuación</w:t>
            </w:r>
            <w:r>
              <w:rPr>
                <w:spacing w:val="-2"/>
              </w:rPr>
              <w:t xml:space="preserve"> </w:t>
            </w:r>
            <w:r>
              <w:t>ni calificación</w:t>
            </w:r>
            <w:r>
              <w:rPr>
                <w:spacing w:val="-1"/>
              </w:rPr>
              <w:t xml:space="preserve"> </w:t>
            </w:r>
            <w:r>
              <w:t>aún (Ver</w:t>
            </w:r>
            <w:r>
              <w:rPr>
                <w:spacing w:val="-3"/>
              </w:rPr>
              <w:t xml:space="preserve"> </w:t>
            </w:r>
            <w:r>
              <w:t>tabla cuadro</w:t>
            </w:r>
            <w:r>
              <w:rPr>
                <w:spacing w:val="-1"/>
              </w:rPr>
              <w:t xml:space="preserve"> </w:t>
            </w:r>
            <w:r>
              <w:t>siguiente)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:rsidR="00F4137F" w:rsidRDefault="002C1980">
            <w:pPr>
              <w:pStyle w:val="TableParagraph"/>
              <w:spacing w:before="160"/>
              <w:ind w:left="618" w:right="593"/>
              <w:jc w:val="center"/>
            </w:pPr>
            <w:r>
              <w:t>-6</w:t>
            </w:r>
          </w:p>
        </w:tc>
      </w:tr>
      <w:tr w:rsidR="00F4137F">
        <w:trPr>
          <w:trHeight w:val="300"/>
        </w:trPr>
        <w:tc>
          <w:tcPr>
            <w:tcW w:w="8499" w:type="dxa"/>
            <w:tcBorders>
              <w:right w:val="single" w:sz="4" w:space="0" w:color="000000"/>
            </w:tcBorders>
          </w:tcPr>
          <w:p w:rsidR="00F4137F" w:rsidRDefault="002C1980">
            <w:pPr>
              <w:pStyle w:val="TableParagraph"/>
              <w:spacing w:before="30" w:line="249" w:lineRule="exact"/>
              <w:ind w:left="70"/>
              <w:rPr>
                <w:b/>
              </w:rPr>
            </w:pPr>
            <w:r>
              <w:rPr>
                <w:b/>
              </w:rPr>
              <w:t>Diferencia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conciliada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:rsidR="00F4137F" w:rsidRDefault="002C1980">
            <w:pPr>
              <w:pStyle w:val="TableParagraph"/>
              <w:spacing w:before="10"/>
              <w:ind w:left="618" w:right="60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F4137F" w:rsidRDefault="002C1980">
      <w:pPr>
        <w:spacing w:line="193" w:lineRule="exact"/>
        <w:ind w:left="401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2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contable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Estados</w:t>
      </w:r>
      <w:r>
        <w:rPr>
          <w:spacing w:val="-1"/>
          <w:sz w:val="16"/>
        </w:rPr>
        <w:t xml:space="preserve"> </w:t>
      </w:r>
      <w:r>
        <w:rPr>
          <w:sz w:val="16"/>
        </w:rPr>
        <w:t>Financieros UAECD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corte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extoindependiente"/>
        <w:ind w:left="105" w:right="178"/>
        <w:jc w:val="both"/>
      </w:pPr>
      <w:r>
        <w:rPr>
          <w:color w:val="212121"/>
        </w:rPr>
        <w:t>A partir de la revisión realizada a la documentación aportada y la verificación en el aplicativo SIPROJ, se encontró una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diferencia de seis procesos entre lo reportado entre la SAF y la SGJ, esta diferencia tiene como explicación los periodos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corte 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información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reportada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(SAF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abril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SAJ 31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marzo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2022).</w:t>
      </w:r>
    </w:p>
    <w:p w:rsidR="00F4137F" w:rsidRDefault="002C1980">
      <w:pPr>
        <w:pStyle w:val="Textoindependiente"/>
        <w:spacing w:line="268" w:lineRule="exact"/>
        <w:ind w:left="105"/>
        <w:jc w:val="both"/>
      </w:pP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procedió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realizar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verificación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 SIPROJ,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encontró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siguiente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caso:</w:t>
      </w:r>
    </w:p>
    <w:p w:rsidR="00F4137F" w:rsidRDefault="002C1980">
      <w:pPr>
        <w:spacing w:before="194" w:after="2"/>
        <w:ind w:left="545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No.14.</w:t>
      </w:r>
      <w:r>
        <w:rPr>
          <w:spacing w:val="-4"/>
          <w:sz w:val="16"/>
        </w:rPr>
        <w:t xml:space="preserve"> </w:t>
      </w:r>
      <w:r>
        <w:rPr>
          <w:sz w:val="16"/>
        </w:rPr>
        <w:t>Observaciones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 seis</w:t>
      </w:r>
      <w:r>
        <w:rPr>
          <w:spacing w:val="-1"/>
          <w:sz w:val="16"/>
        </w:rPr>
        <w:t xml:space="preserve"> </w:t>
      </w:r>
      <w:r>
        <w:rPr>
          <w:sz w:val="16"/>
        </w:rPr>
        <w:t>procesos</w:t>
      </w:r>
      <w:r>
        <w:rPr>
          <w:spacing w:val="-1"/>
          <w:sz w:val="16"/>
        </w:rPr>
        <w:t xml:space="preserve"> </w:t>
      </w:r>
      <w:r>
        <w:rPr>
          <w:sz w:val="16"/>
        </w:rPr>
        <w:t>reportados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262"/>
        <w:gridCol w:w="5814"/>
      </w:tblGrid>
      <w:tr w:rsidR="00F4137F">
        <w:trPr>
          <w:trHeight w:val="270"/>
        </w:trPr>
        <w:tc>
          <w:tcPr>
            <w:tcW w:w="991" w:type="dxa"/>
            <w:shd w:val="clear" w:color="auto" w:fill="D0CECE"/>
          </w:tcPr>
          <w:p w:rsidR="00F4137F" w:rsidRDefault="002C1980">
            <w:pPr>
              <w:pStyle w:val="TableParagraph"/>
              <w:spacing w:before="1" w:line="249" w:lineRule="exact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ID:</w:t>
            </w:r>
          </w:p>
        </w:tc>
        <w:tc>
          <w:tcPr>
            <w:tcW w:w="3262" w:type="dxa"/>
            <w:shd w:val="clear" w:color="auto" w:fill="D0CECE"/>
          </w:tcPr>
          <w:p w:rsidR="00F4137F" w:rsidRDefault="002C1980">
            <w:pPr>
              <w:pStyle w:val="TableParagraph"/>
              <w:spacing w:before="1" w:line="249" w:lineRule="exact"/>
              <w:ind w:left="1035"/>
              <w:rPr>
                <w:b/>
              </w:rPr>
            </w:pPr>
            <w:r>
              <w:rPr>
                <w:b/>
              </w:rPr>
              <w:t>Demandante</w:t>
            </w:r>
          </w:p>
        </w:tc>
        <w:tc>
          <w:tcPr>
            <w:tcW w:w="5814" w:type="dxa"/>
            <w:shd w:val="clear" w:color="auto" w:fill="D0CECE"/>
          </w:tcPr>
          <w:p w:rsidR="00F4137F" w:rsidRDefault="002C1980">
            <w:pPr>
              <w:pStyle w:val="TableParagraph"/>
              <w:spacing w:before="1" w:line="249" w:lineRule="exact"/>
              <w:ind w:left="2127" w:right="2128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OCI</w:t>
            </w:r>
          </w:p>
        </w:tc>
      </w:tr>
      <w:tr w:rsidR="00F4137F">
        <w:trPr>
          <w:trHeight w:val="1075"/>
        </w:trPr>
        <w:tc>
          <w:tcPr>
            <w:tcW w:w="991" w:type="dxa"/>
          </w:tcPr>
          <w:p w:rsidR="00F4137F" w:rsidRDefault="002C1980">
            <w:pPr>
              <w:pStyle w:val="TableParagraph"/>
              <w:ind w:left="89" w:right="181"/>
              <w:jc w:val="center"/>
            </w:pPr>
            <w:r>
              <w:t>537475</w:t>
            </w:r>
          </w:p>
        </w:tc>
        <w:tc>
          <w:tcPr>
            <w:tcW w:w="3262" w:type="dxa"/>
          </w:tcPr>
          <w:p w:rsidR="00F4137F" w:rsidRDefault="002C1980">
            <w:pPr>
              <w:pStyle w:val="TableParagraph"/>
              <w:ind w:left="104"/>
            </w:pPr>
            <w:r>
              <w:t>Gonzalez</w:t>
            </w:r>
            <w:r>
              <w:rPr>
                <w:spacing w:val="-5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Elsa</w:t>
            </w:r>
          </w:p>
        </w:tc>
        <w:tc>
          <w:tcPr>
            <w:tcW w:w="5814" w:type="dxa"/>
          </w:tcPr>
          <w:p w:rsidR="00F4137F" w:rsidRDefault="002C1980">
            <w:pPr>
              <w:pStyle w:val="TableParagraph"/>
              <w:ind w:left="104" w:right="99"/>
              <w:jc w:val="both"/>
            </w:pPr>
            <w:r>
              <w:t>Se encontró que el proceso de nulidad y restablecimiento, en</w:t>
            </w:r>
            <w:r>
              <w:rPr>
                <w:spacing w:val="1"/>
              </w:rPr>
              <w:t xml:space="preserve"> </w:t>
            </w:r>
            <w:r>
              <w:t>el cual la Unidad está llamada en garantía, surtió trámite de</w:t>
            </w:r>
            <w:r>
              <w:rPr>
                <w:spacing w:val="1"/>
              </w:rPr>
              <w:t xml:space="preserve"> </w:t>
            </w:r>
            <w:r>
              <w:t>notificación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19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abril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2022,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contando</w:t>
            </w:r>
          </w:p>
          <w:p w:rsidR="00F4137F" w:rsidRDefault="002C1980">
            <w:pPr>
              <w:pStyle w:val="TableParagraph"/>
              <w:spacing w:line="249" w:lineRule="exact"/>
              <w:ind w:left="104"/>
              <w:jc w:val="both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calificación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revisión.</w:t>
            </w:r>
          </w:p>
        </w:tc>
      </w:tr>
      <w:tr w:rsidR="00F4137F">
        <w:trPr>
          <w:trHeight w:val="1880"/>
        </w:trPr>
        <w:tc>
          <w:tcPr>
            <w:tcW w:w="991" w:type="dxa"/>
          </w:tcPr>
          <w:p w:rsidR="00F4137F" w:rsidRDefault="002C1980">
            <w:pPr>
              <w:pStyle w:val="TableParagraph"/>
              <w:ind w:left="89" w:right="181"/>
              <w:jc w:val="center"/>
            </w:pPr>
            <w:r>
              <w:t>539093</w:t>
            </w:r>
          </w:p>
        </w:tc>
        <w:tc>
          <w:tcPr>
            <w:tcW w:w="3262" w:type="dxa"/>
          </w:tcPr>
          <w:p w:rsidR="00F4137F" w:rsidRDefault="002C1980">
            <w:pPr>
              <w:pStyle w:val="TableParagraph"/>
              <w:spacing w:before="2" w:line="237" w:lineRule="auto"/>
              <w:ind w:left="104" w:right="1562"/>
            </w:pPr>
            <w:r>
              <w:t>Caro Cruz Misael</w:t>
            </w:r>
            <w:r>
              <w:rPr>
                <w:spacing w:val="1"/>
              </w:rPr>
              <w:t xml:space="preserve"> </w:t>
            </w:r>
            <w:r>
              <w:t>Ruiz</w:t>
            </w:r>
            <w:r>
              <w:rPr>
                <w:spacing w:val="-12"/>
              </w:rPr>
              <w:t xml:space="preserve"> </w:t>
            </w:r>
            <w:r>
              <w:t>Gamba</w:t>
            </w:r>
            <w:r>
              <w:rPr>
                <w:spacing w:val="-9"/>
              </w:rPr>
              <w:t xml:space="preserve"> </w:t>
            </w:r>
            <w:r>
              <w:t>Yalile</w:t>
            </w:r>
          </w:p>
        </w:tc>
        <w:tc>
          <w:tcPr>
            <w:tcW w:w="5814" w:type="dxa"/>
          </w:tcPr>
          <w:p w:rsidR="00F4137F" w:rsidRDefault="002C1980">
            <w:pPr>
              <w:pStyle w:val="TableParagraph"/>
              <w:ind w:left="104" w:right="101"/>
              <w:jc w:val="both"/>
            </w:pPr>
            <w:r>
              <w:t>Proceso por nulidad y restablecimiento del derecho con fallo</w:t>
            </w:r>
            <w:r>
              <w:rPr>
                <w:spacing w:val="1"/>
              </w:rPr>
              <w:t xml:space="preserve"> </w:t>
            </w:r>
            <w:r>
              <w:t>en primera instancia de julio de 2020, en el cual, la Unidad</w:t>
            </w:r>
            <w:r>
              <w:rPr>
                <w:spacing w:val="1"/>
              </w:rPr>
              <w:t xml:space="preserve"> </w:t>
            </w:r>
            <w:r>
              <w:t>reportaba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llamada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garantía.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entonc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calificación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demandada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47"/>
              </w:rPr>
              <w:t xml:space="preserve"> </w:t>
            </w:r>
            <w:r>
              <w:t>documenta registro de abril de 2022 de recurso de reposición</w:t>
            </w:r>
            <w:r>
              <w:rPr>
                <w:spacing w:val="1"/>
              </w:rPr>
              <w:t xml:space="preserve"> </w:t>
            </w:r>
            <w:r>
              <w:t>interpuesto</w:t>
            </w:r>
            <w:r>
              <w:rPr>
                <w:spacing w:val="21"/>
              </w:rPr>
              <w:t xml:space="preserve"> </w:t>
            </w:r>
            <w:r>
              <w:t>por</w:t>
            </w:r>
            <w:r>
              <w:rPr>
                <w:spacing w:val="20"/>
              </w:rPr>
              <w:t xml:space="preserve"> </w:t>
            </w:r>
            <w:r>
              <w:t>demandada</w:t>
            </w:r>
            <w:r>
              <w:rPr>
                <w:spacing w:val="21"/>
              </w:rPr>
              <w:t xml:space="preserve"> </w:t>
            </w:r>
            <w:r>
              <w:t>que</w:t>
            </w:r>
            <w:r>
              <w:rPr>
                <w:spacing w:val="22"/>
              </w:rPr>
              <w:t xml:space="preserve"> </w:t>
            </w:r>
            <w:r>
              <w:t>ataca</w:t>
            </w:r>
            <w:r>
              <w:rPr>
                <w:spacing w:val="21"/>
              </w:rPr>
              <w:t xml:space="preserve"> </w:t>
            </w:r>
            <w:r>
              <w:t>auto</w:t>
            </w:r>
            <w:r>
              <w:rPr>
                <w:spacing w:val="21"/>
              </w:rPr>
              <w:t xml:space="preserve"> </w:t>
            </w:r>
            <w:r>
              <w:t>que</w:t>
            </w:r>
            <w:r>
              <w:rPr>
                <w:spacing w:val="22"/>
              </w:rPr>
              <w:t xml:space="preserve"> </w:t>
            </w:r>
            <w:r>
              <w:t>aprueba</w:t>
            </w:r>
          </w:p>
          <w:p w:rsidR="00F4137F" w:rsidRDefault="002C1980">
            <w:pPr>
              <w:pStyle w:val="TableParagraph"/>
              <w:spacing w:line="249" w:lineRule="exact"/>
              <w:ind w:left="104"/>
            </w:pPr>
            <w:r>
              <w:t>costas.</w:t>
            </w:r>
          </w:p>
        </w:tc>
      </w:tr>
      <w:tr w:rsidR="00F4137F">
        <w:trPr>
          <w:trHeight w:val="535"/>
        </w:trPr>
        <w:tc>
          <w:tcPr>
            <w:tcW w:w="991" w:type="dxa"/>
          </w:tcPr>
          <w:p w:rsidR="00F4137F" w:rsidRDefault="002C1980">
            <w:pPr>
              <w:pStyle w:val="TableParagraph"/>
              <w:spacing w:before="1"/>
              <w:ind w:left="89" w:right="181"/>
              <w:jc w:val="center"/>
            </w:pPr>
            <w:r>
              <w:t>671581</w:t>
            </w:r>
          </w:p>
        </w:tc>
        <w:tc>
          <w:tcPr>
            <w:tcW w:w="3262" w:type="dxa"/>
          </w:tcPr>
          <w:p w:rsidR="00F4137F" w:rsidRDefault="002C1980">
            <w:pPr>
              <w:pStyle w:val="TableParagraph"/>
              <w:spacing w:before="1"/>
              <w:ind w:left="104"/>
            </w:pPr>
            <w:r>
              <w:t>Akargo</w:t>
            </w:r>
            <w:r>
              <w:rPr>
                <w:spacing w:val="-3"/>
              </w:rPr>
              <w:t xml:space="preserve"> </w:t>
            </w:r>
            <w:r>
              <w:t>SAS.</w:t>
            </w:r>
          </w:p>
        </w:tc>
        <w:tc>
          <w:tcPr>
            <w:tcW w:w="5814" w:type="dxa"/>
          </w:tcPr>
          <w:p w:rsidR="00F4137F" w:rsidRDefault="002C1980">
            <w:pPr>
              <w:pStyle w:val="TableParagraph"/>
              <w:spacing w:before="1" w:line="267" w:lineRule="exact"/>
              <w:ind w:left="104"/>
            </w:pPr>
            <w:r>
              <w:t>De</w:t>
            </w:r>
            <w:r>
              <w:rPr>
                <w:spacing w:val="28"/>
              </w:rPr>
              <w:t xml:space="preserve"> </w:t>
            </w:r>
            <w:r>
              <w:t>fecha</w:t>
            </w:r>
            <w:r>
              <w:rPr>
                <w:spacing w:val="27"/>
              </w:rPr>
              <w:t xml:space="preserve"> </w:t>
            </w:r>
            <w:r>
              <w:t>marzo</w:t>
            </w:r>
            <w:r>
              <w:rPr>
                <w:spacing w:val="31"/>
              </w:rPr>
              <w:t xml:space="preserve"> </w:t>
            </w:r>
            <w:r>
              <w:t>14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2022</w:t>
            </w:r>
            <w:r>
              <w:rPr>
                <w:spacing w:val="26"/>
              </w:rPr>
              <w:t xml:space="preserve"> </w:t>
            </w:r>
            <w:r>
              <w:t>se</w:t>
            </w:r>
            <w:r>
              <w:rPr>
                <w:spacing w:val="29"/>
              </w:rPr>
              <w:t xml:space="preserve"> </w:t>
            </w:r>
            <w:r>
              <w:t>documenta</w:t>
            </w:r>
            <w:r>
              <w:rPr>
                <w:spacing w:val="27"/>
              </w:rPr>
              <w:t xml:space="preserve"> </w:t>
            </w:r>
            <w:r>
              <w:t>auto</w:t>
            </w:r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28"/>
              </w:rPr>
              <w:t xml:space="preserve"> </w:t>
            </w:r>
            <w:r>
              <w:t>ordena</w:t>
            </w:r>
          </w:p>
          <w:p w:rsidR="00F4137F" w:rsidRDefault="002C1980">
            <w:pPr>
              <w:pStyle w:val="TableParagraph"/>
              <w:spacing w:line="248" w:lineRule="exact"/>
              <w:ind w:left="104"/>
            </w:pPr>
            <w:r>
              <w:t>llamamiento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garantía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Unidad.</w:t>
            </w:r>
          </w:p>
        </w:tc>
      </w:tr>
      <w:tr w:rsidR="00F4137F">
        <w:trPr>
          <w:trHeight w:val="1074"/>
        </w:trPr>
        <w:tc>
          <w:tcPr>
            <w:tcW w:w="991" w:type="dxa"/>
          </w:tcPr>
          <w:p w:rsidR="00F4137F" w:rsidRDefault="002C1980">
            <w:pPr>
              <w:pStyle w:val="TableParagraph"/>
              <w:ind w:left="89" w:right="181"/>
              <w:jc w:val="center"/>
            </w:pPr>
            <w:r>
              <w:t>686946</w:t>
            </w:r>
          </w:p>
        </w:tc>
        <w:tc>
          <w:tcPr>
            <w:tcW w:w="3262" w:type="dxa"/>
          </w:tcPr>
          <w:p w:rsidR="00F4137F" w:rsidRDefault="002C1980">
            <w:pPr>
              <w:pStyle w:val="TableParagraph"/>
              <w:ind w:left="104" w:right="884"/>
            </w:pPr>
            <w:r>
              <w:t>Pulido Rojas Jhon Jairo</w:t>
            </w:r>
            <w:r>
              <w:rPr>
                <w:spacing w:val="1"/>
              </w:rPr>
              <w:t xml:space="preserve"> </w:t>
            </w:r>
            <w:r>
              <w:t>Pulido</w:t>
            </w:r>
            <w:r>
              <w:rPr>
                <w:spacing w:val="-6"/>
              </w:rPr>
              <w:t xml:space="preserve"> </w:t>
            </w:r>
            <w:r>
              <w:t>Rojas</w:t>
            </w:r>
            <w:r>
              <w:rPr>
                <w:spacing w:val="-7"/>
              </w:rPr>
              <w:t xml:space="preserve"> </w:t>
            </w:r>
            <w:r>
              <w:t>Marta</w:t>
            </w:r>
            <w:r>
              <w:rPr>
                <w:spacing w:val="-6"/>
              </w:rPr>
              <w:t xml:space="preserve"> </w:t>
            </w:r>
            <w:r>
              <w:t>Isabel</w:t>
            </w:r>
            <w:r>
              <w:rPr>
                <w:spacing w:val="-46"/>
              </w:rPr>
              <w:t xml:space="preserve"> </w:t>
            </w:r>
            <w:r>
              <w:t>Rojas</w:t>
            </w:r>
            <w:r>
              <w:rPr>
                <w:spacing w:val="-3"/>
              </w:rPr>
              <w:t xml:space="preserve"> </w:t>
            </w:r>
            <w:r>
              <w:t>Quintero</w:t>
            </w:r>
            <w:r>
              <w:rPr>
                <w:spacing w:val="-2"/>
              </w:rPr>
              <w:t xml:space="preserve"> </w:t>
            </w:r>
            <w:r>
              <w:t>Martha</w:t>
            </w:r>
          </w:p>
          <w:p w:rsidR="00F4137F" w:rsidRDefault="002C1980">
            <w:pPr>
              <w:pStyle w:val="TableParagraph"/>
              <w:spacing w:line="249" w:lineRule="exact"/>
              <w:ind w:left="104"/>
            </w:pPr>
            <w:r>
              <w:t>Pulido</w:t>
            </w:r>
            <w:r>
              <w:rPr>
                <w:spacing w:val="-3"/>
              </w:rPr>
              <w:t xml:space="preserve"> </w:t>
            </w:r>
            <w:r>
              <w:t>Rojas</w:t>
            </w:r>
            <w:r>
              <w:rPr>
                <w:spacing w:val="-4"/>
              </w:rPr>
              <w:t xml:space="preserve"> </w:t>
            </w:r>
            <w:r>
              <w:t>Wilmer</w:t>
            </w:r>
            <w:r>
              <w:rPr>
                <w:spacing w:val="-4"/>
              </w:rPr>
              <w:t xml:space="preserve"> </w:t>
            </w:r>
            <w:r>
              <w:t>Alexander</w:t>
            </w:r>
          </w:p>
        </w:tc>
        <w:tc>
          <w:tcPr>
            <w:tcW w:w="5814" w:type="dxa"/>
          </w:tcPr>
          <w:p w:rsidR="00F4137F" w:rsidRDefault="002C1980">
            <w:pPr>
              <w:pStyle w:val="TableParagraph"/>
              <w:ind w:left="104" w:right="105"/>
              <w:jc w:val="both"/>
            </w:pPr>
            <w:r>
              <w:t>El 8 de abril de 2022 se da aceptación del proceso por nulidad</w:t>
            </w:r>
            <w:r>
              <w:rPr>
                <w:spacing w:val="1"/>
              </w:rPr>
              <w:t xml:space="preserve"> </w:t>
            </w:r>
            <w:r>
              <w:t>y restablecimiento del derecho, en llamamiento de garantía,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parte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Unidad.</w:t>
            </w:r>
          </w:p>
        </w:tc>
      </w:tr>
      <w:tr w:rsidR="00F4137F">
        <w:trPr>
          <w:trHeight w:val="805"/>
        </w:trPr>
        <w:tc>
          <w:tcPr>
            <w:tcW w:w="991" w:type="dxa"/>
          </w:tcPr>
          <w:p w:rsidR="00F4137F" w:rsidRDefault="002C1980">
            <w:pPr>
              <w:pStyle w:val="TableParagraph"/>
              <w:spacing w:before="1"/>
              <w:ind w:left="89" w:right="181"/>
              <w:jc w:val="center"/>
            </w:pPr>
            <w:r>
              <w:t>698190</w:t>
            </w:r>
          </w:p>
        </w:tc>
        <w:tc>
          <w:tcPr>
            <w:tcW w:w="3262" w:type="dxa"/>
          </w:tcPr>
          <w:p w:rsidR="00F4137F" w:rsidRDefault="002C1980">
            <w:pPr>
              <w:pStyle w:val="TableParagraph"/>
              <w:spacing w:before="1"/>
              <w:ind w:left="104"/>
            </w:pPr>
            <w:r>
              <w:t>Gonzalez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Jaramillo</w:t>
            </w:r>
            <w:r>
              <w:rPr>
                <w:spacing w:val="-4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Edilma</w:t>
            </w:r>
          </w:p>
        </w:tc>
        <w:tc>
          <w:tcPr>
            <w:tcW w:w="5814" w:type="dxa"/>
          </w:tcPr>
          <w:p w:rsidR="00F4137F" w:rsidRDefault="002C1980">
            <w:pPr>
              <w:pStyle w:val="TableParagraph"/>
              <w:spacing w:before="1"/>
              <w:ind w:left="104"/>
            </w:pPr>
            <w:r>
              <w:t>Proceso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7"/>
              </w:rPr>
              <w:t xml:space="preserve"> </w:t>
            </w:r>
            <w:r>
              <w:t>deslinde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amojonamiento,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dónde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8"/>
              </w:rPr>
              <w:t xml:space="preserve"> </w:t>
            </w:r>
            <w:r>
              <w:t>vincula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Unidad,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4"/>
              </w:rPr>
              <w:t xml:space="preserve"> </w:t>
            </w:r>
            <w:r>
              <w:t>tiene</w:t>
            </w:r>
            <w:r>
              <w:rPr>
                <w:spacing w:val="8"/>
              </w:rPr>
              <w:t xml:space="preserve"> </w:t>
            </w:r>
            <w:r>
              <w:t>aceptación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proceso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14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abril</w:t>
            </w:r>
            <w:r>
              <w:rPr>
                <w:spacing w:val="2"/>
              </w:rPr>
              <w:t xml:space="preserve"> </w:t>
            </w:r>
            <w:r>
              <w:t>de</w:t>
            </w:r>
          </w:p>
          <w:p w:rsidR="00F4137F" w:rsidRDefault="002C1980">
            <w:pPr>
              <w:pStyle w:val="TableParagraph"/>
              <w:spacing w:line="247" w:lineRule="exact"/>
              <w:ind w:left="104"/>
            </w:pPr>
            <w:r>
              <w:t>2022.</w:t>
            </w:r>
          </w:p>
        </w:tc>
      </w:tr>
      <w:tr w:rsidR="00F4137F">
        <w:trPr>
          <w:trHeight w:val="540"/>
        </w:trPr>
        <w:tc>
          <w:tcPr>
            <w:tcW w:w="991" w:type="dxa"/>
          </w:tcPr>
          <w:p w:rsidR="00F4137F" w:rsidRDefault="002C1980">
            <w:pPr>
              <w:pStyle w:val="TableParagraph"/>
              <w:ind w:left="89" w:right="181"/>
              <w:jc w:val="center"/>
            </w:pPr>
            <w:r>
              <w:t>699563</w:t>
            </w:r>
          </w:p>
        </w:tc>
        <w:tc>
          <w:tcPr>
            <w:tcW w:w="3262" w:type="dxa"/>
          </w:tcPr>
          <w:p w:rsidR="00F4137F" w:rsidRDefault="002C1980">
            <w:pPr>
              <w:pStyle w:val="TableParagraph"/>
              <w:ind w:left="104"/>
            </w:pPr>
            <w:r>
              <w:t>Vanegas</w:t>
            </w:r>
            <w:r>
              <w:rPr>
                <w:spacing w:val="-6"/>
              </w:rPr>
              <w:t xml:space="preserve"> </w:t>
            </w:r>
            <w:r>
              <w:t>Ana</w:t>
            </w:r>
            <w:r>
              <w:rPr>
                <w:spacing w:val="-4"/>
              </w:rPr>
              <w:t xml:space="preserve"> </w:t>
            </w:r>
            <w:r>
              <w:t>Victoria</w:t>
            </w:r>
          </w:p>
        </w:tc>
        <w:tc>
          <w:tcPr>
            <w:tcW w:w="5814" w:type="dxa"/>
          </w:tcPr>
          <w:p w:rsidR="00F4137F" w:rsidRDefault="002C1980">
            <w:pPr>
              <w:pStyle w:val="TableParagraph"/>
              <w:ind w:left="104"/>
            </w:pPr>
            <w:r>
              <w:t>Proceso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nulidad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restablecimiento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derecho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registra</w:t>
            </w:r>
          </w:p>
          <w:p w:rsidR="00F4137F" w:rsidRDefault="002C1980">
            <w:pPr>
              <w:pStyle w:val="TableParagraph"/>
              <w:spacing w:before="2" w:line="249" w:lineRule="exact"/>
              <w:ind w:left="104"/>
            </w:pPr>
            <w:r>
              <w:t>aceptación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Unidad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abril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2022.</w:t>
            </w:r>
          </w:p>
        </w:tc>
      </w:tr>
    </w:tbl>
    <w:p w:rsidR="00F4137F" w:rsidRDefault="002C1980">
      <w:pPr>
        <w:ind w:left="551" w:right="628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propia,</w:t>
      </w:r>
      <w:r>
        <w:rPr>
          <w:spacing w:val="-2"/>
          <w:sz w:val="16"/>
        </w:rPr>
        <w:t xml:space="preserve"> </w:t>
      </w:r>
      <w:r>
        <w:rPr>
          <w:sz w:val="16"/>
        </w:rPr>
        <w:t>reporte</w:t>
      </w:r>
      <w:r>
        <w:rPr>
          <w:spacing w:val="-3"/>
          <w:sz w:val="16"/>
        </w:rPr>
        <w:t xml:space="preserve"> </w:t>
      </w:r>
      <w:r>
        <w:rPr>
          <w:sz w:val="16"/>
        </w:rPr>
        <w:t>contable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SIPROJ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web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Estados</w:t>
      </w:r>
      <w:r>
        <w:rPr>
          <w:spacing w:val="-1"/>
          <w:sz w:val="16"/>
        </w:rPr>
        <w:t xml:space="preserve"> </w:t>
      </w:r>
      <w:r>
        <w:rPr>
          <w:sz w:val="16"/>
        </w:rPr>
        <w:t>Financieros UAECD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corte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31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marzo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2022.</w:t>
      </w:r>
    </w:p>
    <w:p w:rsidR="00F4137F" w:rsidRDefault="00F4137F">
      <w:pPr>
        <w:pStyle w:val="Textoindependiente"/>
        <w:rPr>
          <w:sz w:val="11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20"/>
        </w:rPr>
      </w:pPr>
    </w:p>
    <w:p w:rsidR="00F4137F" w:rsidRDefault="00F4137F">
      <w:pPr>
        <w:pStyle w:val="Textoindependiente"/>
        <w:spacing w:before="12"/>
        <w:rPr>
          <w:b/>
          <w:sz w:val="20"/>
        </w:rPr>
      </w:pPr>
    </w:p>
    <w:p w:rsidR="00F4137F" w:rsidRDefault="002C1980">
      <w:pPr>
        <w:pStyle w:val="Ttulo1"/>
        <w:numPr>
          <w:ilvl w:val="1"/>
          <w:numId w:val="6"/>
        </w:numPr>
        <w:tabs>
          <w:tab w:val="left" w:pos="1520"/>
          <w:tab w:val="left" w:pos="1521"/>
        </w:tabs>
        <w:spacing w:before="57" w:line="237" w:lineRule="auto"/>
        <w:ind w:left="105" w:right="898" w:firstLine="0"/>
        <w:jc w:val="left"/>
        <w:rPr>
          <w:color w:val="212121"/>
        </w:rPr>
      </w:pPr>
      <w:r>
        <w:rPr>
          <w:color w:val="212121"/>
        </w:rPr>
        <w:t>Verificación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eficacia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efectividad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controles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asociados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proceso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Gestión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Jurídica y Gestión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Financiera</w:t>
      </w:r>
    </w:p>
    <w:p w:rsidR="00F4137F" w:rsidRDefault="00F4137F">
      <w:pPr>
        <w:pStyle w:val="Textoindependiente"/>
        <w:spacing w:before="3"/>
        <w:rPr>
          <w:b/>
        </w:rPr>
      </w:pPr>
    </w:p>
    <w:p w:rsidR="00F4137F" w:rsidRDefault="002C1980">
      <w:pPr>
        <w:ind w:left="105"/>
        <w:rPr>
          <w:b/>
        </w:rPr>
      </w:pPr>
      <w:r>
        <w:rPr>
          <w:b/>
        </w:rPr>
        <w:t>Proceso</w:t>
      </w:r>
      <w:r>
        <w:rPr>
          <w:b/>
          <w:spacing w:val="-3"/>
        </w:rPr>
        <w:t xml:space="preserve"> </w:t>
      </w:r>
      <w:r>
        <w:rPr>
          <w:b/>
        </w:rPr>
        <w:t>Gestión</w:t>
      </w:r>
      <w:r>
        <w:rPr>
          <w:b/>
          <w:spacing w:val="-3"/>
        </w:rPr>
        <w:t xml:space="preserve"> </w:t>
      </w:r>
      <w:r>
        <w:rPr>
          <w:b/>
        </w:rPr>
        <w:t>Jurídica –</w:t>
      </w:r>
      <w:r>
        <w:rPr>
          <w:b/>
          <w:spacing w:val="-3"/>
        </w:rPr>
        <w:t xml:space="preserve"> </w:t>
      </w:r>
      <w:r>
        <w:rPr>
          <w:b/>
        </w:rPr>
        <w:t>Subproceso</w:t>
      </w:r>
      <w:r>
        <w:rPr>
          <w:b/>
          <w:spacing w:val="-3"/>
        </w:rPr>
        <w:t xml:space="preserve"> </w:t>
      </w:r>
      <w:r>
        <w:rPr>
          <w:b/>
        </w:rPr>
        <w:t>Defensa</w:t>
      </w:r>
      <w:r>
        <w:rPr>
          <w:b/>
          <w:spacing w:val="-8"/>
        </w:rPr>
        <w:t xml:space="preserve"> </w:t>
      </w:r>
      <w:r>
        <w:rPr>
          <w:b/>
        </w:rPr>
        <w:t>Judicial</w:t>
      </w:r>
    </w:p>
    <w:p w:rsidR="00F4137F" w:rsidRDefault="00F4137F">
      <w:pPr>
        <w:pStyle w:val="Textoindependiente"/>
        <w:spacing w:before="8"/>
        <w:rPr>
          <w:b/>
          <w:sz w:val="21"/>
        </w:rPr>
      </w:pPr>
    </w:p>
    <w:p w:rsidR="00F4137F" w:rsidRDefault="002C1980">
      <w:pPr>
        <w:spacing w:after="2"/>
        <w:ind w:left="551" w:right="628"/>
        <w:jc w:val="center"/>
        <w:rPr>
          <w:sz w:val="16"/>
        </w:rPr>
      </w:pPr>
      <w:r>
        <w:rPr>
          <w:sz w:val="16"/>
        </w:rPr>
        <w:t>Tabla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14.</w:t>
      </w:r>
      <w:r>
        <w:rPr>
          <w:spacing w:val="-4"/>
          <w:sz w:val="16"/>
        </w:rPr>
        <w:t xml:space="preserve"> </w:t>
      </w:r>
      <w:r>
        <w:rPr>
          <w:sz w:val="16"/>
        </w:rPr>
        <w:t>Controles</w:t>
      </w:r>
      <w:r>
        <w:rPr>
          <w:spacing w:val="-1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10-02-PR-02-v3.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1171"/>
        <w:gridCol w:w="5702"/>
      </w:tblGrid>
      <w:tr w:rsidR="00F4137F">
        <w:trPr>
          <w:trHeight w:val="1075"/>
        </w:trPr>
        <w:tc>
          <w:tcPr>
            <w:tcW w:w="3417" w:type="dxa"/>
            <w:tcBorders>
              <w:right w:val="single" w:sz="8" w:space="0" w:color="4F81BC"/>
            </w:tcBorders>
            <w:shd w:val="clear" w:color="auto" w:fill="D0CECE"/>
          </w:tcPr>
          <w:p w:rsidR="00F4137F" w:rsidRDefault="002C1980">
            <w:pPr>
              <w:pStyle w:val="TableParagraph"/>
              <w:ind w:left="880" w:right="861" w:firstLine="505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(PROCEDIMIENTO</w:t>
            </w:r>
          </w:p>
          <w:p w:rsidR="00F4137F" w:rsidRDefault="002C1980">
            <w:pPr>
              <w:pStyle w:val="TableParagraph"/>
              <w:spacing w:line="266" w:lineRule="exact"/>
              <w:ind w:left="230" w:right="209" w:firstLine="135"/>
              <w:rPr>
                <w:b/>
              </w:rPr>
            </w:pPr>
            <w:r>
              <w:rPr>
                <w:b/>
              </w:rPr>
              <w:t>REPRESENTACIÓN JUDICIAL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EXTRAJUDICIAL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10-02-PR-02-V3)</w:t>
            </w:r>
          </w:p>
        </w:tc>
        <w:tc>
          <w:tcPr>
            <w:tcW w:w="1171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0CECE"/>
          </w:tcPr>
          <w:p w:rsidR="00F4137F" w:rsidRDefault="00F4137F">
            <w:pPr>
              <w:pStyle w:val="TableParagraph"/>
              <w:spacing w:before="1"/>
            </w:pPr>
          </w:p>
          <w:p w:rsidR="00F4137F" w:rsidRDefault="002C1980">
            <w:pPr>
              <w:pStyle w:val="TableParagraph"/>
              <w:spacing w:before="1"/>
              <w:ind w:left="304" w:right="118" w:hanging="170"/>
              <w:rPr>
                <w:b/>
              </w:rPr>
            </w:pPr>
            <w:r>
              <w:rPr>
                <w:b/>
              </w:rPr>
              <w:t>EFECTIVO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SI/NO</w:t>
            </w:r>
          </w:p>
        </w:tc>
        <w:tc>
          <w:tcPr>
            <w:tcW w:w="5702" w:type="dxa"/>
            <w:tcBorders>
              <w:left w:val="single" w:sz="8" w:space="0" w:color="4F81BC"/>
            </w:tcBorders>
            <w:shd w:val="clear" w:color="auto" w:fill="D0CECE"/>
          </w:tcPr>
          <w:p w:rsidR="00F4137F" w:rsidRDefault="00F4137F">
            <w:pPr>
              <w:pStyle w:val="TableParagraph"/>
            </w:pPr>
          </w:p>
          <w:p w:rsidR="00F4137F" w:rsidRDefault="002C1980">
            <w:pPr>
              <w:pStyle w:val="TableParagraph"/>
              <w:spacing w:before="137"/>
              <w:ind w:left="1879"/>
              <w:rPr>
                <w:b/>
              </w:rPr>
            </w:pPr>
            <w:r>
              <w:rPr>
                <w:b/>
              </w:rPr>
              <w:t>OBSERVACIONES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OCI</w:t>
            </w:r>
          </w:p>
        </w:tc>
      </w:tr>
      <w:tr w:rsidR="00F4137F">
        <w:trPr>
          <w:trHeight w:val="270"/>
        </w:trPr>
        <w:tc>
          <w:tcPr>
            <w:tcW w:w="10290" w:type="dxa"/>
            <w:gridSpan w:val="3"/>
          </w:tcPr>
          <w:p w:rsidR="00F4137F" w:rsidRDefault="002C1980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CONCILIATORIA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ENTIDAD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DEMANDANTE</w:t>
            </w:r>
          </w:p>
        </w:tc>
      </w:tr>
      <w:tr w:rsidR="00F4137F">
        <w:trPr>
          <w:trHeight w:val="1075"/>
        </w:trPr>
        <w:tc>
          <w:tcPr>
            <w:tcW w:w="3417" w:type="dxa"/>
          </w:tcPr>
          <w:p w:rsidR="00F4137F" w:rsidRDefault="00F4137F">
            <w:pPr>
              <w:pStyle w:val="TableParagraph"/>
              <w:spacing w:before="9"/>
              <w:rPr>
                <w:sz w:val="21"/>
              </w:rPr>
            </w:pPr>
          </w:p>
          <w:p w:rsidR="00F4137F" w:rsidRDefault="002C1980">
            <w:pPr>
              <w:pStyle w:val="TableParagraph"/>
              <w:ind w:left="105"/>
            </w:pPr>
            <w:r>
              <w:t>Actividad</w:t>
            </w:r>
            <w:r>
              <w:rPr>
                <w:spacing w:val="38"/>
              </w:rPr>
              <w:t xml:space="preserve"> </w:t>
            </w:r>
            <w:r>
              <w:t>4.</w:t>
            </w:r>
            <w:r>
              <w:rPr>
                <w:spacing w:val="38"/>
              </w:rPr>
              <w:t xml:space="preserve"> </w:t>
            </w:r>
            <w:r>
              <w:t>Revisar</w:t>
            </w:r>
            <w:r>
              <w:rPr>
                <w:spacing w:val="37"/>
              </w:rPr>
              <w:t xml:space="preserve"> </w:t>
            </w:r>
            <w:r>
              <w:t>el</w:t>
            </w:r>
            <w:r>
              <w:rPr>
                <w:spacing w:val="47"/>
              </w:rPr>
              <w:t xml:space="preserve"> </w:t>
            </w:r>
            <w:r>
              <w:t>concepto</w:t>
            </w:r>
            <w:r>
              <w:rPr>
                <w:spacing w:val="-47"/>
              </w:rPr>
              <w:t xml:space="preserve"> </w:t>
            </w:r>
            <w:r>
              <w:t>elaborado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abogado.</w:t>
            </w:r>
          </w:p>
        </w:tc>
        <w:tc>
          <w:tcPr>
            <w:tcW w:w="1171" w:type="dxa"/>
          </w:tcPr>
          <w:p w:rsidR="00F4137F" w:rsidRDefault="00F4137F">
            <w:pPr>
              <w:pStyle w:val="TableParagraph"/>
              <w:spacing w:before="9"/>
              <w:rPr>
                <w:sz w:val="32"/>
              </w:rPr>
            </w:pPr>
          </w:p>
          <w:p w:rsidR="00F4137F" w:rsidRDefault="002C1980">
            <w:pPr>
              <w:pStyle w:val="TableParagraph"/>
              <w:spacing w:before="1"/>
              <w:ind w:left="504"/>
            </w:pPr>
            <w:r>
              <w:t>SI</w:t>
            </w:r>
          </w:p>
        </w:tc>
        <w:tc>
          <w:tcPr>
            <w:tcW w:w="5702" w:type="dxa"/>
          </w:tcPr>
          <w:p w:rsidR="00F4137F" w:rsidRDefault="002C1980">
            <w:pPr>
              <w:pStyle w:val="TableParagraph"/>
              <w:ind w:left="104" w:right="101"/>
              <w:jc w:val="both"/>
            </w:pPr>
            <w:r>
              <w:t>Se observó su efectivo cumplimiento evidenciándose, entre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cosas,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registros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hallarse</w:t>
            </w:r>
            <w:r>
              <w:rPr>
                <w:spacing w:val="3"/>
              </w:rPr>
              <w:t xml:space="preserve"> </w:t>
            </w: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o</w:t>
            </w:r>
          </w:p>
          <w:p w:rsidR="00F4137F" w:rsidRDefault="002C1980">
            <w:pPr>
              <w:pStyle w:val="TableParagraph"/>
              <w:spacing w:line="249" w:lineRule="exact"/>
              <w:ind w:left="104"/>
            </w:pPr>
            <w:r>
              <w:t>desviaciones.</w:t>
            </w:r>
          </w:p>
        </w:tc>
      </w:tr>
      <w:tr w:rsidR="00F4137F">
        <w:trPr>
          <w:trHeight w:val="805"/>
        </w:trPr>
        <w:tc>
          <w:tcPr>
            <w:tcW w:w="3417" w:type="dxa"/>
          </w:tcPr>
          <w:p w:rsidR="00F4137F" w:rsidRDefault="002C1980">
            <w:pPr>
              <w:pStyle w:val="TableParagraph"/>
              <w:spacing w:before="131"/>
              <w:ind w:left="105"/>
            </w:pPr>
            <w:r>
              <w:t>Actividad</w:t>
            </w:r>
            <w:r>
              <w:rPr>
                <w:spacing w:val="9"/>
              </w:rPr>
              <w:t xml:space="preserve"> </w:t>
            </w:r>
            <w:r>
              <w:t>12.</w:t>
            </w:r>
            <w:r>
              <w:rPr>
                <w:spacing w:val="9"/>
              </w:rPr>
              <w:t xml:space="preserve"> </w:t>
            </w:r>
            <w:r>
              <w:t>Revisar</w:t>
            </w:r>
            <w:r>
              <w:rPr>
                <w:spacing w:val="8"/>
              </w:rPr>
              <w:t xml:space="preserve"> </w:t>
            </w:r>
            <w:r>
              <w:t>memorando</w:t>
            </w:r>
            <w:r>
              <w:rPr>
                <w:spacing w:val="-47"/>
              </w:rPr>
              <w:t xml:space="preserve"> </w:t>
            </w:r>
            <w:r>
              <w:t>informando</w:t>
            </w:r>
            <w:r>
              <w:rPr>
                <w:spacing w:val="-2"/>
              </w:rPr>
              <w:t xml:space="preserve"> </w:t>
            </w:r>
            <w:r>
              <w:t>actuaciones.</w:t>
            </w:r>
          </w:p>
        </w:tc>
        <w:tc>
          <w:tcPr>
            <w:tcW w:w="1171" w:type="dxa"/>
          </w:tcPr>
          <w:p w:rsidR="00F4137F" w:rsidRDefault="00F4137F">
            <w:pPr>
              <w:pStyle w:val="TableParagraph"/>
              <w:spacing w:before="9"/>
              <w:rPr>
                <w:sz w:val="21"/>
              </w:rPr>
            </w:pPr>
          </w:p>
          <w:p w:rsidR="00F4137F" w:rsidRDefault="002C1980">
            <w:pPr>
              <w:pStyle w:val="TableParagraph"/>
              <w:ind w:left="504"/>
            </w:pPr>
            <w:r>
              <w:t>SI</w:t>
            </w:r>
          </w:p>
        </w:tc>
        <w:tc>
          <w:tcPr>
            <w:tcW w:w="5702" w:type="dxa"/>
          </w:tcPr>
          <w:p w:rsidR="00F4137F" w:rsidRDefault="002C1980">
            <w:pPr>
              <w:pStyle w:val="TableParagraph"/>
              <w:spacing w:before="2" w:line="237" w:lineRule="auto"/>
              <w:ind w:left="104"/>
            </w:pPr>
            <w:r>
              <w:t>Se</w:t>
            </w:r>
            <w:r>
              <w:rPr>
                <w:spacing w:val="13"/>
              </w:rPr>
              <w:t xml:space="preserve"> </w:t>
            </w:r>
            <w:r>
              <w:t>constató</w:t>
            </w:r>
            <w:r>
              <w:rPr>
                <w:spacing w:val="11"/>
              </w:rPr>
              <w:t xml:space="preserve"> </w:t>
            </w:r>
            <w:r>
              <w:t>su</w:t>
            </w:r>
            <w:r>
              <w:rPr>
                <w:spacing w:val="11"/>
              </w:rPr>
              <w:t xml:space="preserve"> </w:t>
            </w:r>
            <w:r>
              <w:t>efectivo</w:t>
            </w:r>
            <w:r>
              <w:rPr>
                <w:spacing w:val="11"/>
              </w:rPr>
              <w:t xml:space="preserve"> </w:t>
            </w:r>
            <w:r>
              <w:t>cumplimiento</w:t>
            </w:r>
            <w:r>
              <w:rPr>
                <w:spacing w:val="11"/>
              </w:rPr>
              <w:t xml:space="preserve"> </w:t>
            </w:r>
            <w:r>
              <w:t>evidenciándose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registros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seguimiento</w:t>
            </w:r>
            <w:r>
              <w:rPr>
                <w:spacing w:val="11"/>
              </w:rPr>
              <w:t xml:space="preserve"> </w:t>
            </w:r>
            <w:r>
              <w:t>al</w:t>
            </w:r>
            <w:r>
              <w:rPr>
                <w:spacing w:val="15"/>
              </w:rPr>
              <w:t xml:space="preserve"> </w:t>
            </w:r>
            <w:r>
              <w:t>control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procedimiento</w:t>
            </w:r>
            <w:r>
              <w:rPr>
                <w:spacing w:val="10"/>
              </w:rPr>
              <w:t xml:space="preserve"> </w:t>
            </w:r>
            <w:r>
              <w:t>en</w:t>
            </w:r>
            <w:r>
              <w:rPr>
                <w:spacing w:val="21"/>
              </w:rPr>
              <w:t xml:space="preserve"> </w:t>
            </w:r>
            <w:r>
              <w:t>caso</w:t>
            </w:r>
          </w:p>
          <w:p w:rsidR="00F4137F" w:rsidRDefault="002C1980">
            <w:pPr>
              <w:pStyle w:val="TableParagraph"/>
              <w:spacing w:before="2" w:line="249" w:lineRule="exact"/>
              <w:ind w:left="104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hallarse</w:t>
            </w:r>
            <w:r>
              <w:rPr>
                <w:spacing w:val="-4"/>
              </w:rPr>
              <w:t xml:space="preserve"> </w:t>
            </w:r>
            <w:r>
              <w:t>observaciones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desviaciones.</w:t>
            </w:r>
          </w:p>
        </w:tc>
      </w:tr>
      <w:tr w:rsidR="00F4137F">
        <w:trPr>
          <w:trHeight w:val="330"/>
        </w:trPr>
        <w:tc>
          <w:tcPr>
            <w:tcW w:w="10290" w:type="dxa"/>
            <w:gridSpan w:val="3"/>
          </w:tcPr>
          <w:p w:rsidR="00F4137F" w:rsidRDefault="002C1980">
            <w:pPr>
              <w:pStyle w:val="TableParagraph"/>
              <w:spacing w:before="30"/>
              <w:ind w:left="105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CONCILIATORIA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ENTIDAD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DEMANDADA</w:t>
            </w:r>
          </w:p>
        </w:tc>
      </w:tr>
      <w:tr w:rsidR="00F4137F">
        <w:trPr>
          <w:trHeight w:val="1340"/>
        </w:trPr>
        <w:tc>
          <w:tcPr>
            <w:tcW w:w="3417" w:type="dxa"/>
          </w:tcPr>
          <w:p w:rsidR="00F4137F" w:rsidRDefault="002C1980">
            <w:pPr>
              <w:pStyle w:val="TableParagraph"/>
              <w:tabs>
                <w:tab w:val="left" w:pos="2245"/>
              </w:tabs>
              <w:spacing w:before="130" w:line="242" w:lineRule="auto"/>
              <w:ind w:left="105" w:right="103"/>
              <w:jc w:val="both"/>
            </w:pPr>
            <w:r>
              <w:t>Actividad</w:t>
            </w:r>
            <w:r>
              <w:rPr>
                <w:spacing w:val="1"/>
              </w:rPr>
              <w:t xml:space="preserve"> </w:t>
            </w:r>
            <w:r>
              <w:t>17.</w:t>
            </w:r>
            <w:r>
              <w:rPr>
                <w:spacing w:val="1"/>
              </w:rPr>
              <w:t xml:space="preserve"> </w:t>
            </w:r>
            <w:r>
              <w:t>Revisar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firmar</w:t>
            </w:r>
            <w:r>
              <w:rPr>
                <w:spacing w:val="-47"/>
              </w:rPr>
              <w:t xml:space="preserve"> </w:t>
            </w:r>
            <w:r>
              <w:t>memorando</w:t>
            </w:r>
            <w:r>
              <w:tab/>
            </w:r>
            <w:r>
              <w:rPr>
                <w:spacing w:val="-1"/>
              </w:rPr>
              <w:t>informando</w:t>
            </w:r>
            <w:r>
              <w:rPr>
                <w:spacing w:val="-48"/>
              </w:rPr>
              <w:t xml:space="preserve"> </w:t>
            </w:r>
            <w:r>
              <w:t>conciliación.</w:t>
            </w:r>
          </w:p>
        </w:tc>
        <w:tc>
          <w:tcPr>
            <w:tcW w:w="1171" w:type="dxa"/>
          </w:tcPr>
          <w:p w:rsidR="00F4137F" w:rsidRDefault="00F4137F">
            <w:pPr>
              <w:pStyle w:val="TableParagraph"/>
              <w:spacing w:before="9"/>
              <w:rPr>
                <w:sz w:val="32"/>
              </w:rPr>
            </w:pPr>
          </w:p>
          <w:p w:rsidR="00F4137F" w:rsidRDefault="002C1980">
            <w:pPr>
              <w:pStyle w:val="TableParagraph"/>
              <w:spacing w:before="1"/>
              <w:ind w:left="504"/>
            </w:pPr>
            <w:r>
              <w:t>SI</w:t>
            </w:r>
          </w:p>
        </w:tc>
        <w:tc>
          <w:tcPr>
            <w:tcW w:w="5702" w:type="dxa"/>
          </w:tcPr>
          <w:p w:rsidR="00F4137F" w:rsidRDefault="002C1980">
            <w:pPr>
              <w:pStyle w:val="TableParagraph"/>
              <w:spacing w:line="242" w:lineRule="auto"/>
              <w:ind w:left="104" w:right="100"/>
              <w:jc w:val="both"/>
            </w:pPr>
            <w:r>
              <w:t>Analizados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criterios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evaluación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mitigación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riesgos, se evidencia el efectivo cumplimiento al hallar, entre</w:t>
            </w:r>
            <w:r>
              <w:rPr>
                <w:spacing w:val="-47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cosas,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registros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hallarse</w:t>
            </w:r>
            <w:r>
              <w:rPr>
                <w:spacing w:val="3"/>
              </w:rPr>
              <w:t xml:space="preserve"> </w:t>
            </w: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o</w:t>
            </w:r>
          </w:p>
          <w:p w:rsidR="00F4137F" w:rsidRDefault="002C1980">
            <w:pPr>
              <w:pStyle w:val="TableParagraph"/>
              <w:spacing w:line="240" w:lineRule="exact"/>
              <w:ind w:left="104"/>
            </w:pPr>
            <w:r>
              <w:t>desviaciones.</w:t>
            </w:r>
          </w:p>
        </w:tc>
      </w:tr>
      <w:tr w:rsidR="00F4137F">
        <w:trPr>
          <w:trHeight w:val="565"/>
        </w:trPr>
        <w:tc>
          <w:tcPr>
            <w:tcW w:w="10290" w:type="dxa"/>
            <w:gridSpan w:val="3"/>
          </w:tcPr>
          <w:p w:rsidR="00F4137F" w:rsidRDefault="002C1980">
            <w:pPr>
              <w:pStyle w:val="TableParagraph"/>
              <w:spacing w:before="150"/>
              <w:ind w:left="105"/>
              <w:rPr>
                <w:b/>
              </w:rPr>
            </w:pPr>
            <w:r>
              <w:rPr>
                <w:b/>
              </w:rPr>
              <w:t>SEGUIMIENTO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PROCESOS</w:t>
            </w:r>
          </w:p>
        </w:tc>
      </w:tr>
      <w:tr w:rsidR="00F4137F">
        <w:trPr>
          <w:trHeight w:val="1075"/>
        </w:trPr>
        <w:tc>
          <w:tcPr>
            <w:tcW w:w="3417" w:type="dxa"/>
          </w:tcPr>
          <w:p w:rsidR="00F4137F" w:rsidRDefault="002C1980">
            <w:pPr>
              <w:pStyle w:val="TableParagraph"/>
              <w:spacing w:before="136"/>
              <w:ind w:left="105" w:right="104"/>
              <w:jc w:val="both"/>
            </w:pPr>
            <w:r>
              <w:t>Actividad</w:t>
            </w:r>
            <w:r>
              <w:rPr>
                <w:spacing w:val="-9"/>
              </w:rPr>
              <w:t xml:space="preserve"> </w:t>
            </w:r>
            <w:r>
              <w:t>1.</w:t>
            </w:r>
            <w:r>
              <w:rPr>
                <w:spacing w:val="-9"/>
              </w:rPr>
              <w:t xml:space="preserve"> </w:t>
            </w:r>
            <w:r>
              <w:t>Revisión</w:t>
            </w:r>
            <w:r>
              <w:rPr>
                <w:spacing w:val="-4"/>
              </w:rPr>
              <w:t xml:space="preserve"> </w:t>
            </w:r>
            <w:r>
              <w:t>semanal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despachos</w:t>
            </w:r>
            <w:r>
              <w:rPr>
                <w:spacing w:val="1"/>
              </w:rPr>
              <w:t xml:space="preserve"> </w:t>
            </w:r>
            <w:r>
              <w:t>judiciales.</w:t>
            </w:r>
          </w:p>
        </w:tc>
        <w:tc>
          <w:tcPr>
            <w:tcW w:w="1171" w:type="dxa"/>
          </w:tcPr>
          <w:p w:rsidR="00F4137F" w:rsidRDefault="00F4137F">
            <w:pPr>
              <w:pStyle w:val="TableParagraph"/>
              <w:spacing w:before="10"/>
              <w:rPr>
                <w:sz w:val="32"/>
              </w:rPr>
            </w:pPr>
          </w:p>
          <w:p w:rsidR="00F4137F" w:rsidRDefault="002C1980">
            <w:pPr>
              <w:pStyle w:val="TableParagraph"/>
              <w:ind w:left="504"/>
            </w:pPr>
            <w:r>
              <w:t>SÍ</w:t>
            </w:r>
          </w:p>
        </w:tc>
        <w:tc>
          <w:tcPr>
            <w:tcW w:w="5702" w:type="dxa"/>
          </w:tcPr>
          <w:p w:rsidR="00F4137F" w:rsidRDefault="002C1980">
            <w:pPr>
              <w:pStyle w:val="TableParagraph"/>
              <w:ind w:left="104" w:right="102"/>
              <w:jc w:val="both"/>
            </w:pPr>
            <w:r>
              <w:t>Se constató en la formulación de la actividad de control el</w:t>
            </w:r>
            <w:r>
              <w:rPr>
                <w:spacing w:val="1"/>
              </w:rPr>
              <w:t xml:space="preserve"> </w:t>
            </w:r>
            <w:r>
              <w:t>efectivo</w:t>
            </w:r>
            <w:r>
              <w:rPr>
                <w:spacing w:val="1"/>
              </w:rPr>
              <w:t xml:space="preserve"> </w:t>
            </w:r>
            <w:r>
              <w:t>cumplimiento,</w:t>
            </w:r>
            <w:r>
              <w:rPr>
                <w:spacing w:val="1"/>
              </w:rPr>
              <w:t xml:space="preserve"> </w:t>
            </w:r>
            <w:r>
              <w:t>evidenciándose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registros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22"/>
              </w:rPr>
              <w:t xml:space="preserve"> </w:t>
            </w:r>
            <w:r>
              <w:t>al</w:t>
            </w:r>
            <w:r>
              <w:rPr>
                <w:spacing w:val="22"/>
              </w:rPr>
              <w:t xml:space="preserve"> </w:t>
            </w:r>
            <w:r>
              <w:t>control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t>procedimiento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caso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hallarse</w:t>
            </w:r>
          </w:p>
          <w:p w:rsidR="00F4137F" w:rsidRDefault="002C1980">
            <w:pPr>
              <w:pStyle w:val="TableParagraph"/>
              <w:spacing w:line="249" w:lineRule="exact"/>
              <w:ind w:left="104"/>
              <w:jc w:val="both"/>
            </w:pPr>
            <w:r>
              <w:t>observaciones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desviaciones.</w:t>
            </w:r>
          </w:p>
        </w:tc>
      </w:tr>
    </w:tbl>
    <w:p w:rsidR="00F4137F" w:rsidRDefault="002C1980">
      <w:pPr>
        <w:ind w:left="546" w:right="628"/>
        <w:jc w:val="center"/>
        <w:rPr>
          <w:sz w:val="16"/>
        </w:rPr>
      </w:pPr>
      <w:r>
        <w:rPr>
          <w:color w:val="0D0D0D"/>
          <w:sz w:val="16"/>
        </w:rPr>
        <w:t>Fuente: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Elaboración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propia,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Oficina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de</w:t>
      </w:r>
      <w:r>
        <w:rPr>
          <w:color w:val="0D0D0D"/>
          <w:spacing w:val="-3"/>
          <w:sz w:val="16"/>
        </w:rPr>
        <w:t xml:space="preserve"> </w:t>
      </w:r>
      <w:r>
        <w:rPr>
          <w:color w:val="0D0D0D"/>
          <w:sz w:val="16"/>
        </w:rPr>
        <w:t>Control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Interno.</w:t>
      </w:r>
    </w:p>
    <w:p w:rsidR="00F4137F" w:rsidRDefault="00F4137F">
      <w:pPr>
        <w:pStyle w:val="Textoindependiente"/>
        <w:spacing w:before="9"/>
        <w:rPr>
          <w:sz w:val="21"/>
        </w:rPr>
      </w:pPr>
    </w:p>
    <w:p w:rsidR="00F4137F" w:rsidRDefault="002C1980">
      <w:pPr>
        <w:ind w:left="105" w:right="226"/>
        <w:rPr>
          <w:i/>
        </w:rPr>
      </w:pPr>
      <w:r>
        <w:rPr>
          <w:color w:val="0D0D0D"/>
        </w:rPr>
        <w:t xml:space="preserve">Revisada la efectividad de los controles estandarizados al </w:t>
      </w:r>
      <w:r>
        <w:rPr>
          <w:i/>
          <w:color w:val="0D0D0D"/>
        </w:rPr>
        <w:t>Procedimiento Representación Judicial y Extrajudicial 10-02-Pr-02-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V3</w:t>
      </w:r>
      <w:r>
        <w:rPr>
          <w:color w:val="0D0D0D"/>
        </w:rPr>
        <w:t>, vigente para la fecha de análisis, se evidenció que las actividades establecidas como de control están diseñadas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acuerdo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lineamientos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dados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“</w:t>
      </w:r>
      <w:r>
        <w:rPr>
          <w:i/>
          <w:color w:val="0D0D0D"/>
        </w:rPr>
        <w:t>Procedimiento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gestión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de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ri</w:t>
      </w:r>
      <w:r>
        <w:rPr>
          <w:i/>
          <w:color w:val="0D0D0D"/>
        </w:rPr>
        <w:t>esgos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(DIE-PR-05-v1)”</w:t>
      </w:r>
    </w:p>
    <w:p w:rsidR="00F4137F" w:rsidRDefault="00F4137F">
      <w:pPr>
        <w:pStyle w:val="Textoindependiente"/>
        <w:spacing w:before="1"/>
        <w:rPr>
          <w:i/>
        </w:rPr>
      </w:pPr>
    </w:p>
    <w:p w:rsidR="00F4137F" w:rsidRDefault="002C1980">
      <w:pPr>
        <w:pStyle w:val="Textoindependiente"/>
        <w:ind w:left="105" w:right="67"/>
      </w:pPr>
      <w:r>
        <w:rPr>
          <w:color w:val="0D0D0D"/>
        </w:rPr>
        <w:t>Se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verificó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Matriz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Riesgos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Gestión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Jurídica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vigencia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2022,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dónde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identificaron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cuatro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(4)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riesgos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descritos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como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gestión,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saber:</w:t>
      </w: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15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18"/>
        </w:rPr>
      </w:pPr>
    </w:p>
    <w:p w:rsidR="00F4137F" w:rsidRDefault="002C1980">
      <w:pPr>
        <w:pStyle w:val="Prrafodelista"/>
        <w:numPr>
          <w:ilvl w:val="0"/>
          <w:numId w:val="5"/>
        </w:numPr>
        <w:tabs>
          <w:tab w:val="left" w:pos="826"/>
        </w:tabs>
        <w:spacing w:before="56"/>
        <w:ind w:hanging="361"/>
      </w:pPr>
      <w:r>
        <w:t>Posible</w:t>
      </w:r>
      <w:r>
        <w:rPr>
          <w:spacing w:val="-2"/>
        </w:rPr>
        <w:t xml:space="preserve"> </w:t>
      </w:r>
      <w:r>
        <w:t>errores</w:t>
      </w:r>
      <w:r>
        <w:rPr>
          <w:spacing w:val="-4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demora</w:t>
      </w:r>
      <w:r>
        <w:rPr>
          <w:spacing w:val="-3"/>
        </w:rPr>
        <w:t xml:space="preserve"> </w:t>
      </w:r>
      <w:r>
        <w:t>injustificada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administrativos.</w:t>
      </w:r>
    </w:p>
    <w:p w:rsidR="00F4137F" w:rsidRDefault="002C1980">
      <w:pPr>
        <w:pStyle w:val="Prrafodelista"/>
        <w:numPr>
          <w:ilvl w:val="0"/>
          <w:numId w:val="5"/>
        </w:numPr>
        <w:tabs>
          <w:tab w:val="left" w:pos="826"/>
        </w:tabs>
        <w:spacing w:before="1"/>
        <w:ind w:right="184"/>
      </w:pPr>
      <w:r>
        <w:rPr>
          <w:spacing w:val="-1"/>
        </w:rPr>
        <w:t>Posible</w:t>
      </w:r>
      <w:r>
        <w:rPr>
          <w:spacing w:val="-10"/>
        </w:rPr>
        <w:t xml:space="preserve"> </w:t>
      </w:r>
      <w:r>
        <w:rPr>
          <w:spacing w:val="-1"/>
        </w:rPr>
        <w:t>defensa</w:t>
      </w:r>
      <w:r>
        <w:rPr>
          <w:spacing w:val="-11"/>
        </w:rPr>
        <w:t xml:space="preserve"> </w:t>
      </w:r>
      <w:r>
        <w:rPr>
          <w:spacing w:val="-1"/>
        </w:rPr>
        <w:t>judicial</w:t>
      </w:r>
      <w:r>
        <w:rPr>
          <w:spacing w:val="-11"/>
        </w:rPr>
        <w:t xml:space="preserve"> </w:t>
      </w:r>
      <w:r>
        <w:rPr>
          <w:spacing w:val="-1"/>
        </w:rPr>
        <w:t>sin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debido</w:t>
      </w:r>
      <w:r>
        <w:rPr>
          <w:spacing w:val="-12"/>
        </w:rPr>
        <w:t xml:space="preserve"> </w:t>
      </w:r>
      <w:r>
        <w:rPr>
          <w:spacing w:val="-1"/>
        </w:rPr>
        <w:t>sustento</w:t>
      </w:r>
      <w:r>
        <w:rPr>
          <w:spacing w:val="-16"/>
        </w:rPr>
        <w:t xml:space="preserve"> </w:t>
      </w:r>
      <w:r>
        <w:rPr>
          <w:spacing w:val="-1"/>
        </w:rPr>
        <w:t>técnico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t>jurídico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controvertir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demandas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Unidad</w:t>
      </w:r>
      <w:r>
        <w:rPr>
          <w:spacing w:val="-47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judicial.</w:t>
      </w:r>
    </w:p>
    <w:p w:rsidR="00F4137F" w:rsidRDefault="002C1980">
      <w:pPr>
        <w:pStyle w:val="Prrafodelista"/>
        <w:numPr>
          <w:ilvl w:val="0"/>
          <w:numId w:val="5"/>
        </w:numPr>
        <w:tabs>
          <w:tab w:val="left" w:pos="826"/>
        </w:tabs>
        <w:spacing w:line="266" w:lineRule="exact"/>
        <w:ind w:hanging="361"/>
      </w:pPr>
      <w:r>
        <w:t>Inaplicación</w:t>
      </w:r>
      <w:r>
        <w:rPr>
          <w:spacing w:val="-3"/>
        </w:rPr>
        <w:t xml:space="preserve"> </w:t>
      </w:r>
      <w:r>
        <w:t>injustificada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catastrales</w:t>
      </w:r>
      <w:r>
        <w:rPr>
          <w:spacing w:val="-2"/>
        </w:rPr>
        <w:t xml:space="preserve"> </w:t>
      </w:r>
      <w:r>
        <w:t>emitidos.</w:t>
      </w:r>
    </w:p>
    <w:p w:rsidR="00F4137F" w:rsidRDefault="002C1980">
      <w:pPr>
        <w:pStyle w:val="Prrafodelista"/>
        <w:numPr>
          <w:ilvl w:val="0"/>
          <w:numId w:val="5"/>
        </w:numPr>
        <w:tabs>
          <w:tab w:val="left" w:pos="826"/>
        </w:tabs>
        <w:spacing w:before="2" w:line="242" w:lineRule="auto"/>
        <w:ind w:right="184"/>
        <w:jc w:val="both"/>
      </w:pPr>
      <w:r>
        <w:t>Declaración</w:t>
      </w:r>
      <w:r>
        <w:rPr>
          <w:spacing w:val="-8"/>
        </w:rPr>
        <w:t xml:space="preserve"> </w:t>
      </w:r>
      <w:r>
        <w:t>inoportuna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impedimento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incurra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conflicto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interés,</w:t>
      </w:r>
      <w:r>
        <w:rPr>
          <w:spacing w:val="-7"/>
        </w:rPr>
        <w:t xml:space="preserve"> </w:t>
      </w:r>
      <w:r>
        <w:t>causales</w:t>
      </w:r>
      <w:r>
        <w:rPr>
          <w:spacing w:val="-48"/>
        </w:rPr>
        <w:t xml:space="preserve"> </w:t>
      </w:r>
      <w:r>
        <w:t>de impedimento y recusación, señaladas en el artículo 11 de la ley 1437 de 2011, en el desarrollo de las actuaciones</w:t>
      </w:r>
      <w:r>
        <w:rPr>
          <w:spacing w:val="-47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defensa</w:t>
      </w:r>
      <w:r>
        <w:rPr>
          <w:spacing w:val="-1"/>
        </w:rPr>
        <w:t xml:space="preserve"> </w:t>
      </w:r>
      <w:r>
        <w:t>judicial de la</w:t>
      </w:r>
      <w:r>
        <w:rPr>
          <w:spacing w:val="-1"/>
        </w:rPr>
        <w:t xml:space="preserve"> </w:t>
      </w:r>
      <w:r>
        <w:t>Unidad</w:t>
      </w:r>
    </w:p>
    <w:p w:rsidR="00F4137F" w:rsidRDefault="00F4137F">
      <w:pPr>
        <w:pStyle w:val="Textoindependiente"/>
        <w:spacing w:before="5"/>
        <w:rPr>
          <w:sz w:val="21"/>
        </w:rPr>
      </w:pPr>
    </w:p>
    <w:p w:rsidR="00F4137F" w:rsidRDefault="002C1980">
      <w:pPr>
        <w:ind w:left="105" w:right="174"/>
        <w:jc w:val="both"/>
      </w:pPr>
      <w:r>
        <w:rPr>
          <w:color w:val="0D0D0D"/>
        </w:rPr>
        <w:t>Encontrándose tres en zona residual “baja” y uno catalogado como “</w:t>
      </w:r>
      <w:r>
        <w:rPr>
          <w:i/>
          <w:color w:val="0D0D0D"/>
        </w:rPr>
        <w:t>Moderado</w:t>
      </w:r>
      <w:r>
        <w:rPr>
          <w:color w:val="0D0D0D"/>
        </w:rPr>
        <w:t xml:space="preserve">”, el referente </w:t>
      </w:r>
      <w:r>
        <w:rPr>
          <w:color w:val="0D0D0D"/>
        </w:rPr>
        <w:t>“</w:t>
      </w:r>
      <w:r>
        <w:rPr>
          <w:i/>
          <w:color w:val="0D0D0D"/>
        </w:rPr>
        <w:t>Posible defensa judicial sin el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debido sustento técnico o jurídico para controvertir las demandas en contra de la Unidad y/o la no revisión oportuna del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  <w:spacing w:val="-1"/>
        </w:rPr>
        <w:t>proceso</w:t>
      </w:r>
      <w:r>
        <w:rPr>
          <w:i/>
          <w:color w:val="0D0D0D"/>
          <w:spacing w:val="-9"/>
        </w:rPr>
        <w:t xml:space="preserve"> </w:t>
      </w:r>
      <w:r>
        <w:rPr>
          <w:i/>
          <w:color w:val="0D0D0D"/>
          <w:spacing w:val="-1"/>
        </w:rPr>
        <w:t>judicial</w:t>
      </w:r>
      <w:r>
        <w:rPr>
          <w:color w:val="0D0D0D"/>
          <w:spacing w:val="-1"/>
        </w:rPr>
        <w:t>”.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Para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ellos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establecen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actividades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programadas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con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fecha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límite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implementación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julio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2022,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las cuales para el monitoreo correspondiente al primer trimestre de 2022 se hallaron sin materialización del riesgo y con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ejecución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del 100%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avance 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actividades programadas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el periodo.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Textoindependiente"/>
        <w:spacing w:before="1"/>
        <w:ind w:left="105" w:right="195"/>
        <w:jc w:val="both"/>
      </w:pPr>
      <w:r>
        <w:rPr>
          <w:color w:val="0D0D0D"/>
        </w:rPr>
        <w:t>Ahora bien, respecto de los riesgos de corrupción, verificada la matriz se encontraron 3 ubicados en la zona residual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moderada,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saber: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Prrafodelista"/>
        <w:numPr>
          <w:ilvl w:val="0"/>
          <w:numId w:val="4"/>
        </w:numPr>
        <w:tabs>
          <w:tab w:val="left" w:pos="816"/>
        </w:tabs>
        <w:spacing w:before="1"/>
        <w:ind w:right="186" w:firstLine="0"/>
        <w:rPr>
          <w:i/>
        </w:rPr>
      </w:pPr>
      <w:r>
        <w:rPr>
          <w:i/>
          <w:color w:val="0D0D0D"/>
          <w:spacing w:val="-1"/>
        </w:rPr>
        <w:t>Posible</w:t>
      </w:r>
      <w:r>
        <w:rPr>
          <w:i/>
          <w:color w:val="0D0D0D"/>
          <w:spacing w:val="-10"/>
        </w:rPr>
        <w:t xml:space="preserve"> </w:t>
      </w:r>
      <w:r>
        <w:rPr>
          <w:i/>
          <w:color w:val="0D0D0D"/>
          <w:spacing w:val="-1"/>
        </w:rPr>
        <w:t>negligencia</w:t>
      </w:r>
      <w:r>
        <w:rPr>
          <w:i/>
          <w:color w:val="0D0D0D"/>
          <w:spacing w:val="-14"/>
        </w:rPr>
        <w:t xml:space="preserve"> </w:t>
      </w:r>
      <w:r>
        <w:rPr>
          <w:i/>
          <w:color w:val="0D0D0D"/>
          <w:spacing w:val="-1"/>
        </w:rPr>
        <w:t>o</w:t>
      </w:r>
      <w:r>
        <w:rPr>
          <w:i/>
          <w:color w:val="0D0D0D"/>
          <w:spacing w:val="-8"/>
        </w:rPr>
        <w:t xml:space="preserve"> </w:t>
      </w:r>
      <w:r>
        <w:rPr>
          <w:i/>
          <w:color w:val="0D0D0D"/>
          <w:spacing w:val="-1"/>
        </w:rPr>
        <w:t>ausencia</w:t>
      </w:r>
      <w:r>
        <w:rPr>
          <w:i/>
          <w:color w:val="0D0D0D"/>
          <w:spacing w:val="-9"/>
        </w:rPr>
        <w:t xml:space="preserve"> </w:t>
      </w:r>
      <w:r>
        <w:rPr>
          <w:i/>
          <w:color w:val="0D0D0D"/>
          <w:spacing w:val="-1"/>
        </w:rPr>
        <w:t>en</w:t>
      </w:r>
      <w:r>
        <w:rPr>
          <w:i/>
          <w:color w:val="0D0D0D"/>
          <w:spacing w:val="-9"/>
        </w:rPr>
        <w:t xml:space="preserve"> </w:t>
      </w:r>
      <w:r>
        <w:rPr>
          <w:i/>
          <w:color w:val="0D0D0D"/>
          <w:spacing w:val="-1"/>
        </w:rPr>
        <w:t>la</w:t>
      </w:r>
      <w:r>
        <w:rPr>
          <w:i/>
          <w:color w:val="0D0D0D"/>
          <w:spacing w:val="-14"/>
        </w:rPr>
        <w:t xml:space="preserve"> </w:t>
      </w:r>
      <w:r>
        <w:rPr>
          <w:i/>
          <w:color w:val="0D0D0D"/>
          <w:spacing w:val="-1"/>
        </w:rPr>
        <w:t>defensa</w:t>
      </w:r>
      <w:r>
        <w:rPr>
          <w:i/>
          <w:color w:val="0D0D0D"/>
          <w:spacing w:val="-14"/>
        </w:rPr>
        <w:t xml:space="preserve"> </w:t>
      </w:r>
      <w:r>
        <w:rPr>
          <w:i/>
          <w:color w:val="0D0D0D"/>
        </w:rPr>
        <w:t>judicial</w:t>
      </w:r>
      <w:r>
        <w:rPr>
          <w:i/>
          <w:color w:val="0D0D0D"/>
          <w:spacing w:val="-16"/>
        </w:rPr>
        <w:t xml:space="preserve"> </w:t>
      </w:r>
      <w:r>
        <w:rPr>
          <w:i/>
          <w:color w:val="0D0D0D"/>
        </w:rPr>
        <w:t>de</w:t>
      </w:r>
      <w:r>
        <w:rPr>
          <w:i/>
          <w:color w:val="0D0D0D"/>
          <w:spacing w:val="-10"/>
        </w:rPr>
        <w:t xml:space="preserve"> </w:t>
      </w:r>
      <w:r>
        <w:rPr>
          <w:i/>
          <w:color w:val="0D0D0D"/>
        </w:rPr>
        <w:t>la</w:t>
      </w:r>
      <w:r>
        <w:rPr>
          <w:i/>
          <w:color w:val="0D0D0D"/>
          <w:spacing w:val="-14"/>
        </w:rPr>
        <w:t xml:space="preserve"> </w:t>
      </w:r>
      <w:r>
        <w:rPr>
          <w:i/>
          <w:color w:val="0D0D0D"/>
        </w:rPr>
        <w:t>entidad</w:t>
      </w:r>
      <w:r>
        <w:rPr>
          <w:i/>
          <w:color w:val="0D0D0D"/>
          <w:spacing w:val="-8"/>
        </w:rPr>
        <w:t xml:space="preserve"> </w:t>
      </w:r>
      <w:r>
        <w:rPr>
          <w:i/>
          <w:color w:val="0D0D0D"/>
        </w:rPr>
        <w:t>provocando</w:t>
      </w:r>
      <w:r>
        <w:rPr>
          <w:i/>
          <w:color w:val="0D0D0D"/>
          <w:spacing w:val="-8"/>
        </w:rPr>
        <w:t xml:space="preserve"> </w:t>
      </w:r>
      <w:r>
        <w:rPr>
          <w:i/>
          <w:color w:val="0D0D0D"/>
        </w:rPr>
        <w:t>fallos</w:t>
      </w:r>
      <w:r>
        <w:rPr>
          <w:i/>
          <w:color w:val="0D0D0D"/>
          <w:spacing w:val="-11"/>
        </w:rPr>
        <w:t xml:space="preserve"> </w:t>
      </w:r>
      <w:r>
        <w:rPr>
          <w:i/>
          <w:color w:val="0D0D0D"/>
        </w:rPr>
        <w:t>en</w:t>
      </w:r>
      <w:r>
        <w:rPr>
          <w:i/>
          <w:color w:val="0D0D0D"/>
          <w:spacing w:val="-9"/>
        </w:rPr>
        <w:t xml:space="preserve"> </w:t>
      </w:r>
      <w:r>
        <w:rPr>
          <w:i/>
          <w:color w:val="0D0D0D"/>
        </w:rPr>
        <w:t>contra</w:t>
      </w:r>
      <w:r>
        <w:rPr>
          <w:i/>
          <w:color w:val="0D0D0D"/>
          <w:spacing w:val="-14"/>
        </w:rPr>
        <w:t xml:space="preserve"> </w:t>
      </w:r>
      <w:r>
        <w:rPr>
          <w:i/>
          <w:color w:val="0D0D0D"/>
        </w:rPr>
        <w:t>por</w:t>
      </w:r>
      <w:r>
        <w:rPr>
          <w:i/>
          <w:color w:val="0D0D0D"/>
          <w:spacing w:val="-11"/>
        </w:rPr>
        <w:t xml:space="preserve"> </w:t>
      </w:r>
      <w:r>
        <w:rPr>
          <w:i/>
          <w:color w:val="0D0D0D"/>
        </w:rPr>
        <w:t>sentencias</w:t>
      </w:r>
      <w:r>
        <w:rPr>
          <w:i/>
          <w:color w:val="0D0D0D"/>
          <w:spacing w:val="-11"/>
        </w:rPr>
        <w:t xml:space="preserve"> </w:t>
      </w:r>
      <w:r>
        <w:rPr>
          <w:i/>
          <w:color w:val="0D0D0D"/>
        </w:rPr>
        <w:t>judicia</w:t>
      </w:r>
      <w:r>
        <w:rPr>
          <w:i/>
          <w:color w:val="0D0D0D"/>
        </w:rPr>
        <w:t>les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para beneficio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propio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o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particular.</w:t>
      </w:r>
    </w:p>
    <w:p w:rsidR="00F4137F" w:rsidRDefault="002C1980">
      <w:pPr>
        <w:pStyle w:val="Prrafodelista"/>
        <w:numPr>
          <w:ilvl w:val="0"/>
          <w:numId w:val="4"/>
        </w:numPr>
        <w:tabs>
          <w:tab w:val="left" w:pos="816"/>
        </w:tabs>
        <w:spacing w:before="2"/>
        <w:ind w:right="176" w:firstLine="0"/>
        <w:rPr>
          <w:i/>
        </w:rPr>
      </w:pPr>
      <w:r>
        <w:rPr>
          <w:i/>
          <w:color w:val="0D0D0D"/>
        </w:rPr>
        <w:t>Posible</w:t>
      </w:r>
      <w:r>
        <w:rPr>
          <w:i/>
          <w:color w:val="0D0D0D"/>
          <w:spacing w:val="16"/>
        </w:rPr>
        <w:t xml:space="preserve"> </w:t>
      </w:r>
      <w:r>
        <w:rPr>
          <w:i/>
          <w:color w:val="0D0D0D"/>
        </w:rPr>
        <w:t>inexactitud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en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informes</w:t>
      </w:r>
      <w:r>
        <w:rPr>
          <w:i/>
          <w:color w:val="0D0D0D"/>
          <w:spacing w:val="17"/>
        </w:rPr>
        <w:t xml:space="preserve"> </w:t>
      </w:r>
      <w:r>
        <w:rPr>
          <w:i/>
          <w:color w:val="0D0D0D"/>
        </w:rPr>
        <w:t>técnicos</w:t>
      </w:r>
      <w:r>
        <w:rPr>
          <w:i/>
          <w:color w:val="0D0D0D"/>
          <w:spacing w:val="17"/>
        </w:rPr>
        <w:t xml:space="preserve"> </w:t>
      </w:r>
      <w:r>
        <w:rPr>
          <w:i/>
          <w:color w:val="0D0D0D"/>
        </w:rPr>
        <w:t>insumo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para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resolver</w:t>
      </w:r>
      <w:r>
        <w:rPr>
          <w:i/>
          <w:color w:val="0D0D0D"/>
          <w:spacing w:val="17"/>
        </w:rPr>
        <w:t xml:space="preserve"> </w:t>
      </w:r>
      <w:r>
        <w:rPr>
          <w:i/>
          <w:color w:val="0D0D0D"/>
        </w:rPr>
        <w:t>actuaciones</w:t>
      </w:r>
      <w:r>
        <w:rPr>
          <w:i/>
          <w:color w:val="0D0D0D"/>
          <w:spacing w:val="16"/>
        </w:rPr>
        <w:t xml:space="preserve"> </w:t>
      </w:r>
      <w:r>
        <w:rPr>
          <w:i/>
          <w:color w:val="0D0D0D"/>
        </w:rPr>
        <w:t>administrativas</w:t>
      </w:r>
      <w:r>
        <w:rPr>
          <w:i/>
          <w:color w:val="0D0D0D"/>
          <w:spacing w:val="17"/>
        </w:rPr>
        <w:t xml:space="preserve"> </w:t>
      </w:r>
      <w:r>
        <w:rPr>
          <w:i/>
          <w:color w:val="0D0D0D"/>
        </w:rPr>
        <w:t>para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beneficio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propio</w:t>
      </w:r>
      <w:r>
        <w:rPr>
          <w:i/>
          <w:color w:val="0D0D0D"/>
          <w:spacing w:val="19"/>
        </w:rPr>
        <w:t xml:space="preserve"> </w:t>
      </w:r>
      <w:r>
        <w:rPr>
          <w:i/>
          <w:color w:val="0D0D0D"/>
        </w:rPr>
        <w:t>o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particular</w:t>
      </w:r>
    </w:p>
    <w:p w:rsidR="00F4137F" w:rsidRDefault="002C1980">
      <w:pPr>
        <w:pStyle w:val="Prrafodelista"/>
        <w:numPr>
          <w:ilvl w:val="0"/>
          <w:numId w:val="4"/>
        </w:numPr>
        <w:tabs>
          <w:tab w:val="left" w:pos="816"/>
        </w:tabs>
        <w:spacing w:line="266" w:lineRule="exact"/>
        <w:ind w:left="815" w:hanging="286"/>
        <w:rPr>
          <w:i/>
        </w:rPr>
      </w:pPr>
      <w:r>
        <w:rPr>
          <w:i/>
          <w:color w:val="0D0D0D"/>
        </w:rPr>
        <w:t>Posible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direccionamiento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en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la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conceptualización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para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beneficio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propio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o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particular.</w:t>
      </w:r>
    </w:p>
    <w:p w:rsidR="00F4137F" w:rsidRDefault="00F4137F">
      <w:pPr>
        <w:pStyle w:val="Textoindependiente"/>
        <w:spacing w:before="6"/>
        <w:rPr>
          <w:i/>
        </w:rPr>
      </w:pPr>
    </w:p>
    <w:p w:rsidR="00F4137F" w:rsidRDefault="002C1980">
      <w:pPr>
        <w:pStyle w:val="Textoindependiente"/>
        <w:spacing w:line="237" w:lineRule="auto"/>
        <w:ind w:left="105" w:right="186"/>
        <w:jc w:val="both"/>
      </w:pPr>
      <w:r>
        <w:rPr>
          <w:color w:val="0D0D0D"/>
        </w:rPr>
        <w:t>En el seguimiento con corte a primer trimestre de 2022, se hallaron sin materialización del riesgo y con ejecución del 100%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avance en las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actividades programadas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el periodo.</w:t>
      </w:r>
    </w:p>
    <w:p w:rsidR="00F4137F" w:rsidRDefault="00F4137F">
      <w:pPr>
        <w:pStyle w:val="Textoindependiente"/>
        <w:spacing w:before="2"/>
      </w:pPr>
    </w:p>
    <w:p w:rsidR="00F4137F" w:rsidRDefault="002C1980">
      <w:pPr>
        <w:pStyle w:val="Textoindependiente"/>
        <w:spacing w:before="1"/>
        <w:ind w:left="105"/>
        <w:jc w:val="both"/>
      </w:pPr>
      <w:r>
        <w:t>En</w:t>
      </w:r>
      <w:r>
        <w:rPr>
          <w:spacing w:val="-2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digital,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halló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ind w:hanging="361"/>
      </w:pPr>
      <w:r>
        <w:t>Pér</w:t>
      </w:r>
      <w:r>
        <w:t>dida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Confidencialidad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</w:t>
      </w:r>
      <w:r>
        <w:rPr>
          <w:spacing w:val="-3"/>
        </w:rPr>
        <w:t xml:space="preserve"> </w:t>
      </w:r>
      <w:r>
        <w:t>Expedientes</w:t>
      </w:r>
      <w:r>
        <w:rPr>
          <w:spacing w:val="-3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Constitucionales</w:t>
      </w:r>
      <w:r>
        <w:rPr>
          <w:spacing w:val="-4"/>
        </w:rPr>
        <w:t xml:space="preserve"> </w:t>
      </w:r>
      <w:r>
        <w:t>(Información</w:t>
      </w:r>
      <w:r>
        <w:rPr>
          <w:spacing w:val="-4"/>
        </w:rPr>
        <w:t xml:space="preserve"> </w:t>
      </w:r>
      <w:r>
        <w:t>Análoga)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before="2"/>
        <w:ind w:hanging="361"/>
      </w:pP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Disponibilidad</w:t>
      </w:r>
      <w:r>
        <w:rPr>
          <w:spacing w:val="-5"/>
        </w:rPr>
        <w:t xml:space="preserve"> </w:t>
      </w:r>
      <w:r>
        <w:t>Expedientes</w:t>
      </w:r>
      <w:r>
        <w:rPr>
          <w:spacing w:val="-2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Constitucionales</w:t>
      </w:r>
      <w:r>
        <w:rPr>
          <w:spacing w:val="-5"/>
        </w:rPr>
        <w:t xml:space="preserve"> </w:t>
      </w:r>
      <w:r>
        <w:t>(Información</w:t>
      </w:r>
      <w:r>
        <w:rPr>
          <w:spacing w:val="-5"/>
        </w:rPr>
        <w:t xml:space="preserve"> </w:t>
      </w:r>
      <w:r>
        <w:t>Análoga)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before="1" w:line="267" w:lineRule="exact"/>
        <w:ind w:hanging="361"/>
      </w:pPr>
      <w:r>
        <w:t>Pérdida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Confidencialidad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IntegridadExpedientes</w:t>
      </w:r>
      <w:r>
        <w:rPr>
          <w:spacing w:val="-4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Constitucionales</w:t>
      </w:r>
      <w:r>
        <w:rPr>
          <w:spacing w:val="-4"/>
        </w:rPr>
        <w:t xml:space="preserve"> </w:t>
      </w:r>
      <w:r>
        <w:t>(Información</w:t>
      </w:r>
      <w:r>
        <w:rPr>
          <w:spacing w:val="-5"/>
        </w:rPr>
        <w:t xml:space="preserve"> </w:t>
      </w:r>
      <w:r>
        <w:t>Digital/Electrónica)"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line="267" w:lineRule="exact"/>
        <w:ind w:hanging="361"/>
      </w:pPr>
      <w:r>
        <w:t>Pérdida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Disponibilidad</w:t>
      </w:r>
      <w:r>
        <w:rPr>
          <w:spacing w:val="-5"/>
        </w:rPr>
        <w:t xml:space="preserve"> </w:t>
      </w:r>
      <w:r>
        <w:t>Expedientes</w:t>
      </w:r>
      <w:r>
        <w:rPr>
          <w:spacing w:val="-4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Constitucionales</w:t>
      </w:r>
      <w:r>
        <w:rPr>
          <w:spacing w:val="-5"/>
        </w:rPr>
        <w:t xml:space="preserve"> </w:t>
      </w:r>
      <w:r>
        <w:t>(Información</w:t>
      </w:r>
      <w:r>
        <w:rPr>
          <w:spacing w:val="-5"/>
        </w:rPr>
        <w:t xml:space="preserve"> </w:t>
      </w:r>
      <w:r>
        <w:t>Digital/Electrónica)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before="1"/>
        <w:ind w:hanging="361"/>
      </w:pPr>
      <w:r>
        <w:t>Pérdida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IntegridadArchivo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OAJ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before="2" w:line="267" w:lineRule="exact"/>
        <w:ind w:hanging="361"/>
      </w:pP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DisponibilidadArchivo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OAJ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line="267" w:lineRule="exact"/>
        <w:ind w:hanging="361"/>
      </w:pPr>
      <w:r>
        <w:t>Pérdida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Integridad.</w:t>
      </w:r>
      <w:r>
        <w:rPr>
          <w:spacing w:val="-3"/>
        </w:rPr>
        <w:t xml:space="preserve"> </w:t>
      </w:r>
      <w:r>
        <w:t>Fileserver</w:t>
      </w:r>
      <w:r>
        <w:rPr>
          <w:spacing w:val="-3"/>
        </w:rPr>
        <w:t xml:space="preserve"> </w:t>
      </w:r>
      <w:r>
        <w:t>/OAJ"</w:t>
      </w:r>
    </w:p>
    <w:p w:rsidR="00F4137F" w:rsidRDefault="002C1980">
      <w:pPr>
        <w:pStyle w:val="Prrafodelista"/>
        <w:numPr>
          <w:ilvl w:val="0"/>
          <w:numId w:val="3"/>
        </w:numPr>
        <w:tabs>
          <w:tab w:val="left" w:pos="826"/>
        </w:tabs>
        <w:spacing w:before="1"/>
        <w:ind w:hanging="361"/>
      </w:pP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Disponibilidad</w:t>
      </w:r>
      <w:r>
        <w:rPr>
          <w:spacing w:val="-5"/>
        </w:rPr>
        <w:t xml:space="preserve"> </w:t>
      </w:r>
      <w:r>
        <w:t>Fileserver</w:t>
      </w:r>
      <w:r>
        <w:rPr>
          <w:spacing w:val="-6"/>
        </w:rPr>
        <w:t xml:space="preserve"> </w:t>
      </w:r>
      <w:r>
        <w:t>/OAJ"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pStyle w:val="Textoindependiente"/>
        <w:ind w:left="105" w:right="227"/>
        <w:jc w:val="both"/>
      </w:pPr>
      <w:r>
        <w:t>Respecto de los riesgos, 6 de éstos se hallaron en la clasificación residual moderada, y 2, el número 3 y 7, catalogados como</w:t>
      </w:r>
      <w:r>
        <w:rPr>
          <w:spacing w:val="-47"/>
        </w:rPr>
        <w:t xml:space="preserve"> </w:t>
      </w:r>
      <w:r>
        <w:t>bajo.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trimestre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encontró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implementación junio</w:t>
      </w:r>
      <w:r>
        <w:rPr>
          <w:spacing w:val="-4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2022, hallándose</w:t>
      </w:r>
      <w:r>
        <w:rPr>
          <w:spacing w:val="-1"/>
        </w:rPr>
        <w:t xml:space="preserve"> </w:t>
      </w:r>
      <w:r>
        <w:t>ejecutadas</w:t>
      </w:r>
      <w:r>
        <w:rPr>
          <w:spacing w:val="-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 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implementación.</w:t>
      </w:r>
    </w:p>
    <w:p w:rsidR="00F4137F" w:rsidRDefault="00F4137F">
      <w:pPr>
        <w:pStyle w:val="Textoindependiente"/>
        <w:spacing w:before="11"/>
        <w:rPr>
          <w:sz w:val="15"/>
        </w:rPr>
      </w:pPr>
    </w:p>
    <w:p w:rsidR="00F4137F" w:rsidRDefault="002C1980">
      <w:pPr>
        <w:spacing w:before="60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rPr>
          <w:b/>
          <w:sz w:val="20"/>
        </w:rPr>
      </w:pPr>
    </w:p>
    <w:p w:rsidR="00F4137F" w:rsidRDefault="00F4137F">
      <w:pPr>
        <w:pStyle w:val="Textoindependiente"/>
        <w:spacing w:before="2"/>
        <w:rPr>
          <w:b/>
          <w:sz w:val="20"/>
        </w:rPr>
      </w:pPr>
    </w:p>
    <w:p w:rsidR="00F4137F" w:rsidRDefault="002C1980">
      <w:pPr>
        <w:pStyle w:val="Ttulo1"/>
        <w:spacing w:before="55"/>
      </w:pPr>
      <w:r>
        <w:rPr>
          <w:color w:val="0D0D0D"/>
        </w:rPr>
        <w:t>Proceso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Gestión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Financiera</w:t>
      </w:r>
    </w:p>
    <w:p w:rsidR="00F4137F" w:rsidRDefault="00F4137F">
      <w:pPr>
        <w:pStyle w:val="Textoindependiente"/>
        <w:spacing w:before="10"/>
        <w:rPr>
          <w:b/>
          <w:sz w:val="21"/>
        </w:rPr>
      </w:pPr>
    </w:p>
    <w:p w:rsidR="00F4137F" w:rsidRDefault="002C1980">
      <w:pPr>
        <w:spacing w:line="242" w:lineRule="auto"/>
        <w:ind w:left="105" w:right="265"/>
        <w:rPr>
          <w:i/>
        </w:rPr>
      </w:pPr>
      <w:r>
        <w:rPr>
          <w:color w:val="0D0D0D"/>
        </w:rPr>
        <w:t xml:space="preserve">Revisada la efectividad de los controles estandarizados al </w:t>
      </w:r>
      <w:r>
        <w:rPr>
          <w:i/>
          <w:color w:val="0D0D0D"/>
        </w:rPr>
        <w:t>Procedimiento Gestión Financiera Administración Contable 09-04-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PR-01-V6</w:t>
      </w:r>
      <w:r>
        <w:rPr>
          <w:color w:val="0D0D0D"/>
        </w:rPr>
        <w:t>, vigente para la fecha de análisis, se evidenció que las actividades establecidas como de contr</w:t>
      </w:r>
      <w:r>
        <w:rPr>
          <w:color w:val="0D0D0D"/>
        </w:rPr>
        <w:t>ol están diseñadas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acuerdo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con los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lineamientos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dados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 “</w:t>
      </w:r>
      <w:r>
        <w:rPr>
          <w:i/>
          <w:color w:val="0D0D0D"/>
        </w:rPr>
        <w:t>Procedimiento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gestión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de riesgos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(DIE-PR-05-v1)”</w:t>
      </w:r>
    </w:p>
    <w:p w:rsidR="00F4137F" w:rsidRDefault="00F4137F">
      <w:pPr>
        <w:pStyle w:val="Textoindependiente"/>
        <w:spacing w:before="6"/>
        <w:rPr>
          <w:i/>
          <w:sz w:val="21"/>
        </w:rPr>
      </w:pPr>
    </w:p>
    <w:p w:rsidR="00F4137F" w:rsidRDefault="002C1980">
      <w:pPr>
        <w:pStyle w:val="Textoindependiente"/>
        <w:ind w:left="105"/>
      </w:pPr>
      <w:r>
        <w:rPr>
          <w:color w:val="0D0D0D"/>
        </w:rPr>
        <w:t>Se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observó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Matriz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Riesgos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Gestión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Financiera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asociados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valoración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del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contingente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judicial,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cual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identificaron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riesgos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que no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presentaron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materialización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novedades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según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seguimiento, así:</w:t>
      </w:r>
    </w:p>
    <w:p w:rsidR="00F4137F" w:rsidRDefault="00F4137F">
      <w:pPr>
        <w:pStyle w:val="Textoindependiente"/>
        <w:spacing w:before="11"/>
        <w:rPr>
          <w:sz w:val="21"/>
        </w:rPr>
      </w:pPr>
    </w:p>
    <w:p w:rsidR="00F4137F" w:rsidRDefault="002C1980">
      <w:pPr>
        <w:pStyle w:val="Prrafodelista"/>
        <w:numPr>
          <w:ilvl w:val="0"/>
          <w:numId w:val="2"/>
        </w:numPr>
        <w:tabs>
          <w:tab w:val="left" w:pos="751"/>
        </w:tabs>
        <w:spacing w:before="1"/>
        <w:ind w:right="182"/>
        <w:jc w:val="both"/>
      </w:pPr>
      <w:r>
        <w:rPr>
          <w:color w:val="0D0D0D"/>
        </w:rPr>
        <w:t>Riesgo operativo RG-09-5: “Registro y generación de información financiera no precisa ni acorde al marco normativo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contable”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el cual se encuentra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en 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zona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“Bajo”.</w:t>
      </w:r>
    </w:p>
    <w:p w:rsidR="00F4137F" w:rsidRDefault="00F4137F">
      <w:pPr>
        <w:pStyle w:val="Textoindependiente"/>
        <w:spacing w:before="6"/>
      </w:pPr>
    </w:p>
    <w:p w:rsidR="00F4137F" w:rsidRDefault="002C1980">
      <w:pPr>
        <w:pStyle w:val="Prrafodelista"/>
        <w:numPr>
          <w:ilvl w:val="0"/>
          <w:numId w:val="2"/>
        </w:numPr>
        <w:tabs>
          <w:tab w:val="left" w:pos="751"/>
        </w:tabs>
        <w:spacing w:line="237" w:lineRule="auto"/>
        <w:ind w:right="180"/>
        <w:jc w:val="both"/>
      </w:pPr>
      <w:r>
        <w:rPr>
          <w:color w:val="0D0D0D"/>
        </w:rPr>
        <w:t>Riesgo Financiero RG-09-4: “Subestimación o sobreestimación de rubros contables” el cual se encuentra en la zona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“Moderado”.</w:t>
      </w:r>
    </w:p>
    <w:p w:rsidR="00F4137F" w:rsidRDefault="00F4137F">
      <w:pPr>
        <w:pStyle w:val="Textoindependiente"/>
        <w:spacing w:before="3"/>
      </w:pPr>
    </w:p>
    <w:p w:rsidR="00F4137F" w:rsidRDefault="002C1980">
      <w:pPr>
        <w:pStyle w:val="Textoindependiente"/>
        <w:ind w:left="105" w:right="235"/>
        <w:jc w:val="both"/>
      </w:pPr>
      <w:r>
        <w:rPr>
          <w:color w:val="0D0D0D"/>
        </w:rPr>
        <w:t xml:space="preserve">Respecto de los riesgos de seguridad Digital, </w:t>
      </w:r>
      <w:r>
        <w:t>4 se hallaron en la clasificación residual moderada, 1 catalogados como bajo y</w:t>
      </w:r>
      <w:r>
        <w:rPr>
          <w:spacing w:val="1"/>
        </w:rPr>
        <w:t xml:space="preserve"> </w:t>
      </w:r>
      <w:r>
        <w:t>3 como altos.</w:t>
      </w:r>
      <w:r>
        <w:rPr>
          <w:spacing w:val="1"/>
        </w:rPr>
        <w:t xml:space="preserve"> </w:t>
      </w:r>
      <w:r>
        <w:rPr>
          <w:color w:val="0D0D0D"/>
        </w:rPr>
        <w:t>En el seguimiento con corte al primer trimestre de 2022, se hallaron sin materialización del riesgo y con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ejecución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del 100%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avance en las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actividades programad</w:t>
      </w:r>
      <w:r>
        <w:rPr>
          <w:color w:val="0D0D0D"/>
        </w:rPr>
        <w:t>as, así:</w:t>
      </w:r>
    </w:p>
    <w:p w:rsidR="00F4137F" w:rsidRDefault="00F4137F">
      <w:pPr>
        <w:pStyle w:val="Textoindependiente"/>
        <w:spacing w:before="1"/>
      </w:pPr>
    </w:p>
    <w:p w:rsidR="00F4137F" w:rsidRDefault="002C1980">
      <w:pPr>
        <w:pStyle w:val="Textoindependiente"/>
        <w:spacing w:line="267" w:lineRule="exact"/>
        <w:ind w:left="815"/>
      </w:pPr>
      <w:r>
        <w:rPr>
          <w:color w:val="0D0D0D"/>
        </w:rPr>
        <w:t>Pérdida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Disponibilidad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(Fileserver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SAF-Financiera) Zona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“Alto”.</w:t>
      </w:r>
    </w:p>
    <w:p w:rsidR="00F4137F" w:rsidRDefault="002C1980">
      <w:pPr>
        <w:pStyle w:val="Textoindependiente"/>
        <w:spacing w:line="242" w:lineRule="auto"/>
        <w:ind w:left="815" w:right="811"/>
      </w:pPr>
      <w:r>
        <w:rPr>
          <w:color w:val="0D0D0D"/>
        </w:rPr>
        <w:t>Pérdida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Disponibilidad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Carpeta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Digital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Expediente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Contratos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(Información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Digital)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Zona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Residual “Alto”.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Pérdida de Confidencialidad e Integridad (LIMAY-OPGET-TERCEROS-PREDIS-PAC) Zona Residual “Bajo”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Pérdida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Confidencialidad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Integridad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(Fileserver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SAF-Financiera)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Zona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“Moderado”</w:t>
      </w:r>
    </w:p>
    <w:p w:rsidR="00F4137F" w:rsidRDefault="002C1980">
      <w:pPr>
        <w:pStyle w:val="Textoindependiente"/>
        <w:spacing w:line="242" w:lineRule="auto"/>
        <w:ind w:left="815" w:right="1649"/>
      </w:pPr>
      <w:r>
        <w:rPr>
          <w:color w:val="0D0D0D"/>
        </w:rPr>
        <w:t>Pérdida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Disponibilidad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(LIMAY-OPGET-TERCEROS-PREDIS-PAC)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Zon</w:t>
      </w:r>
      <w:r>
        <w:rPr>
          <w:color w:val="0D0D0D"/>
        </w:rPr>
        <w:t>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“Moderado”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Pérdida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Disponibilidad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Funcionarios.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Zona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“Moderado”</w:t>
      </w:r>
    </w:p>
    <w:p w:rsidR="00F4137F" w:rsidRDefault="002C1980">
      <w:pPr>
        <w:pStyle w:val="Textoindependiente"/>
        <w:spacing w:line="266" w:lineRule="exact"/>
        <w:ind w:left="815"/>
      </w:pPr>
      <w:r>
        <w:rPr>
          <w:color w:val="0D0D0D"/>
        </w:rPr>
        <w:t>Pérdida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Confidencialidad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Integridad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Carpeta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Digital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Expediente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Contratos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(Información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Digital)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Zona</w:t>
      </w:r>
    </w:p>
    <w:p w:rsidR="00F4137F" w:rsidRDefault="002C1980">
      <w:pPr>
        <w:pStyle w:val="Textoindependiente"/>
        <w:spacing w:line="267" w:lineRule="exact"/>
        <w:ind w:left="815"/>
      </w:pPr>
      <w:r>
        <w:rPr>
          <w:color w:val="0D0D0D"/>
        </w:rPr>
        <w:t>Residual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“Moderado”.</w:t>
      </w:r>
    </w:p>
    <w:p w:rsidR="00F4137F" w:rsidRDefault="002C1980">
      <w:pPr>
        <w:pStyle w:val="Textoindependiente"/>
        <w:spacing w:line="267" w:lineRule="exact"/>
        <w:ind w:left="815"/>
      </w:pPr>
      <w:r>
        <w:rPr>
          <w:color w:val="0D0D0D"/>
        </w:rPr>
        <w:t>Pérdida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Confidencialidad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Integridad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Funcionarios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Zona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Residual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“Alto”.</w:t>
      </w:r>
    </w:p>
    <w:p w:rsidR="00F4137F" w:rsidRDefault="00F4137F">
      <w:pPr>
        <w:pStyle w:val="Textoindependiente"/>
        <w:spacing w:before="7"/>
        <w:rPr>
          <w:sz w:val="21"/>
        </w:rPr>
      </w:pPr>
    </w:p>
    <w:p w:rsidR="00F4137F" w:rsidRDefault="002C1980">
      <w:pPr>
        <w:pStyle w:val="Ttulo1"/>
        <w:numPr>
          <w:ilvl w:val="0"/>
          <w:numId w:val="1"/>
        </w:numPr>
        <w:tabs>
          <w:tab w:val="left" w:pos="326"/>
        </w:tabs>
        <w:ind w:hanging="221"/>
      </w:pPr>
      <w:r>
        <w:t>CONCLUSIONES</w:t>
      </w:r>
    </w:p>
    <w:p w:rsidR="00F4137F" w:rsidRDefault="00F4137F">
      <w:pPr>
        <w:pStyle w:val="Textoindependiente"/>
        <w:spacing w:before="8"/>
        <w:rPr>
          <w:b/>
          <w:sz w:val="21"/>
        </w:rPr>
      </w:pPr>
    </w:p>
    <w:p w:rsidR="00F4137F" w:rsidRDefault="002C1980">
      <w:pPr>
        <w:pStyle w:val="Prrafodelista"/>
        <w:numPr>
          <w:ilvl w:val="1"/>
          <w:numId w:val="1"/>
        </w:numPr>
        <w:tabs>
          <w:tab w:val="left" w:pos="826"/>
        </w:tabs>
        <w:spacing w:line="242" w:lineRule="auto"/>
        <w:ind w:right="187"/>
        <w:jc w:val="both"/>
        <w:rPr>
          <w:i/>
        </w:rPr>
      </w:pPr>
      <w:r>
        <w:t>A partir de la revisión realizada a la información allegada y lo verificado en el aplicativo</w:t>
      </w:r>
      <w:r>
        <w:rPr>
          <w:spacing w:val="1"/>
        </w:rPr>
        <w:t xml:space="preserve"> </w:t>
      </w:r>
      <w:r>
        <w:t>SIPROJ, se encontró</w:t>
      </w:r>
      <w:r>
        <w:rPr>
          <w:spacing w:val="1"/>
        </w:rPr>
        <w:t xml:space="preserve"> </w:t>
      </w:r>
      <w:r>
        <w:rPr>
          <w:spacing w:val="-1"/>
        </w:rPr>
        <w:t>coincidencia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cumplimiento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Resolución</w:t>
      </w:r>
      <w:r>
        <w:rPr>
          <w:spacing w:val="-11"/>
        </w:rPr>
        <w:t xml:space="preserve"> </w:t>
      </w:r>
      <w:r>
        <w:t>866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2004</w:t>
      </w:r>
      <w:r>
        <w:rPr>
          <w:spacing w:val="-12"/>
        </w:rPr>
        <w:t xml:space="preserve"> </w:t>
      </w:r>
      <w:r>
        <w:t>“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medio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11"/>
        </w:rPr>
        <w:t xml:space="preserve"> </w:t>
      </w:r>
      <w:r>
        <w:rPr>
          <w:i/>
        </w:rPr>
        <w:t>cual</w:t>
      </w:r>
      <w:r>
        <w:rPr>
          <w:i/>
          <w:spacing w:val="-11"/>
        </w:rPr>
        <w:t xml:space="preserve"> </w:t>
      </w:r>
      <w:r>
        <w:rPr>
          <w:i/>
        </w:rPr>
        <w:t>se</w:t>
      </w:r>
      <w:r>
        <w:rPr>
          <w:i/>
          <w:spacing w:val="-11"/>
        </w:rPr>
        <w:t xml:space="preserve"> </w:t>
      </w:r>
      <w:r>
        <w:rPr>
          <w:i/>
        </w:rPr>
        <w:t>adopta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11"/>
        </w:rPr>
        <w:t xml:space="preserve"> </w:t>
      </w:r>
      <w:r>
        <w:rPr>
          <w:i/>
        </w:rPr>
        <w:t>Manual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Procedimientos</w:t>
      </w:r>
      <w:r>
        <w:rPr>
          <w:i/>
          <w:spacing w:val="-48"/>
        </w:rPr>
        <w:t xml:space="preserve"> </w:t>
      </w:r>
      <w:r>
        <w:rPr>
          <w:i/>
        </w:rPr>
        <w:t>para la</w:t>
      </w:r>
      <w:r>
        <w:rPr>
          <w:i/>
          <w:spacing w:val="-4"/>
        </w:rPr>
        <w:t xml:space="preserve"> </w:t>
      </w:r>
      <w:r>
        <w:rPr>
          <w:i/>
        </w:rPr>
        <w:t>Gestión</w:t>
      </w:r>
      <w:r>
        <w:rPr>
          <w:i/>
          <w:spacing w:val="1"/>
        </w:rPr>
        <w:t xml:space="preserve"> </w:t>
      </w:r>
      <w:r>
        <w:rPr>
          <w:i/>
        </w:rPr>
        <w:t>de las</w:t>
      </w:r>
      <w:r>
        <w:rPr>
          <w:i/>
          <w:spacing w:val="-2"/>
        </w:rPr>
        <w:t xml:space="preserve"> </w:t>
      </w:r>
      <w:r>
        <w:rPr>
          <w:i/>
        </w:rPr>
        <w:t>Obligaciones</w:t>
      </w:r>
      <w:r>
        <w:rPr>
          <w:i/>
          <w:spacing w:val="-1"/>
        </w:rPr>
        <w:t xml:space="preserve"> </w:t>
      </w:r>
      <w:r>
        <w:rPr>
          <w:i/>
        </w:rPr>
        <w:t>Contingentes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Bogotá D.C.”.</w:t>
      </w:r>
    </w:p>
    <w:p w:rsidR="00F4137F" w:rsidRDefault="00F4137F">
      <w:pPr>
        <w:pStyle w:val="Textoindependiente"/>
        <w:spacing w:before="9"/>
        <w:rPr>
          <w:i/>
          <w:sz w:val="21"/>
        </w:rPr>
      </w:pPr>
    </w:p>
    <w:p w:rsidR="00F4137F" w:rsidRDefault="002C1980">
      <w:pPr>
        <w:pStyle w:val="Prrafodelista"/>
        <w:numPr>
          <w:ilvl w:val="1"/>
          <w:numId w:val="1"/>
        </w:numPr>
        <w:tabs>
          <w:tab w:val="left" w:pos="826"/>
        </w:tabs>
        <w:ind w:right="192"/>
        <w:jc w:val="both"/>
      </w:pPr>
      <w:r>
        <w:t>En lo referido al seguimiento continuo de los procesos, se encontró que los abogados a cargo de éstos han realizado</w:t>
      </w:r>
      <w:r>
        <w:rPr>
          <w:spacing w:val="-4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periódica</w:t>
      </w:r>
      <w:r>
        <w:rPr>
          <w:spacing w:val="-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104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respecto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actualización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y 32.</w:t>
      </w:r>
    </w:p>
    <w:p w:rsidR="00F4137F" w:rsidRDefault="00F4137F">
      <w:pPr>
        <w:pStyle w:val="Textoindependiente"/>
        <w:rPr>
          <w:sz w:val="20"/>
        </w:rPr>
      </w:pPr>
    </w:p>
    <w:p w:rsidR="00F4137F" w:rsidRDefault="00F4137F">
      <w:pPr>
        <w:pStyle w:val="Textoindependiente"/>
        <w:rPr>
          <w:sz w:val="16"/>
        </w:rPr>
      </w:pPr>
    </w:p>
    <w:p w:rsidR="00F4137F" w:rsidRDefault="002C1980">
      <w:pPr>
        <w:spacing w:before="59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F4137F" w:rsidRDefault="00F4137F">
      <w:pPr>
        <w:rPr>
          <w:sz w:val="20"/>
        </w:rPr>
        <w:sectPr w:rsidR="00F4137F">
          <w:pgSz w:w="12240" w:h="15840"/>
          <w:pgMar w:top="2260" w:right="380" w:bottom="1960" w:left="460" w:header="368" w:footer="1766" w:gutter="0"/>
          <w:cols w:space="720"/>
        </w:sectPr>
      </w:pPr>
    </w:p>
    <w:p w:rsidR="00F4137F" w:rsidRDefault="00F4137F">
      <w:pPr>
        <w:pStyle w:val="Textoindependiente"/>
        <w:spacing w:before="8"/>
        <w:rPr>
          <w:b/>
          <w:sz w:val="14"/>
        </w:rPr>
      </w:pPr>
    </w:p>
    <w:p w:rsidR="00F4137F" w:rsidRDefault="002C1980">
      <w:pPr>
        <w:pStyle w:val="Prrafodelista"/>
        <w:numPr>
          <w:ilvl w:val="1"/>
          <w:numId w:val="1"/>
        </w:numPr>
        <w:tabs>
          <w:tab w:val="left" w:pos="826"/>
        </w:tabs>
        <w:spacing w:before="100"/>
        <w:ind w:right="321"/>
        <w:jc w:val="both"/>
        <w:rPr>
          <w:i/>
        </w:rPr>
      </w:pPr>
      <w:r>
        <w:t xml:space="preserve">Las demandas contra la UAECD se reconocieron en las cuentas de orden acreedoras contingentes 9120, </w:t>
      </w:r>
      <w:r>
        <w:rPr>
          <w:i/>
        </w:rPr>
        <w:t>“Litigios 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Mecanismos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Alternativos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solución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conflictos,</w:t>
      </w:r>
      <w:r>
        <w:rPr>
          <w:i/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contable</w:t>
      </w:r>
      <w:r>
        <w:rPr>
          <w:spacing w:val="-10"/>
        </w:rPr>
        <w:t xml:space="preserve"> </w:t>
      </w:r>
      <w:r>
        <w:t>990505</w:t>
      </w:r>
      <w:r>
        <w:rPr>
          <w:i/>
        </w:rPr>
        <w:t>-</w:t>
      </w:r>
      <w:r>
        <w:rPr>
          <w:i/>
          <w:spacing w:val="-8"/>
        </w:rPr>
        <w:t xml:space="preserve"> </w:t>
      </w:r>
      <w:r>
        <w:rPr>
          <w:i/>
        </w:rPr>
        <w:t>“Litigios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Mecanismos</w:t>
      </w:r>
      <w:r>
        <w:rPr>
          <w:i/>
          <w:spacing w:val="-11"/>
        </w:rPr>
        <w:t xml:space="preserve"> </w:t>
      </w:r>
      <w:r>
        <w:rPr>
          <w:i/>
        </w:rPr>
        <w:t>Alternativos</w:t>
      </w:r>
      <w:r>
        <w:rPr>
          <w:i/>
          <w:spacing w:val="1"/>
        </w:rPr>
        <w:t xml:space="preserve"> </w:t>
      </w:r>
      <w:r>
        <w:rPr>
          <w:i/>
        </w:rPr>
        <w:t>de solución de conflictos</w:t>
      </w:r>
      <w:r>
        <w:t>” (D</w:t>
      </w:r>
      <w:r>
        <w:t xml:space="preserve">B), acorde con lo establecido en el </w:t>
      </w:r>
      <w:r>
        <w:rPr>
          <w:i/>
        </w:rPr>
        <w:t xml:space="preserve">“Instructivo procesos judiciales” </w:t>
      </w:r>
      <w:r>
        <w:t>código 09-04-IN-01</w:t>
      </w:r>
      <w:r>
        <w:rPr>
          <w:spacing w:val="-47"/>
        </w:rPr>
        <w:t xml:space="preserve"> </w:t>
      </w:r>
      <w:r>
        <w:t>v3, del proceso de Gestión Financiera actividad 4. Actualizar las cuentas de orden (pretensiones). “Se realiza la</w:t>
      </w:r>
      <w:r>
        <w:rPr>
          <w:spacing w:val="1"/>
        </w:rPr>
        <w:t xml:space="preserve"> </w:t>
      </w:r>
      <w:r>
        <w:rPr>
          <w:spacing w:val="-1"/>
        </w:rPr>
        <w:t>revisión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pretensiones</w:t>
      </w:r>
      <w:r>
        <w:rPr>
          <w:spacing w:val="-7"/>
        </w:rPr>
        <w:t xml:space="preserve"> </w:t>
      </w:r>
      <w:r>
        <w:rPr>
          <w:spacing w:val="-1"/>
        </w:rPr>
        <w:t>iniciales</w:t>
      </w:r>
      <w:r>
        <w:rPr>
          <w:spacing w:val="-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nuevos…”,</w:t>
      </w:r>
      <w:r>
        <w:rPr>
          <w:spacing w:val="-5"/>
        </w:rPr>
        <w:t xml:space="preserve"> </w:t>
      </w:r>
      <w:r>
        <w:t>Actividad</w:t>
      </w:r>
      <w:r>
        <w:rPr>
          <w:spacing w:val="-11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Actualizar</w:t>
      </w:r>
      <w:r>
        <w:rPr>
          <w:spacing w:val="-12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(valoraciones).</w:t>
      </w:r>
      <w:r>
        <w:rPr>
          <w:spacing w:val="-2"/>
        </w:rPr>
        <w:t xml:space="preserve"> </w:t>
      </w:r>
      <w:r>
        <w:rPr>
          <w:i/>
        </w:rPr>
        <w:t>“Se</w:t>
      </w:r>
      <w:r>
        <w:rPr>
          <w:i/>
          <w:spacing w:val="-2"/>
        </w:rPr>
        <w:t xml:space="preserve"> </w:t>
      </w:r>
      <w:r>
        <w:rPr>
          <w:i/>
        </w:rPr>
        <w:t>realizan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valoraciones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1"/>
        </w:rPr>
        <w:t xml:space="preserve"> </w:t>
      </w:r>
      <w:r>
        <w:rPr>
          <w:i/>
        </w:rPr>
        <w:t>verificar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montos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realizar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ajustes</w:t>
      </w:r>
      <w:r>
        <w:rPr>
          <w:i/>
          <w:spacing w:val="-3"/>
        </w:rPr>
        <w:t xml:space="preserve"> </w:t>
      </w:r>
      <w:r>
        <w:rPr>
          <w:i/>
        </w:rPr>
        <w:t>correspondientes”.</w:t>
      </w:r>
    </w:p>
    <w:p w:rsidR="00F4137F" w:rsidRDefault="00F4137F">
      <w:pPr>
        <w:pStyle w:val="Textoindependiente"/>
        <w:spacing w:before="1"/>
        <w:rPr>
          <w:i/>
        </w:rPr>
      </w:pPr>
    </w:p>
    <w:p w:rsidR="00F4137F" w:rsidRDefault="002C1980">
      <w:pPr>
        <w:pStyle w:val="Ttulo1"/>
        <w:numPr>
          <w:ilvl w:val="0"/>
          <w:numId w:val="1"/>
        </w:numPr>
        <w:tabs>
          <w:tab w:val="left" w:pos="326"/>
        </w:tabs>
        <w:ind w:hanging="221"/>
      </w:pPr>
      <w:r>
        <w:t>RECOMENDACIONES</w:t>
      </w:r>
    </w:p>
    <w:p w:rsidR="00F4137F" w:rsidRDefault="00F4137F">
      <w:pPr>
        <w:pStyle w:val="Textoindependiente"/>
        <w:spacing w:before="8"/>
        <w:rPr>
          <w:b/>
          <w:sz w:val="21"/>
        </w:rPr>
      </w:pPr>
    </w:p>
    <w:p w:rsidR="00F4137F" w:rsidRDefault="002C1980">
      <w:pPr>
        <w:pStyle w:val="Prrafodelista"/>
        <w:numPr>
          <w:ilvl w:val="1"/>
          <w:numId w:val="1"/>
        </w:numPr>
        <w:tabs>
          <w:tab w:val="left" w:pos="826"/>
        </w:tabs>
        <w:ind w:right="215"/>
        <w:jc w:val="both"/>
      </w:pPr>
      <w:r>
        <w:t>En vista del seguimiento oportuno, se recomienda continua</w:t>
      </w:r>
      <w:r>
        <w:t>r con la revisión periódica y su registro para efectos de</w:t>
      </w:r>
      <w:r>
        <w:rPr>
          <w:spacing w:val="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aplicativo SIPROJ.</w:t>
      </w:r>
    </w:p>
    <w:p w:rsidR="00F4137F" w:rsidRDefault="002C1980">
      <w:pPr>
        <w:pStyle w:val="Prrafodelista"/>
        <w:numPr>
          <w:ilvl w:val="1"/>
          <w:numId w:val="1"/>
        </w:numPr>
        <w:tabs>
          <w:tab w:val="left" w:pos="826"/>
        </w:tabs>
        <w:spacing w:before="2"/>
        <w:ind w:right="206"/>
        <w:jc w:val="both"/>
      </w:pPr>
      <w:r>
        <w:rPr>
          <w:spacing w:val="-1"/>
        </w:rPr>
        <w:t>Teniendo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cuenta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7"/>
        </w:rPr>
        <w:t xml:space="preserve"> </w:t>
      </w:r>
      <w:r>
        <w:rPr>
          <w:spacing w:val="-1"/>
        </w:rPr>
        <w:t>procesos</w:t>
      </w:r>
      <w:r>
        <w:rPr>
          <w:spacing w:val="-6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cuantía</w:t>
      </w:r>
      <w:r>
        <w:rPr>
          <w:spacing w:val="-9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referidos</w:t>
      </w:r>
      <w:r>
        <w:rPr>
          <w:spacing w:val="-1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tabla</w:t>
      </w:r>
      <w:r>
        <w:rPr>
          <w:spacing w:val="-5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tienen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valoración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30.103.794.473.00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74.1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contingente</w:t>
      </w:r>
      <w:r>
        <w:rPr>
          <w:spacing w:val="-2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adelantar</w:t>
      </w:r>
      <w:r>
        <w:rPr>
          <w:spacing w:val="-5"/>
        </w:rPr>
        <w:t xml:space="preserve"> </w:t>
      </w:r>
      <w:r>
        <w:t>verificaciones</w:t>
      </w:r>
      <w:r>
        <w:rPr>
          <w:spacing w:val="-5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seguimientos adicionales que permitan tener una confirmación de la calificación otorgada a estos procesos en el</w:t>
      </w:r>
      <w:r>
        <w:rPr>
          <w:spacing w:val="1"/>
        </w:rPr>
        <w:t xml:space="preserve"> </w:t>
      </w:r>
      <w:r>
        <w:t>SIPROJ.</w:t>
      </w:r>
    </w:p>
    <w:p w:rsidR="00F4137F" w:rsidRDefault="00F4137F">
      <w:pPr>
        <w:pStyle w:val="Textoindependiente"/>
      </w:pPr>
    </w:p>
    <w:p w:rsidR="00F4137F" w:rsidRDefault="00F4137F">
      <w:pPr>
        <w:pStyle w:val="Textoindependiente"/>
      </w:pPr>
    </w:p>
    <w:p w:rsidR="00F4137F" w:rsidRDefault="00EC0835">
      <w:pPr>
        <w:pStyle w:val="Textoindependiente"/>
        <w:spacing w:before="1"/>
        <w:rPr>
          <w:sz w:val="24"/>
        </w:rPr>
      </w:pPr>
      <w:r>
        <w:rPr>
          <w:sz w:val="24"/>
        </w:rPr>
        <w:t xml:space="preserve">       </w:t>
      </w:r>
      <w:bookmarkStart w:id="0" w:name="_GoBack"/>
      <w:bookmarkEnd w:id="0"/>
      <w:r>
        <w:rPr>
          <w:sz w:val="24"/>
        </w:rPr>
        <w:t xml:space="preserve">ORIGINAL FIRMADO </w:t>
      </w:r>
    </w:p>
    <w:p w:rsidR="00F4137F" w:rsidRDefault="002C1980">
      <w:pPr>
        <w:pStyle w:val="Ttulo1"/>
      </w:pPr>
      <w:r>
        <w:t>ELBI</w:t>
      </w:r>
      <w:r>
        <w:rPr>
          <w:spacing w:val="-1"/>
        </w:rPr>
        <w:t xml:space="preserve"> </w:t>
      </w:r>
      <w:r>
        <w:t>ASANETH</w:t>
      </w:r>
      <w:r>
        <w:rPr>
          <w:spacing w:val="-6"/>
        </w:rPr>
        <w:t xml:space="preserve"> </w:t>
      </w:r>
      <w:r>
        <w:t>CORREA</w:t>
      </w:r>
      <w:r>
        <w:rPr>
          <w:spacing w:val="1"/>
        </w:rPr>
        <w:t xml:space="preserve"> </w:t>
      </w:r>
      <w:r>
        <w:t>RODRIGUEZ</w:t>
      </w:r>
    </w:p>
    <w:p w:rsidR="00F4137F" w:rsidRDefault="002C1980">
      <w:pPr>
        <w:spacing w:before="1"/>
        <w:ind w:left="105"/>
        <w:rPr>
          <w:b/>
        </w:rPr>
      </w:pPr>
      <w:r>
        <w:rPr>
          <w:b/>
        </w:rPr>
        <w:t>Jefe</w:t>
      </w:r>
      <w:r>
        <w:rPr>
          <w:b/>
          <w:spacing w:val="-3"/>
        </w:rPr>
        <w:t xml:space="preserve"> </w:t>
      </w:r>
      <w:r>
        <w:rPr>
          <w:b/>
        </w:rPr>
        <w:t>Oficina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Control</w:t>
      </w:r>
      <w:r>
        <w:rPr>
          <w:b/>
          <w:spacing w:val="-2"/>
        </w:rPr>
        <w:t xml:space="preserve"> </w:t>
      </w:r>
      <w:r>
        <w:rPr>
          <w:b/>
        </w:rPr>
        <w:t>Interno</w:t>
      </w:r>
    </w:p>
    <w:p w:rsidR="00F4137F" w:rsidRDefault="00F4137F">
      <w:pPr>
        <w:pStyle w:val="Textoindependiente"/>
        <w:spacing w:before="10"/>
        <w:rPr>
          <w:b/>
          <w:sz w:val="21"/>
        </w:rPr>
      </w:pPr>
    </w:p>
    <w:p w:rsidR="00F4137F" w:rsidRDefault="002C1980">
      <w:pPr>
        <w:pStyle w:val="Textoindependiente"/>
        <w:spacing w:line="242" w:lineRule="auto"/>
        <w:ind w:left="905" w:right="5643" w:hanging="800"/>
      </w:pPr>
      <w:r>
        <w:t>Elaboró: Luis Andrés Álvarez – Abogado Contratista OCI.</w:t>
      </w:r>
      <w:r>
        <w:rPr>
          <w:spacing w:val="1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Mosquera</w:t>
      </w:r>
      <w:r>
        <w:rPr>
          <w:spacing w:val="-5"/>
        </w:rPr>
        <w:t xml:space="preserve"> </w:t>
      </w:r>
      <w:r>
        <w:t>Bernal-</w:t>
      </w:r>
      <w:r>
        <w:rPr>
          <w:spacing w:val="-2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OCI.</w:t>
      </w:r>
    </w:p>
    <w:p w:rsidR="00F4137F" w:rsidRDefault="002C1980">
      <w:pPr>
        <w:pStyle w:val="Textoindependiente"/>
        <w:spacing w:line="267" w:lineRule="exact"/>
        <w:ind w:left="105"/>
      </w:pPr>
      <w:r>
        <w:t>Revisaron:</w:t>
      </w:r>
      <w:r>
        <w:rPr>
          <w:spacing w:val="-2"/>
        </w:rPr>
        <w:t xml:space="preserve"> </w:t>
      </w:r>
      <w:r>
        <w:t>Myriam</w:t>
      </w:r>
      <w:r>
        <w:rPr>
          <w:spacing w:val="-3"/>
        </w:rPr>
        <w:t xml:space="preserve"> </w:t>
      </w:r>
      <w:r>
        <w:t>Tovar</w:t>
      </w:r>
      <w:r>
        <w:rPr>
          <w:spacing w:val="-4"/>
        </w:rPr>
        <w:t xml:space="preserve"> </w:t>
      </w:r>
      <w:r>
        <w:t>Losada.</w:t>
      </w:r>
      <w:r>
        <w:rPr>
          <w:spacing w:val="-3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Especializado</w:t>
      </w:r>
      <w:r>
        <w:rPr>
          <w:spacing w:val="-4"/>
        </w:rPr>
        <w:t xml:space="preserve"> </w:t>
      </w:r>
      <w:r>
        <w:t>OCI</w:t>
      </w:r>
    </w:p>
    <w:p w:rsidR="00F4137F" w:rsidRDefault="00F4137F">
      <w:pPr>
        <w:pStyle w:val="Textoindependiente"/>
        <w:spacing w:before="10"/>
        <w:rPr>
          <w:sz w:val="21"/>
        </w:rPr>
      </w:pPr>
    </w:p>
    <w:p w:rsidR="00F4137F" w:rsidRDefault="002C1980">
      <w:pPr>
        <w:ind w:left="105"/>
        <w:rPr>
          <w:i/>
        </w:rPr>
      </w:pPr>
      <w:r>
        <w:rPr>
          <w:b/>
        </w:rPr>
        <w:t>Copia:</w:t>
      </w:r>
      <w:r>
        <w:rPr>
          <w:b/>
          <w:spacing w:val="48"/>
        </w:rPr>
        <w:t xml:space="preserve"> </w:t>
      </w:r>
      <w:r>
        <w:rPr>
          <w:i/>
        </w:rPr>
        <w:t>GJ, SAF.</w:t>
      </w: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rPr>
          <w:i/>
          <w:sz w:val="20"/>
        </w:rPr>
      </w:pPr>
    </w:p>
    <w:p w:rsidR="00F4137F" w:rsidRDefault="00F4137F">
      <w:pPr>
        <w:pStyle w:val="Textoindependiente"/>
        <w:spacing w:before="4"/>
        <w:rPr>
          <w:i/>
          <w:sz w:val="19"/>
        </w:rPr>
      </w:pPr>
    </w:p>
    <w:p w:rsidR="00F4137F" w:rsidRDefault="002C1980">
      <w:pPr>
        <w:spacing w:before="59"/>
        <w:ind w:left="1130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sectPr w:rsidR="00F4137F">
      <w:pgSz w:w="12240" w:h="15840"/>
      <w:pgMar w:top="2260" w:right="380" w:bottom="1960" w:left="460" w:header="368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80" w:rsidRDefault="002C1980">
      <w:r>
        <w:separator/>
      </w:r>
    </w:p>
  </w:endnote>
  <w:endnote w:type="continuationSeparator" w:id="0">
    <w:p w:rsidR="002C1980" w:rsidRDefault="002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7F" w:rsidRDefault="002C198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689792" behindDoc="1" locked="0" layoutInCell="1" allowOverlap="1">
          <wp:simplePos x="0" y="0"/>
          <wp:positionH relativeFrom="page">
            <wp:posOffset>1014737</wp:posOffset>
          </wp:positionH>
          <wp:positionV relativeFrom="page">
            <wp:posOffset>8834067</wp:posOffset>
          </wp:positionV>
          <wp:extent cx="2139924" cy="584538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9924" cy="58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486690304" behindDoc="1" locked="0" layoutInCell="1" allowOverlap="1">
          <wp:simplePos x="0" y="0"/>
          <wp:positionH relativeFrom="page">
            <wp:posOffset>5425291</wp:posOffset>
          </wp:positionH>
          <wp:positionV relativeFrom="page">
            <wp:posOffset>8666737</wp:posOffset>
          </wp:positionV>
          <wp:extent cx="1184331" cy="607846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331" cy="607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65pt;margin-top:761.65pt;width:49.25pt;height:17.85pt;z-index:-16625664;mso-position-horizontal-relative:page;mso-position-vertical-relative:page" filled="f" stroked="f">
          <v:textbox inset="0,0,0,0">
            <w:txbxContent>
              <w:p w:rsidR="00F4137F" w:rsidRDefault="002C1980">
                <w:pPr>
                  <w:spacing w:before="15"/>
                  <w:ind w:left="425" w:right="3" w:hanging="405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GSC-01-FR-05</w:t>
                </w:r>
                <w:r>
                  <w:rPr>
                    <w:rFonts w:ascii="Arial MT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V.1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80" w:rsidRDefault="002C1980">
      <w:r>
        <w:separator/>
      </w:r>
    </w:p>
  </w:footnote>
  <w:footnote w:type="continuationSeparator" w:id="0">
    <w:p w:rsidR="002C1980" w:rsidRDefault="002C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7F" w:rsidRDefault="002C1980">
    <w:pPr>
      <w:pStyle w:val="Textoindependiente"/>
      <w:spacing w:line="14" w:lineRule="auto"/>
      <w:rPr>
        <w:sz w:val="20"/>
      </w:rPr>
    </w:pPr>
    <w:r>
      <w:pict>
        <v:group id="_x0000_s2052" style="position:absolute;margin-left:31.8pt;margin-top:42.55pt;width:560.75pt;height:71.25pt;z-index:-16628224;mso-position-horizontal-relative:page;mso-position-vertical-relative:page" coordorigin="635,851" coordsize="11215,1425">
          <v:shape id="_x0000_s2054" style="position:absolute;left:635;top:850;width:11215;height:1425" coordorigin="636,851" coordsize="11215,1425" o:spt="100" adj="0,,0" path="m3332,851r-2686,l636,851r,10l636,2266r,10l646,2276r2686,l3332,2266r-2686,l646,861r2686,l3332,851xm11850,851r-10,l11840,861r,1405l3342,2266r,-1405l11840,861r,-10l3342,851r-10,l3332,861r,1405l3332,2276r10,l11840,2276r10,l11850,2266r,-1405l11850,851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41;top:1183;width:2179;height:739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95pt;margin-top:17.4pt;width:92.8pt;height:15.45pt;z-index:-16627712;mso-position-horizontal-relative:page;mso-position-vertical-relative:page" filled="f" stroked="f">
          <v:textbox inset="0,0,0,0">
            <w:txbxContent>
              <w:p w:rsidR="00F4137F" w:rsidRDefault="002C1980">
                <w:pPr>
                  <w:spacing w:before="12"/>
                  <w:ind w:left="20"/>
                  <w:rPr>
                    <w:rFonts w:ascii="Arial MT" w:hAnsi="Arial MT"/>
                    <w:sz w:val="24"/>
                  </w:rPr>
                </w:pPr>
                <w:r>
                  <w:rPr>
                    <w:rFonts w:ascii="Arial MT" w:hAnsi="Arial MT"/>
                    <w:sz w:val="24"/>
                  </w:rPr>
                  <w:t>Página</w:t>
                </w:r>
                <w:r>
                  <w:rPr>
                    <w:rFonts w:ascii="Arial MT" w:hAnsi="Arial MT"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0835">
                  <w:rPr>
                    <w:rFonts w:ascii="Arial MT" w:hAnsi="Arial MT"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 MT" w:hAnsi="Arial MT"/>
                    <w:sz w:val="24"/>
                  </w:rPr>
                  <w:t>de</w:t>
                </w:r>
                <w:r>
                  <w:rPr>
                    <w:rFonts w:ascii="Arial MT" w:hAnsi="Arial MT"/>
                    <w:spacing w:val="1"/>
                    <w:sz w:val="24"/>
                  </w:rPr>
                  <w:t xml:space="preserve"> </w:t>
                </w:r>
                <w:r>
                  <w:rPr>
                    <w:rFonts w:ascii="Arial MT" w:hAnsi="Arial MT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8.85pt;margin-top:70.25pt;width:360.6pt;height:16.55pt;z-index:-16627200;mso-position-horizontal-relative:page;mso-position-vertical-relative:page" filled="f" stroked="f">
          <v:textbox inset="0,0,0,0">
            <w:txbxContent>
              <w:p w:rsidR="00F4137F" w:rsidRDefault="002C1980">
                <w:pPr>
                  <w:spacing w:before="11"/>
                  <w:ind w:left="20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INFORME</w:t>
                </w:r>
                <w:r>
                  <w:rPr>
                    <w:rFonts w:ascii="Arial" w:hAns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b/>
                    <w:sz w:val="26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b/>
                    <w:sz w:val="26"/>
                  </w:rPr>
                  <w:t>EVALUACIÓN,</w:t>
                </w:r>
                <w:r>
                  <w:rPr>
                    <w:rFonts w:ascii="Arial" w:hAnsi="Arial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b/>
                    <w:sz w:val="26"/>
                  </w:rPr>
                  <w:t>SEGUIMIENTO</w:t>
                </w:r>
                <w:r>
                  <w:rPr>
                    <w:rFonts w:ascii="Arial" w:hAnsi="Arial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b/>
                    <w:sz w:val="26"/>
                  </w:rPr>
                  <w:t>O</w:t>
                </w:r>
                <w:r>
                  <w:rPr>
                    <w:rFonts w:ascii="Arial" w:hAnsi="Arial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b/>
                    <w:sz w:val="26"/>
                  </w:rPr>
                  <w:t>AUDITORÍA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010"/>
    <w:multiLevelType w:val="hybridMultilevel"/>
    <w:tmpl w:val="72B85CE8"/>
    <w:lvl w:ilvl="0" w:tplc="BBF0852E">
      <w:start w:val="1"/>
      <w:numFmt w:val="decimal"/>
      <w:lvlText w:val="%1."/>
      <w:lvlJc w:val="left"/>
      <w:pPr>
        <w:ind w:left="105" w:hanging="25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F266236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2" w:tplc="091A954C">
      <w:numFmt w:val="bullet"/>
      <w:lvlText w:val="•"/>
      <w:lvlJc w:val="left"/>
      <w:pPr>
        <w:ind w:left="1746" w:hanging="140"/>
      </w:pPr>
      <w:rPr>
        <w:rFonts w:hint="default"/>
        <w:lang w:val="es-ES" w:eastAsia="en-US" w:bidi="ar-SA"/>
      </w:rPr>
    </w:lvl>
    <w:lvl w:ilvl="3" w:tplc="1A78B038">
      <w:numFmt w:val="bullet"/>
      <w:lvlText w:val="•"/>
      <w:lvlJc w:val="left"/>
      <w:pPr>
        <w:ind w:left="2953" w:hanging="140"/>
      </w:pPr>
      <w:rPr>
        <w:rFonts w:hint="default"/>
        <w:lang w:val="es-ES" w:eastAsia="en-US" w:bidi="ar-SA"/>
      </w:rPr>
    </w:lvl>
    <w:lvl w:ilvl="4" w:tplc="01DA670C">
      <w:numFmt w:val="bullet"/>
      <w:lvlText w:val="•"/>
      <w:lvlJc w:val="left"/>
      <w:pPr>
        <w:ind w:left="4160" w:hanging="140"/>
      </w:pPr>
      <w:rPr>
        <w:rFonts w:hint="default"/>
        <w:lang w:val="es-ES" w:eastAsia="en-US" w:bidi="ar-SA"/>
      </w:rPr>
    </w:lvl>
    <w:lvl w:ilvl="5" w:tplc="C0980FE0">
      <w:numFmt w:val="bullet"/>
      <w:lvlText w:val="•"/>
      <w:lvlJc w:val="left"/>
      <w:pPr>
        <w:ind w:left="5366" w:hanging="140"/>
      </w:pPr>
      <w:rPr>
        <w:rFonts w:hint="default"/>
        <w:lang w:val="es-ES" w:eastAsia="en-US" w:bidi="ar-SA"/>
      </w:rPr>
    </w:lvl>
    <w:lvl w:ilvl="6" w:tplc="72D26084">
      <w:numFmt w:val="bullet"/>
      <w:lvlText w:val="•"/>
      <w:lvlJc w:val="left"/>
      <w:pPr>
        <w:ind w:left="6573" w:hanging="140"/>
      </w:pPr>
      <w:rPr>
        <w:rFonts w:hint="default"/>
        <w:lang w:val="es-ES" w:eastAsia="en-US" w:bidi="ar-SA"/>
      </w:rPr>
    </w:lvl>
    <w:lvl w:ilvl="7" w:tplc="169A7DE6">
      <w:numFmt w:val="bullet"/>
      <w:lvlText w:val="•"/>
      <w:lvlJc w:val="left"/>
      <w:pPr>
        <w:ind w:left="7780" w:hanging="140"/>
      </w:pPr>
      <w:rPr>
        <w:rFonts w:hint="default"/>
        <w:lang w:val="es-ES" w:eastAsia="en-US" w:bidi="ar-SA"/>
      </w:rPr>
    </w:lvl>
    <w:lvl w:ilvl="8" w:tplc="651437EA">
      <w:numFmt w:val="bullet"/>
      <w:lvlText w:val="•"/>
      <w:lvlJc w:val="left"/>
      <w:pPr>
        <w:ind w:left="8986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04DA4A6A"/>
    <w:multiLevelType w:val="hybridMultilevel"/>
    <w:tmpl w:val="1010BA56"/>
    <w:lvl w:ilvl="0" w:tplc="FCC0DD6C">
      <w:start w:val="6"/>
      <w:numFmt w:val="decimal"/>
      <w:lvlText w:val="%1."/>
      <w:lvlJc w:val="left"/>
      <w:pPr>
        <w:ind w:left="325" w:hanging="2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9B4F9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FA8E0CE">
      <w:numFmt w:val="bullet"/>
      <w:lvlText w:val="•"/>
      <w:lvlJc w:val="left"/>
      <w:pPr>
        <w:ind w:left="1995" w:hanging="360"/>
      </w:pPr>
      <w:rPr>
        <w:rFonts w:hint="default"/>
        <w:lang w:val="es-ES" w:eastAsia="en-US" w:bidi="ar-SA"/>
      </w:rPr>
    </w:lvl>
    <w:lvl w:ilvl="3" w:tplc="EFDC5728">
      <w:numFmt w:val="bullet"/>
      <w:lvlText w:val="•"/>
      <w:lvlJc w:val="left"/>
      <w:pPr>
        <w:ind w:left="3171" w:hanging="360"/>
      </w:pPr>
      <w:rPr>
        <w:rFonts w:hint="default"/>
        <w:lang w:val="es-ES" w:eastAsia="en-US" w:bidi="ar-SA"/>
      </w:rPr>
    </w:lvl>
    <w:lvl w:ilvl="4" w:tplc="1B9EF048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B218F718">
      <w:numFmt w:val="bullet"/>
      <w:lvlText w:val="•"/>
      <w:lvlJc w:val="left"/>
      <w:pPr>
        <w:ind w:left="5522" w:hanging="360"/>
      </w:pPr>
      <w:rPr>
        <w:rFonts w:hint="default"/>
        <w:lang w:val="es-ES" w:eastAsia="en-US" w:bidi="ar-SA"/>
      </w:rPr>
    </w:lvl>
    <w:lvl w:ilvl="6" w:tplc="0CBA7D9E">
      <w:numFmt w:val="bullet"/>
      <w:lvlText w:val="•"/>
      <w:lvlJc w:val="left"/>
      <w:pPr>
        <w:ind w:left="6697" w:hanging="360"/>
      </w:pPr>
      <w:rPr>
        <w:rFonts w:hint="default"/>
        <w:lang w:val="es-ES" w:eastAsia="en-US" w:bidi="ar-SA"/>
      </w:rPr>
    </w:lvl>
    <w:lvl w:ilvl="7" w:tplc="94BA483C">
      <w:numFmt w:val="bullet"/>
      <w:lvlText w:val="•"/>
      <w:lvlJc w:val="left"/>
      <w:pPr>
        <w:ind w:left="7873" w:hanging="360"/>
      </w:pPr>
      <w:rPr>
        <w:rFonts w:hint="default"/>
        <w:lang w:val="es-ES" w:eastAsia="en-US" w:bidi="ar-SA"/>
      </w:rPr>
    </w:lvl>
    <w:lvl w:ilvl="8" w:tplc="7C6CB232">
      <w:numFmt w:val="bullet"/>
      <w:lvlText w:val="•"/>
      <w:lvlJc w:val="left"/>
      <w:pPr>
        <w:ind w:left="90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1A930E6"/>
    <w:multiLevelType w:val="multilevel"/>
    <w:tmpl w:val="BFEA03FA"/>
    <w:lvl w:ilvl="0">
      <w:start w:val="5"/>
      <w:numFmt w:val="decimal"/>
      <w:lvlText w:val="%1"/>
      <w:lvlJc w:val="left"/>
      <w:pPr>
        <w:ind w:left="435" w:hanging="3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5" w:hanging="330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5" w:hanging="57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605" w:hanging="216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300" w:hanging="2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0" w:hanging="2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0" w:hanging="2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0" w:hanging="2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0" w:hanging="216"/>
      </w:pPr>
      <w:rPr>
        <w:rFonts w:hint="default"/>
        <w:lang w:val="es-ES" w:eastAsia="en-US" w:bidi="ar-SA"/>
      </w:rPr>
    </w:lvl>
  </w:abstractNum>
  <w:abstractNum w:abstractNumId="3" w15:restartNumberingAfterBreak="0">
    <w:nsid w:val="14081A28"/>
    <w:multiLevelType w:val="hybridMultilevel"/>
    <w:tmpl w:val="5A225FBE"/>
    <w:lvl w:ilvl="0" w:tplc="74486A0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B95A6310"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 w:tplc="DDD4B150">
      <w:numFmt w:val="bullet"/>
      <w:lvlText w:val="•"/>
      <w:lvlJc w:val="left"/>
      <w:pPr>
        <w:ind w:left="2936" w:hanging="360"/>
      </w:pPr>
      <w:rPr>
        <w:rFonts w:hint="default"/>
        <w:lang w:val="es-ES" w:eastAsia="en-US" w:bidi="ar-SA"/>
      </w:rPr>
    </w:lvl>
    <w:lvl w:ilvl="3" w:tplc="F056D782"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4" w:tplc="1EB8F7AE"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 w:tplc="8160D866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6" w:tplc="8092050C"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7" w:tplc="E5709BAC">
      <w:numFmt w:val="bullet"/>
      <w:lvlText w:val="•"/>
      <w:lvlJc w:val="left"/>
      <w:pPr>
        <w:ind w:left="8226" w:hanging="360"/>
      </w:pPr>
      <w:rPr>
        <w:rFonts w:hint="default"/>
        <w:lang w:val="es-ES" w:eastAsia="en-US" w:bidi="ar-SA"/>
      </w:rPr>
    </w:lvl>
    <w:lvl w:ilvl="8" w:tplc="88A0FCBC">
      <w:numFmt w:val="bullet"/>
      <w:lvlText w:val="•"/>
      <w:lvlJc w:val="left"/>
      <w:pPr>
        <w:ind w:left="92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68132BC"/>
    <w:multiLevelType w:val="hybridMultilevel"/>
    <w:tmpl w:val="1A6C1AA4"/>
    <w:lvl w:ilvl="0" w:tplc="847E5A86">
      <w:start w:val="1"/>
      <w:numFmt w:val="decimal"/>
      <w:lvlText w:val="%1."/>
      <w:lvlJc w:val="left"/>
      <w:pPr>
        <w:ind w:left="530" w:hanging="285"/>
        <w:jc w:val="left"/>
      </w:pPr>
      <w:rPr>
        <w:rFonts w:ascii="Calibri" w:eastAsia="Calibri" w:hAnsi="Calibri" w:cs="Calibri" w:hint="default"/>
        <w:i/>
        <w:iCs/>
        <w:color w:val="0D0D0D"/>
        <w:spacing w:val="-2"/>
        <w:w w:val="100"/>
        <w:sz w:val="22"/>
        <w:szCs w:val="22"/>
        <w:lang w:val="es-ES" w:eastAsia="en-US" w:bidi="ar-SA"/>
      </w:rPr>
    </w:lvl>
    <w:lvl w:ilvl="1" w:tplc="31E2338C">
      <w:numFmt w:val="bullet"/>
      <w:lvlText w:val="•"/>
      <w:lvlJc w:val="left"/>
      <w:pPr>
        <w:ind w:left="1626" w:hanging="285"/>
      </w:pPr>
      <w:rPr>
        <w:rFonts w:hint="default"/>
        <w:lang w:val="es-ES" w:eastAsia="en-US" w:bidi="ar-SA"/>
      </w:rPr>
    </w:lvl>
    <w:lvl w:ilvl="2" w:tplc="08260EB0">
      <w:numFmt w:val="bullet"/>
      <w:lvlText w:val="•"/>
      <w:lvlJc w:val="left"/>
      <w:pPr>
        <w:ind w:left="2712" w:hanging="285"/>
      </w:pPr>
      <w:rPr>
        <w:rFonts w:hint="default"/>
        <w:lang w:val="es-ES" w:eastAsia="en-US" w:bidi="ar-SA"/>
      </w:rPr>
    </w:lvl>
    <w:lvl w:ilvl="3" w:tplc="BC1E4642">
      <w:numFmt w:val="bullet"/>
      <w:lvlText w:val="•"/>
      <w:lvlJc w:val="left"/>
      <w:pPr>
        <w:ind w:left="3798" w:hanging="285"/>
      </w:pPr>
      <w:rPr>
        <w:rFonts w:hint="default"/>
        <w:lang w:val="es-ES" w:eastAsia="en-US" w:bidi="ar-SA"/>
      </w:rPr>
    </w:lvl>
    <w:lvl w:ilvl="4" w:tplc="A1805BC4">
      <w:numFmt w:val="bullet"/>
      <w:lvlText w:val="•"/>
      <w:lvlJc w:val="left"/>
      <w:pPr>
        <w:ind w:left="4884" w:hanging="285"/>
      </w:pPr>
      <w:rPr>
        <w:rFonts w:hint="default"/>
        <w:lang w:val="es-ES" w:eastAsia="en-US" w:bidi="ar-SA"/>
      </w:rPr>
    </w:lvl>
    <w:lvl w:ilvl="5" w:tplc="D2663768">
      <w:numFmt w:val="bullet"/>
      <w:lvlText w:val="•"/>
      <w:lvlJc w:val="left"/>
      <w:pPr>
        <w:ind w:left="5970" w:hanging="285"/>
      </w:pPr>
      <w:rPr>
        <w:rFonts w:hint="default"/>
        <w:lang w:val="es-ES" w:eastAsia="en-US" w:bidi="ar-SA"/>
      </w:rPr>
    </w:lvl>
    <w:lvl w:ilvl="6" w:tplc="F79EFFF8">
      <w:numFmt w:val="bullet"/>
      <w:lvlText w:val="•"/>
      <w:lvlJc w:val="left"/>
      <w:pPr>
        <w:ind w:left="7056" w:hanging="285"/>
      </w:pPr>
      <w:rPr>
        <w:rFonts w:hint="default"/>
        <w:lang w:val="es-ES" w:eastAsia="en-US" w:bidi="ar-SA"/>
      </w:rPr>
    </w:lvl>
    <w:lvl w:ilvl="7" w:tplc="65E2F530">
      <w:numFmt w:val="bullet"/>
      <w:lvlText w:val="•"/>
      <w:lvlJc w:val="left"/>
      <w:pPr>
        <w:ind w:left="8142" w:hanging="285"/>
      </w:pPr>
      <w:rPr>
        <w:rFonts w:hint="default"/>
        <w:lang w:val="es-ES" w:eastAsia="en-US" w:bidi="ar-SA"/>
      </w:rPr>
    </w:lvl>
    <w:lvl w:ilvl="8" w:tplc="B614CAAE">
      <w:numFmt w:val="bullet"/>
      <w:lvlText w:val="•"/>
      <w:lvlJc w:val="left"/>
      <w:pPr>
        <w:ind w:left="9228" w:hanging="285"/>
      </w:pPr>
      <w:rPr>
        <w:rFonts w:hint="default"/>
        <w:lang w:val="es-ES" w:eastAsia="en-US" w:bidi="ar-SA"/>
      </w:rPr>
    </w:lvl>
  </w:abstractNum>
  <w:abstractNum w:abstractNumId="5" w15:restartNumberingAfterBreak="0">
    <w:nsid w:val="4A600CF6"/>
    <w:multiLevelType w:val="hybridMultilevel"/>
    <w:tmpl w:val="B2109E88"/>
    <w:lvl w:ilvl="0" w:tplc="77C6883C">
      <w:start w:val="1"/>
      <w:numFmt w:val="decimal"/>
      <w:lvlText w:val="%1."/>
      <w:lvlJc w:val="left"/>
      <w:pPr>
        <w:ind w:left="750" w:hanging="360"/>
        <w:jc w:val="left"/>
      </w:pPr>
      <w:rPr>
        <w:rFonts w:ascii="Calibri" w:eastAsia="Calibri" w:hAnsi="Calibri" w:cs="Calibri" w:hint="default"/>
        <w:color w:val="0D0D0D"/>
        <w:spacing w:val="-2"/>
        <w:w w:val="100"/>
        <w:sz w:val="22"/>
        <w:szCs w:val="22"/>
        <w:lang w:val="es-ES" w:eastAsia="en-US" w:bidi="ar-SA"/>
      </w:rPr>
    </w:lvl>
    <w:lvl w:ilvl="1" w:tplc="0EF0501E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0B704634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3" w:tplc="BE649E28">
      <w:numFmt w:val="bullet"/>
      <w:lvlText w:val="•"/>
      <w:lvlJc w:val="left"/>
      <w:pPr>
        <w:ind w:left="3952" w:hanging="360"/>
      </w:pPr>
      <w:rPr>
        <w:rFonts w:hint="default"/>
        <w:lang w:val="es-ES" w:eastAsia="en-US" w:bidi="ar-SA"/>
      </w:rPr>
    </w:lvl>
    <w:lvl w:ilvl="4" w:tplc="06BA69BC">
      <w:numFmt w:val="bullet"/>
      <w:lvlText w:val="•"/>
      <w:lvlJc w:val="left"/>
      <w:pPr>
        <w:ind w:left="5016" w:hanging="360"/>
      </w:pPr>
      <w:rPr>
        <w:rFonts w:hint="default"/>
        <w:lang w:val="es-ES" w:eastAsia="en-US" w:bidi="ar-SA"/>
      </w:rPr>
    </w:lvl>
    <w:lvl w:ilvl="5" w:tplc="D4E85078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 w:tplc="919C7FCA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D2C67FB0">
      <w:numFmt w:val="bullet"/>
      <w:lvlText w:val="•"/>
      <w:lvlJc w:val="left"/>
      <w:pPr>
        <w:ind w:left="8208" w:hanging="360"/>
      </w:pPr>
      <w:rPr>
        <w:rFonts w:hint="default"/>
        <w:lang w:val="es-ES" w:eastAsia="en-US" w:bidi="ar-SA"/>
      </w:rPr>
    </w:lvl>
    <w:lvl w:ilvl="8" w:tplc="073CDD44">
      <w:numFmt w:val="bullet"/>
      <w:lvlText w:val="•"/>
      <w:lvlJc w:val="left"/>
      <w:pPr>
        <w:ind w:left="927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45A6ECF"/>
    <w:multiLevelType w:val="hybridMultilevel"/>
    <w:tmpl w:val="A4E2F0A2"/>
    <w:lvl w:ilvl="0" w:tplc="3C8E910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52412FA"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 w:tplc="7024A00E">
      <w:numFmt w:val="bullet"/>
      <w:lvlText w:val="•"/>
      <w:lvlJc w:val="left"/>
      <w:pPr>
        <w:ind w:left="2936" w:hanging="360"/>
      </w:pPr>
      <w:rPr>
        <w:rFonts w:hint="default"/>
        <w:lang w:val="es-ES" w:eastAsia="en-US" w:bidi="ar-SA"/>
      </w:rPr>
    </w:lvl>
    <w:lvl w:ilvl="3" w:tplc="A9C8DD24"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4" w:tplc="30AECBF2"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 w:tplc="85904CA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6" w:tplc="9E8A9CF6"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7" w:tplc="191A6C8A">
      <w:numFmt w:val="bullet"/>
      <w:lvlText w:val="•"/>
      <w:lvlJc w:val="left"/>
      <w:pPr>
        <w:ind w:left="8226" w:hanging="360"/>
      </w:pPr>
      <w:rPr>
        <w:rFonts w:hint="default"/>
        <w:lang w:val="es-ES" w:eastAsia="en-US" w:bidi="ar-SA"/>
      </w:rPr>
    </w:lvl>
    <w:lvl w:ilvl="8" w:tplc="83804562">
      <w:numFmt w:val="bullet"/>
      <w:lvlText w:val="•"/>
      <w:lvlJc w:val="left"/>
      <w:pPr>
        <w:ind w:left="92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137F"/>
    <w:rsid w:val="002C1980"/>
    <w:rsid w:val="00EC0835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B35769"/>
  <w15:docId w15:val="{1702F32F-9AE6-461A-A519-EB1905B8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isjur.bogotajuridica.gov.co/SIPROJweb2/index_inic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14847&amp;0" TargetMode="External"/><Relationship Id="rId12" Type="http://schemas.openxmlformats.org/officeDocument/2006/relationships/hyperlink" Target="http://sisjur.bogotajuridica.gov.co/siprojweb2/index_inicia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sjur.bogotajuridica.gov.co/siprojweb2/index_inicia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proj.bogotajuridica.gov.co/siprojweb2/reportes/calificacionxentidad.js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ogotajuridica.gov.co/SIPROJweb2/procesos/entrada_proceso.jsp?v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5542</Words>
  <Characters>30486</Characters>
  <Application>Microsoft Office Word</Application>
  <DocSecurity>0</DocSecurity>
  <Lines>254</Lines>
  <Paragraphs>71</Paragraphs>
  <ScaleCrop>false</ScaleCrop>
  <Company/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DE LA NORMA</dc:title>
  <dc:creator>DEPARTAMENTO DE SISTEMAS</dc:creator>
  <cp:lastModifiedBy>Ricardo Andres Paloma Puentes</cp:lastModifiedBy>
  <cp:revision>2</cp:revision>
  <dcterms:created xsi:type="dcterms:W3CDTF">2022-06-08T19:00:00Z</dcterms:created>
  <dcterms:modified xsi:type="dcterms:W3CDTF">2022-06-08T19:01:00Z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2022-06-08T00:00:00Z</vt:filetime>
  </property>
</Properties>
</file>