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2B0F3" w14:textId="77777777" w:rsidR="00356A87" w:rsidRDefault="001012A6">
      <w:pPr>
        <w:pStyle w:val="Textoindependiente"/>
        <w:spacing w:before="10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7F6E651" wp14:editId="65EE8977">
            <wp:simplePos x="0" y="0"/>
            <wp:positionH relativeFrom="page">
              <wp:posOffset>910451</wp:posOffset>
            </wp:positionH>
            <wp:positionV relativeFrom="page">
              <wp:posOffset>756568</wp:posOffset>
            </wp:positionV>
            <wp:extent cx="1384339" cy="45476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39" cy="454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EB2954" w14:textId="77777777" w:rsidR="00356A87" w:rsidRDefault="001012A6">
      <w:pPr>
        <w:pStyle w:val="Textoindependiente"/>
        <w:spacing w:before="92"/>
        <w:ind w:left="232"/>
      </w:pPr>
      <w:r>
        <w:t>Seleccionar tipo de Informe:</w:t>
      </w:r>
    </w:p>
    <w:p w14:paraId="0F9D4732" w14:textId="77777777" w:rsidR="00356A87" w:rsidRDefault="00356A87">
      <w:pPr>
        <w:pStyle w:val="Textoindependiente"/>
      </w:pPr>
    </w:p>
    <w:p w14:paraId="1FC10E2D" w14:textId="77777777" w:rsidR="00356A87" w:rsidRDefault="006411E9">
      <w:pPr>
        <w:pStyle w:val="Textoindependiente"/>
        <w:tabs>
          <w:tab w:val="left" w:pos="3521"/>
          <w:tab w:val="left" w:pos="7109"/>
        </w:tabs>
        <w:ind w:left="2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8376320" behindDoc="1" locked="0" layoutInCell="1" allowOverlap="1" wp14:anchorId="0B1C847B" wp14:editId="60132BE3">
                <wp:simplePos x="0" y="0"/>
                <wp:positionH relativeFrom="page">
                  <wp:posOffset>4121785</wp:posOffset>
                </wp:positionH>
                <wp:positionV relativeFrom="paragraph">
                  <wp:posOffset>-32385</wp:posOffset>
                </wp:positionV>
                <wp:extent cx="450215" cy="220980"/>
                <wp:effectExtent l="0" t="0" r="0" b="0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69C09" id="Rectangle 4" o:spid="_x0000_s1026" style="position:absolute;margin-left:324.55pt;margin-top:-2.55pt;width:35.45pt;height:17.4pt;z-index:-2549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78F10" wp14:editId="1D882C5C">
                <wp:simplePos x="0" y="0"/>
                <wp:positionH relativeFrom="page">
                  <wp:posOffset>6628765</wp:posOffset>
                </wp:positionH>
                <wp:positionV relativeFrom="paragraph">
                  <wp:posOffset>-3810</wp:posOffset>
                </wp:positionV>
                <wp:extent cx="347980" cy="168910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168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08DF4" id="Rectangle 3" o:spid="_x0000_s1026" style="position:absolute;margin-left:521.95pt;margin-top:-.3pt;width:27.4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8378368" behindDoc="1" locked="0" layoutInCell="1" allowOverlap="1" wp14:anchorId="0C1A8D35" wp14:editId="71A7DE2D">
                <wp:simplePos x="0" y="0"/>
                <wp:positionH relativeFrom="page">
                  <wp:posOffset>1704340</wp:posOffset>
                </wp:positionH>
                <wp:positionV relativeFrom="paragraph">
                  <wp:posOffset>-18415</wp:posOffset>
                </wp:positionV>
                <wp:extent cx="558165" cy="20002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CC5848" w14:textId="77777777" w:rsidR="00356A87" w:rsidRDefault="001012A6">
                            <w:pPr>
                              <w:spacing w:before="73" w:line="227" w:lineRule="exact"/>
                              <w:ind w:left="1"/>
                              <w:jc w:val="center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A8D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2pt;margin-top:-1.45pt;width:43.95pt;height:15.75pt;z-index:-2549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" filled="f">
                <v:textbox inset="0,0,0,0">
                  <w:txbxContent>
                    <w:p w14:paraId="3BCC5848" w14:textId="77777777" w:rsidR="00356A87" w:rsidRDefault="001012A6">
                      <w:pPr>
                        <w:spacing w:before="73" w:line="227" w:lineRule="exact"/>
                        <w:ind w:left="1"/>
                        <w:jc w:val="center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99"/>
                          <w:sz w:val="20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12A6">
        <w:t>Evaluación</w:t>
      </w:r>
      <w:r w:rsidR="001012A6">
        <w:tab/>
        <w:t>Seguimiento</w:t>
      </w:r>
      <w:r w:rsidR="001012A6">
        <w:tab/>
        <w:t>Auditoría de</w:t>
      </w:r>
      <w:r w:rsidR="001012A6">
        <w:rPr>
          <w:spacing w:val="-1"/>
        </w:rPr>
        <w:t xml:space="preserve"> </w:t>
      </w:r>
      <w:r w:rsidR="001012A6">
        <w:t>Gestión</w:t>
      </w:r>
    </w:p>
    <w:p w14:paraId="4C4992FD" w14:textId="77777777" w:rsidR="00356A87" w:rsidRDefault="00356A87">
      <w:pPr>
        <w:pStyle w:val="Textoindependiente"/>
        <w:rPr>
          <w:sz w:val="24"/>
        </w:rPr>
      </w:pPr>
    </w:p>
    <w:p w14:paraId="3D98C80E" w14:textId="77777777" w:rsidR="00356A87" w:rsidRDefault="00356A87">
      <w:pPr>
        <w:pStyle w:val="Textoindependiente"/>
        <w:rPr>
          <w:sz w:val="20"/>
        </w:rPr>
      </w:pPr>
    </w:p>
    <w:p w14:paraId="293F9A41" w14:textId="77777777" w:rsidR="00356A87" w:rsidRDefault="001012A6">
      <w:pPr>
        <w:pStyle w:val="Textoindependiente"/>
        <w:ind w:left="232"/>
      </w:pPr>
      <w:r>
        <w:t xml:space="preserve">Proceso (s): </w:t>
      </w:r>
      <w:r>
        <w:rPr>
          <w:u w:val="single"/>
        </w:rPr>
        <w:t>Gestión Financiera</w:t>
      </w:r>
      <w:r>
        <w:t>.</w:t>
      </w:r>
    </w:p>
    <w:p w14:paraId="080D68F0" w14:textId="77777777" w:rsidR="00356A87" w:rsidRDefault="00356A87">
      <w:pPr>
        <w:pStyle w:val="Textoindependiente"/>
        <w:spacing w:before="1"/>
        <w:rPr>
          <w:sz w:val="14"/>
        </w:rPr>
      </w:pPr>
    </w:p>
    <w:p w14:paraId="057F70F2" w14:textId="77777777" w:rsidR="00356A87" w:rsidRDefault="001012A6">
      <w:pPr>
        <w:pStyle w:val="Textoindependiente"/>
        <w:spacing w:before="91"/>
        <w:ind w:left="232"/>
      </w:pPr>
      <w:r>
        <w:t xml:space="preserve">Subproceso (s): </w:t>
      </w:r>
      <w:r>
        <w:rPr>
          <w:u w:val="single"/>
        </w:rPr>
        <w:t>Gestión Contable</w:t>
      </w:r>
      <w:r>
        <w:t>.</w:t>
      </w:r>
    </w:p>
    <w:p w14:paraId="051C9868" w14:textId="77777777" w:rsidR="00356A87" w:rsidRDefault="00356A87">
      <w:pPr>
        <w:pStyle w:val="Textoindependiente"/>
        <w:spacing w:before="11"/>
        <w:rPr>
          <w:sz w:val="13"/>
        </w:rPr>
      </w:pPr>
    </w:p>
    <w:p w14:paraId="350F92DE" w14:textId="77777777" w:rsidR="00356A87" w:rsidRDefault="001012A6">
      <w:pPr>
        <w:pStyle w:val="Ttulo2"/>
        <w:spacing w:before="91"/>
        <w:ind w:firstLine="0"/>
      </w:pPr>
      <w:r>
        <w:t>NOMBRE DEL INFORME:</w:t>
      </w:r>
    </w:p>
    <w:p w14:paraId="31821442" w14:textId="77777777" w:rsidR="00356A87" w:rsidRDefault="00356A87">
      <w:pPr>
        <w:pStyle w:val="Textoindependiente"/>
        <w:spacing w:before="1"/>
        <w:rPr>
          <w:b/>
        </w:rPr>
      </w:pPr>
    </w:p>
    <w:p w14:paraId="664FF7FF" w14:textId="77777777" w:rsidR="00356A87" w:rsidRDefault="001012A6">
      <w:pPr>
        <w:pStyle w:val="Textoindependiente"/>
        <w:ind w:left="232"/>
      </w:pPr>
      <w:r>
        <w:t>Informe de evaluación a estados financieros de la UAECD, según selectivo.</w:t>
      </w:r>
    </w:p>
    <w:p w14:paraId="24E9F18B" w14:textId="77777777" w:rsidR="00356A87" w:rsidRDefault="00356A87">
      <w:pPr>
        <w:pStyle w:val="Textoindependiente"/>
      </w:pPr>
    </w:p>
    <w:p w14:paraId="3DE4174C" w14:textId="77777777" w:rsidR="00356A87" w:rsidRDefault="001012A6">
      <w:pPr>
        <w:pStyle w:val="Ttulo2"/>
        <w:numPr>
          <w:ilvl w:val="0"/>
          <w:numId w:val="6"/>
        </w:numPr>
        <w:tabs>
          <w:tab w:val="left" w:pos="454"/>
        </w:tabs>
        <w:ind w:hanging="222"/>
      </w:pPr>
      <w:r>
        <w:t>OBJETIVO GENERAL</w:t>
      </w:r>
    </w:p>
    <w:p w14:paraId="725E821E" w14:textId="77777777" w:rsidR="00356A87" w:rsidRDefault="00356A87">
      <w:pPr>
        <w:pStyle w:val="Textoindependiente"/>
        <w:rPr>
          <w:b/>
        </w:rPr>
      </w:pPr>
    </w:p>
    <w:p w14:paraId="2EB2ABFD" w14:textId="77777777" w:rsidR="00356A87" w:rsidRDefault="001012A6">
      <w:pPr>
        <w:pStyle w:val="Textoindependiente"/>
        <w:spacing w:before="1"/>
        <w:ind w:left="232"/>
      </w:pPr>
      <w:r>
        <w:t>Verificar los estados financieros de la Unidad según selectivo.</w:t>
      </w:r>
    </w:p>
    <w:p w14:paraId="177CE2C1" w14:textId="77777777" w:rsidR="00356A87" w:rsidRDefault="00356A87">
      <w:pPr>
        <w:pStyle w:val="Textoindependiente"/>
      </w:pPr>
    </w:p>
    <w:p w14:paraId="2D13B16C" w14:textId="77777777" w:rsidR="00356A87" w:rsidRDefault="001012A6">
      <w:pPr>
        <w:pStyle w:val="Ttulo2"/>
        <w:numPr>
          <w:ilvl w:val="0"/>
          <w:numId w:val="6"/>
        </w:numPr>
        <w:tabs>
          <w:tab w:val="left" w:pos="455"/>
        </w:tabs>
        <w:ind w:left="454" w:hanging="223"/>
      </w:pPr>
      <w:r>
        <w:t>ALCANCE</w:t>
      </w:r>
    </w:p>
    <w:p w14:paraId="678A559F" w14:textId="77777777" w:rsidR="00356A87" w:rsidRDefault="00356A87">
      <w:pPr>
        <w:pStyle w:val="Textoindependiente"/>
        <w:spacing w:before="9"/>
        <w:rPr>
          <w:b/>
          <w:sz w:val="21"/>
        </w:rPr>
      </w:pPr>
    </w:p>
    <w:p w14:paraId="4103A95A" w14:textId="77777777" w:rsidR="00356A87" w:rsidRDefault="001012A6">
      <w:pPr>
        <w:pStyle w:val="Textoindependiente"/>
        <w:spacing w:before="1"/>
        <w:ind w:left="232" w:right="399"/>
        <w:jc w:val="both"/>
      </w:pPr>
      <w:r>
        <w:t>Se revisaron los estados contables y se tomaron las cuentas más relevantes del activo correspondiente de abril, mayo y junio de 2020, verificando que se esté cumpliendo con la implementación de las políticas contables aplicables al Nuevo Marco Normativo NM</w:t>
      </w:r>
      <w:r>
        <w:t>NC en la UAECD.</w:t>
      </w:r>
    </w:p>
    <w:p w14:paraId="4484AD73" w14:textId="77777777" w:rsidR="00356A87" w:rsidRDefault="00356A87">
      <w:pPr>
        <w:pStyle w:val="Textoindependiente"/>
        <w:spacing w:before="1"/>
      </w:pPr>
    </w:p>
    <w:p w14:paraId="30FEE0C2" w14:textId="77777777" w:rsidR="00356A87" w:rsidRDefault="001012A6">
      <w:pPr>
        <w:pStyle w:val="Ttulo2"/>
        <w:numPr>
          <w:ilvl w:val="0"/>
          <w:numId w:val="6"/>
        </w:numPr>
        <w:tabs>
          <w:tab w:val="left" w:pos="455"/>
        </w:tabs>
        <w:ind w:left="454" w:hanging="223"/>
      </w:pPr>
      <w:r>
        <w:t>MARCO NORMATIVO O CRITERIOS DE</w:t>
      </w:r>
      <w:r>
        <w:rPr>
          <w:spacing w:val="-2"/>
        </w:rPr>
        <w:t xml:space="preserve"> </w:t>
      </w:r>
      <w:r>
        <w:t>AUDITORÍA</w:t>
      </w:r>
    </w:p>
    <w:p w14:paraId="3D012CFF" w14:textId="77777777" w:rsidR="00356A87" w:rsidRDefault="00356A87">
      <w:pPr>
        <w:pStyle w:val="Textoindependiente"/>
        <w:rPr>
          <w:b/>
        </w:rPr>
      </w:pPr>
    </w:p>
    <w:p w14:paraId="71280727" w14:textId="77777777" w:rsidR="00356A87" w:rsidRDefault="001012A6">
      <w:pPr>
        <w:ind w:left="232" w:right="402"/>
        <w:jc w:val="both"/>
        <w:rPr>
          <w:i/>
        </w:rPr>
      </w:pPr>
      <w:r>
        <w:rPr>
          <w:b/>
        </w:rPr>
        <w:t xml:space="preserve">- </w:t>
      </w:r>
      <w:r>
        <w:t>Resolución No.079 del 30 de marzo del 2020, de la CGN “</w:t>
      </w:r>
      <w:r>
        <w:rPr>
          <w:i/>
        </w:rPr>
        <w:t>por la cual de prorroga el plazo indicado en la Resolución 706 de 16 de diciembre del 2016, (modificada por las Resoluciones Nos. 043 del 08</w:t>
      </w:r>
      <w:r>
        <w:rPr>
          <w:i/>
        </w:rPr>
        <w:t xml:space="preserve"> de febrero del 2017, 097 de marzo 15 del 2017 y 441 del 21 de diciembre 26 de 2019), para el reporte de la información financiera, a través del sistema Consolidador de Hacienda de Información </w:t>
      </w:r>
      <w:proofErr w:type="gramStart"/>
      <w:r>
        <w:rPr>
          <w:i/>
        </w:rPr>
        <w:t>Contable….</w:t>
      </w:r>
      <w:proofErr w:type="gramEnd"/>
      <w:r>
        <w:rPr>
          <w:i/>
        </w:rPr>
        <w:t>.”</w:t>
      </w:r>
    </w:p>
    <w:p w14:paraId="27A75F2D" w14:textId="77777777" w:rsidR="00356A87" w:rsidRDefault="00356A87">
      <w:pPr>
        <w:pStyle w:val="Textoindependiente"/>
        <w:rPr>
          <w:i/>
        </w:rPr>
      </w:pPr>
    </w:p>
    <w:p w14:paraId="5AFB0C80" w14:textId="77777777" w:rsidR="00356A87" w:rsidRDefault="001012A6">
      <w:pPr>
        <w:pStyle w:val="Prrafodelista"/>
        <w:numPr>
          <w:ilvl w:val="0"/>
          <w:numId w:val="5"/>
        </w:numPr>
        <w:tabs>
          <w:tab w:val="left" w:pos="517"/>
        </w:tabs>
        <w:ind w:right="400"/>
        <w:jc w:val="both"/>
        <w:rPr>
          <w:i/>
        </w:rPr>
      </w:pPr>
      <w:r>
        <w:t>Resolución 484 del 17 de octubre de 2017, la Cont</w:t>
      </w:r>
      <w:r>
        <w:t>aduría General “</w:t>
      </w:r>
      <w:r>
        <w:rPr>
          <w:i/>
        </w:rPr>
        <w:t>Por la cual se modifican el anexo de la Resolución 533 de 2015 en lo relacionado con las Normas para el reconocimiento, Medición, Revelación, y presentación de los hechos económicos del Marco Normativo para entidades de</w:t>
      </w:r>
      <w:r>
        <w:rPr>
          <w:i/>
          <w:spacing w:val="-17"/>
        </w:rPr>
        <w:t xml:space="preserve"> </w:t>
      </w:r>
      <w:r>
        <w:rPr>
          <w:i/>
        </w:rPr>
        <w:t>Gobierno”.</w:t>
      </w:r>
    </w:p>
    <w:p w14:paraId="6C1B6B74" w14:textId="77777777" w:rsidR="00356A87" w:rsidRDefault="00356A87">
      <w:pPr>
        <w:pStyle w:val="Textoindependiente"/>
        <w:spacing w:before="1"/>
        <w:rPr>
          <w:i/>
        </w:rPr>
      </w:pPr>
    </w:p>
    <w:p w14:paraId="72F642FD" w14:textId="77777777" w:rsidR="00356A87" w:rsidRDefault="001012A6">
      <w:pPr>
        <w:pStyle w:val="Prrafodelista"/>
        <w:numPr>
          <w:ilvl w:val="0"/>
          <w:numId w:val="5"/>
        </w:numPr>
        <w:tabs>
          <w:tab w:val="left" w:pos="516"/>
          <w:tab w:val="left" w:pos="517"/>
        </w:tabs>
        <w:spacing w:before="1"/>
        <w:ind w:right="404"/>
        <w:rPr>
          <w:i/>
          <w:sz w:val="24"/>
        </w:rPr>
      </w:pPr>
      <w:r>
        <w:t>Resoluci</w:t>
      </w:r>
      <w:r>
        <w:t xml:space="preserve">ón 193 de 2016 </w:t>
      </w:r>
      <w:r>
        <w:rPr>
          <w:i/>
        </w:rPr>
        <w:t>“</w:t>
      </w:r>
      <w:r>
        <w:rPr>
          <w:i/>
          <w:sz w:val="24"/>
        </w:rPr>
        <w:t>Por la cual se incorpora, en los procedimientos transversales del régimen de contabilidad pública, el procedimiento para la evaluación del control interno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contable”.</w:t>
      </w:r>
    </w:p>
    <w:p w14:paraId="6C74DBDE" w14:textId="77777777" w:rsidR="00356A87" w:rsidRDefault="00356A87">
      <w:pPr>
        <w:pStyle w:val="Textoindependiente"/>
        <w:spacing w:before="10"/>
        <w:rPr>
          <w:i/>
          <w:sz w:val="21"/>
        </w:rPr>
      </w:pPr>
    </w:p>
    <w:p w14:paraId="5A23CC82" w14:textId="77777777" w:rsidR="00356A87" w:rsidRDefault="001012A6">
      <w:pPr>
        <w:pStyle w:val="Prrafodelista"/>
        <w:numPr>
          <w:ilvl w:val="0"/>
          <w:numId w:val="5"/>
        </w:numPr>
        <w:tabs>
          <w:tab w:val="left" w:pos="590"/>
          <w:tab w:val="left" w:pos="591"/>
        </w:tabs>
        <w:ind w:left="590" w:right="407" w:hanging="359"/>
      </w:pPr>
      <w:r>
        <w:t>Resolución 533 del 2015 y sus modificaciones, expedida por la CGN, donde se incorporó en el Régimen de Contabilidad Pública el Marco Normativo para Entidades de</w:t>
      </w:r>
      <w:r>
        <w:rPr>
          <w:spacing w:val="-4"/>
        </w:rPr>
        <w:t xml:space="preserve"> </w:t>
      </w:r>
      <w:r>
        <w:t>Gobierno.</w:t>
      </w:r>
    </w:p>
    <w:p w14:paraId="2A69709E" w14:textId="77777777" w:rsidR="00356A87" w:rsidRDefault="00356A87">
      <w:pPr>
        <w:pStyle w:val="Textoindependiente"/>
      </w:pPr>
    </w:p>
    <w:p w14:paraId="2A122BA0" w14:textId="77777777" w:rsidR="00356A87" w:rsidRDefault="001012A6">
      <w:pPr>
        <w:pStyle w:val="Prrafodelista"/>
        <w:numPr>
          <w:ilvl w:val="0"/>
          <w:numId w:val="5"/>
        </w:numPr>
        <w:tabs>
          <w:tab w:val="left" w:pos="590"/>
          <w:tab w:val="left" w:pos="591"/>
        </w:tabs>
        <w:ind w:left="590" w:right="401" w:hanging="359"/>
      </w:pPr>
      <w:r>
        <w:t>Manual de procedimientos administrativos y contables, para el manejo y control de los bienes en las Entidades de Gobierno Distrital, Secretaría Distrital de Hacienda 30 septiembre 2019</w:t>
      </w:r>
      <w:r>
        <w:rPr>
          <w:spacing w:val="-13"/>
        </w:rPr>
        <w:t xml:space="preserve"> </w:t>
      </w:r>
      <w:r>
        <w:t>v1.</w:t>
      </w:r>
    </w:p>
    <w:p w14:paraId="162064E1" w14:textId="77777777" w:rsidR="00356A87" w:rsidRDefault="00356A87">
      <w:pPr>
        <w:pStyle w:val="Textoindependiente"/>
        <w:spacing w:before="6"/>
        <w:rPr>
          <w:sz w:val="23"/>
        </w:rPr>
      </w:pPr>
    </w:p>
    <w:p w14:paraId="73CAD7B6" w14:textId="77777777" w:rsidR="00356A87" w:rsidRDefault="001012A6">
      <w:pPr>
        <w:spacing w:before="59"/>
        <w:ind w:left="12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Unidad Administrativa Especial de Catastro Distrital</w:t>
      </w:r>
    </w:p>
    <w:p w14:paraId="47C2685D" w14:textId="77777777" w:rsidR="00356A87" w:rsidRDefault="00356A87">
      <w:pPr>
        <w:rPr>
          <w:rFonts w:ascii="Calibri"/>
          <w:sz w:val="20"/>
        </w:rPr>
        <w:sectPr w:rsidR="00356A87">
          <w:headerReference w:type="default" r:id="rId8"/>
          <w:footerReference w:type="default" r:id="rId9"/>
          <w:type w:val="continuous"/>
          <w:pgSz w:w="12250" w:h="15850"/>
          <w:pgMar w:top="2260" w:right="780" w:bottom="1960" w:left="900" w:header="368" w:footer="1768" w:gutter="0"/>
          <w:pgNumType w:start="1"/>
          <w:cols w:space="720"/>
        </w:sectPr>
      </w:pPr>
    </w:p>
    <w:p w14:paraId="082A8C62" w14:textId="77777777" w:rsidR="00356A87" w:rsidRDefault="001012A6">
      <w:pPr>
        <w:pStyle w:val="Textoindependiente"/>
        <w:rPr>
          <w:rFonts w:ascii="Calibri"/>
          <w:b/>
          <w:sz w:val="15"/>
        </w:rPr>
      </w:pPr>
      <w:r>
        <w:rPr>
          <w:noProof/>
        </w:rPr>
        <w:lastRenderedPageBreak/>
        <w:drawing>
          <wp:anchor distT="0" distB="0" distL="0" distR="0" simplePos="0" relativeHeight="251662336" behindDoc="0" locked="0" layoutInCell="1" allowOverlap="1" wp14:anchorId="50035FD4" wp14:editId="2C802F0B">
            <wp:simplePos x="0" y="0"/>
            <wp:positionH relativeFrom="page">
              <wp:posOffset>910451</wp:posOffset>
            </wp:positionH>
            <wp:positionV relativeFrom="page">
              <wp:posOffset>756568</wp:posOffset>
            </wp:positionV>
            <wp:extent cx="1384339" cy="454768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39" cy="454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5841D9" w14:textId="77777777" w:rsidR="00356A87" w:rsidRDefault="001012A6">
      <w:pPr>
        <w:pStyle w:val="Prrafodelista"/>
        <w:numPr>
          <w:ilvl w:val="0"/>
          <w:numId w:val="5"/>
        </w:numPr>
        <w:tabs>
          <w:tab w:val="left" w:pos="590"/>
          <w:tab w:val="left" w:pos="591"/>
        </w:tabs>
        <w:spacing w:before="91"/>
        <w:ind w:left="590" w:right="402" w:hanging="359"/>
      </w:pPr>
      <w:r>
        <w:t>Normas para el reconocimiento, medición, revelación y presentación de los hechos económicos de las entidades de gobierno, CGN, anexo Resolución 425 del</w:t>
      </w:r>
      <w:r>
        <w:rPr>
          <w:spacing w:val="-2"/>
        </w:rPr>
        <w:t xml:space="preserve"> </w:t>
      </w:r>
      <w:r>
        <w:t>2019.</w:t>
      </w:r>
    </w:p>
    <w:p w14:paraId="4BE30F27" w14:textId="77777777" w:rsidR="00356A87" w:rsidRDefault="00356A87">
      <w:pPr>
        <w:pStyle w:val="Textoindependiente"/>
        <w:spacing w:before="11"/>
        <w:rPr>
          <w:sz w:val="21"/>
        </w:rPr>
      </w:pPr>
    </w:p>
    <w:p w14:paraId="60C92588" w14:textId="77777777" w:rsidR="00356A87" w:rsidRDefault="001012A6">
      <w:pPr>
        <w:pStyle w:val="Prrafodelista"/>
        <w:numPr>
          <w:ilvl w:val="0"/>
          <w:numId w:val="5"/>
        </w:numPr>
        <w:tabs>
          <w:tab w:val="left" w:pos="593"/>
          <w:tab w:val="left" w:pos="594"/>
        </w:tabs>
        <w:ind w:left="593"/>
      </w:pPr>
      <w:r>
        <w:t>Documento Técnico Manual de Políticas Contables código 09-04-DT-01</w:t>
      </w:r>
      <w:r>
        <w:rPr>
          <w:spacing w:val="-3"/>
        </w:rPr>
        <w:t xml:space="preserve"> </w:t>
      </w:r>
      <w:r>
        <w:t>v2.</w:t>
      </w:r>
    </w:p>
    <w:p w14:paraId="1FB1AE7F" w14:textId="77777777" w:rsidR="00356A87" w:rsidRDefault="00356A87">
      <w:pPr>
        <w:pStyle w:val="Textoindependiente"/>
      </w:pPr>
    </w:p>
    <w:p w14:paraId="7E7FFAAD" w14:textId="77777777" w:rsidR="00356A87" w:rsidRDefault="001012A6">
      <w:pPr>
        <w:pStyle w:val="Prrafodelista"/>
        <w:numPr>
          <w:ilvl w:val="0"/>
          <w:numId w:val="5"/>
        </w:numPr>
        <w:tabs>
          <w:tab w:val="left" w:pos="593"/>
          <w:tab w:val="left" w:pos="594"/>
        </w:tabs>
        <w:spacing w:before="1"/>
        <w:ind w:left="593"/>
      </w:pPr>
      <w:r>
        <w:t xml:space="preserve">Procedimiento </w:t>
      </w:r>
      <w:r>
        <w:rPr>
          <w:i/>
        </w:rPr>
        <w:t>“Administra</w:t>
      </w:r>
      <w:r>
        <w:rPr>
          <w:i/>
        </w:rPr>
        <w:t xml:space="preserve">ción Contable” </w:t>
      </w:r>
      <w:r>
        <w:t>código 09-04-PR-01</w:t>
      </w:r>
      <w:r>
        <w:rPr>
          <w:spacing w:val="-3"/>
        </w:rPr>
        <w:t xml:space="preserve"> </w:t>
      </w:r>
      <w:r>
        <w:t>v6.</w:t>
      </w:r>
    </w:p>
    <w:p w14:paraId="0EC0B610" w14:textId="77777777" w:rsidR="00356A87" w:rsidRDefault="00356A87">
      <w:pPr>
        <w:pStyle w:val="Textoindependiente"/>
      </w:pPr>
    </w:p>
    <w:p w14:paraId="121536FE" w14:textId="77777777" w:rsidR="00356A87" w:rsidRDefault="001012A6">
      <w:pPr>
        <w:pStyle w:val="Prrafodelista"/>
        <w:numPr>
          <w:ilvl w:val="0"/>
          <w:numId w:val="5"/>
        </w:numPr>
        <w:tabs>
          <w:tab w:val="left" w:pos="593"/>
          <w:tab w:val="left" w:pos="594"/>
        </w:tabs>
        <w:ind w:left="593"/>
      </w:pPr>
      <w:r>
        <w:t>Procedimiento “</w:t>
      </w:r>
      <w:r>
        <w:rPr>
          <w:i/>
        </w:rPr>
        <w:t xml:space="preserve">Conciliación Saldos Contables”, </w:t>
      </w:r>
      <w:r>
        <w:t>código 09-04-PR-06</w:t>
      </w:r>
      <w:r>
        <w:rPr>
          <w:spacing w:val="-7"/>
        </w:rPr>
        <w:t xml:space="preserve"> </w:t>
      </w:r>
      <w:r>
        <w:t>v3.</w:t>
      </w:r>
    </w:p>
    <w:p w14:paraId="52EB6412" w14:textId="77777777" w:rsidR="00356A87" w:rsidRDefault="00356A87">
      <w:pPr>
        <w:pStyle w:val="Textoindependiente"/>
        <w:spacing w:before="10"/>
        <w:rPr>
          <w:sz w:val="21"/>
        </w:rPr>
      </w:pPr>
    </w:p>
    <w:p w14:paraId="2B6AF06A" w14:textId="77777777" w:rsidR="00356A87" w:rsidRDefault="001012A6">
      <w:pPr>
        <w:pStyle w:val="Ttulo2"/>
        <w:numPr>
          <w:ilvl w:val="0"/>
          <w:numId w:val="6"/>
        </w:numPr>
        <w:tabs>
          <w:tab w:val="left" w:pos="455"/>
        </w:tabs>
        <w:ind w:left="454" w:hanging="223"/>
      </w:pPr>
      <w:r>
        <w:t>METODOLOGÍA</w:t>
      </w:r>
    </w:p>
    <w:p w14:paraId="4095DF3C" w14:textId="77777777" w:rsidR="00356A87" w:rsidRDefault="001012A6">
      <w:pPr>
        <w:pStyle w:val="Textoindependiente"/>
        <w:spacing w:before="102"/>
        <w:ind w:left="232" w:right="407"/>
        <w:jc w:val="both"/>
      </w:pPr>
      <w:r>
        <w:t>Se aplicaron normas para el ejercicio profesional de auditoría, en el cual se incluyó la planeación, ejecución, generación y comunicación del informe con las conclusiones y recomendaciones que permiten contribuir al mejoramiento del sistema de control inte</w:t>
      </w:r>
      <w:r>
        <w:t>rno.</w:t>
      </w:r>
    </w:p>
    <w:p w14:paraId="50A1DAA3" w14:textId="77777777" w:rsidR="00356A87" w:rsidRDefault="001012A6">
      <w:pPr>
        <w:pStyle w:val="Textoindependiente"/>
        <w:spacing w:before="199"/>
        <w:ind w:left="232" w:right="401"/>
        <w:jc w:val="both"/>
      </w:pPr>
      <w:r>
        <w:t>Se aplicaron técnicas como: consulta, observación, inspección de documentos y confirmación, así como las pruebas analíticas según selectivo sobre el comportamiento de las cuentas contables de los estados financieros correspondientes a los meses de abr</w:t>
      </w:r>
      <w:r>
        <w:t>il, mayo y junio de 2020 de la información suministrada por parte de la Subgerencia Administrativa y Financiera a la Oficina de Control Interno.</w:t>
      </w:r>
    </w:p>
    <w:p w14:paraId="6C4D70E2" w14:textId="77777777" w:rsidR="00356A87" w:rsidRDefault="00356A87">
      <w:pPr>
        <w:pStyle w:val="Textoindependiente"/>
        <w:spacing w:before="9"/>
        <w:rPr>
          <w:sz w:val="30"/>
        </w:rPr>
      </w:pPr>
    </w:p>
    <w:p w14:paraId="71F08DDA" w14:textId="77777777" w:rsidR="00356A87" w:rsidRDefault="001012A6">
      <w:pPr>
        <w:pStyle w:val="Ttulo2"/>
        <w:numPr>
          <w:ilvl w:val="0"/>
          <w:numId w:val="6"/>
        </w:numPr>
        <w:tabs>
          <w:tab w:val="left" w:pos="455"/>
        </w:tabs>
        <w:ind w:left="454" w:hanging="223"/>
      </w:pPr>
      <w:r>
        <w:t>PRESENTACIÓN DE</w:t>
      </w:r>
      <w:r>
        <w:rPr>
          <w:spacing w:val="-3"/>
        </w:rPr>
        <w:t xml:space="preserve"> </w:t>
      </w:r>
      <w:r>
        <w:t>RESULTADOS</w:t>
      </w:r>
    </w:p>
    <w:p w14:paraId="347ED8DC" w14:textId="77777777" w:rsidR="00356A87" w:rsidRDefault="00356A87">
      <w:pPr>
        <w:pStyle w:val="Textoindependiente"/>
        <w:rPr>
          <w:b/>
        </w:rPr>
      </w:pPr>
    </w:p>
    <w:p w14:paraId="015242B9" w14:textId="77777777" w:rsidR="00356A87" w:rsidRDefault="001012A6">
      <w:pPr>
        <w:pStyle w:val="Textoindependiente"/>
        <w:spacing w:before="1"/>
        <w:ind w:left="232" w:right="399"/>
        <w:jc w:val="both"/>
      </w:pPr>
      <w:r>
        <w:t>En la ejecución de la auditoría se desarrollaron actividades de verificación de lo</w:t>
      </w:r>
      <w:r>
        <w:t>s Estados Financieros contables correspondiente al segundo trimestre del 2020, información solicitada a través de correo electrónico el día 4 de agosto de 2020 y suministrada por el Contador el día 12 de agosto de 2020.</w:t>
      </w:r>
    </w:p>
    <w:p w14:paraId="4BD65BAB" w14:textId="77777777" w:rsidR="00356A87" w:rsidRDefault="00356A87">
      <w:pPr>
        <w:pStyle w:val="Textoindependiente"/>
        <w:spacing w:before="9"/>
        <w:rPr>
          <w:sz w:val="21"/>
        </w:rPr>
      </w:pPr>
    </w:p>
    <w:p w14:paraId="79878C41" w14:textId="77777777" w:rsidR="00356A87" w:rsidRDefault="001012A6">
      <w:pPr>
        <w:pStyle w:val="Textoindependiente"/>
        <w:spacing w:before="1"/>
        <w:ind w:left="232" w:right="609"/>
      </w:pPr>
      <w:r>
        <w:t xml:space="preserve">Se procedió a tomar selectivo para </w:t>
      </w:r>
      <w:r>
        <w:t>verificar la razonabilidad de los estados financieros de la Unidad correspondientes a los meses de abril, mayo y junio de 2020, como se muestra a continuación:</w:t>
      </w:r>
    </w:p>
    <w:p w14:paraId="601C9CD0" w14:textId="77777777" w:rsidR="00356A87" w:rsidRDefault="00356A87">
      <w:pPr>
        <w:pStyle w:val="Textoindependiente"/>
        <w:spacing w:before="10"/>
        <w:rPr>
          <w:sz w:val="21"/>
        </w:rPr>
      </w:pPr>
    </w:p>
    <w:p w14:paraId="44B8B380" w14:textId="77777777" w:rsidR="00356A87" w:rsidRDefault="001012A6">
      <w:pPr>
        <w:pStyle w:val="Ttulo2"/>
        <w:numPr>
          <w:ilvl w:val="1"/>
          <w:numId w:val="6"/>
        </w:numPr>
        <w:tabs>
          <w:tab w:val="left" w:pos="565"/>
        </w:tabs>
        <w:spacing w:before="1" w:line="480" w:lineRule="auto"/>
        <w:ind w:right="5206" w:firstLine="0"/>
      </w:pPr>
      <w:r>
        <w:t>Verificar saldos mensuales de las cuentas contables Situación</w:t>
      </w:r>
      <w:r>
        <w:rPr>
          <w:spacing w:val="-1"/>
        </w:rPr>
        <w:t xml:space="preserve"> </w:t>
      </w:r>
      <w:r>
        <w:t>Evidenciada:</w:t>
      </w:r>
    </w:p>
    <w:p w14:paraId="7CCB0A77" w14:textId="77777777" w:rsidR="00356A87" w:rsidRDefault="001012A6">
      <w:pPr>
        <w:pStyle w:val="Prrafodelista"/>
        <w:numPr>
          <w:ilvl w:val="2"/>
          <w:numId w:val="6"/>
        </w:numPr>
        <w:tabs>
          <w:tab w:val="left" w:pos="853"/>
        </w:tabs>
        <w:ind w:right="400" w:firstLine="55"/>
      </w:pPr>
      <w:r>
        <w:rPr>
          <w:b/>
        </w:rPr>
        <w:t xml:space="preserve">Criterio: </w:t>
      </w:r>
      <w:r>
        <w:t>Procedimie</w:t>
      </w:r>
      <w:r>
        <w:t xml:space="preserve">nto </w:t>
      </w:r>
      <w:r>
        <w:rPr>
          <w:i/>
        </w:rPr>
        <w:t xml:space="preserve">“Administración contable”, </w:t>
      </w:r>
      <w:r>
        <w:t>código 09-04-PR-01 v6 descripción de actividades actividad N° 02, Analizar las transacciones</w:t>
      </w:r>
      <w:r>
        <w:rPr>
          <w:spacing w:val="-5"/>
        </w:rPr>
        <w:t xml:space="preserve"> </w:t>
      </w:r>
      <w:r>
        <w:t>soportadas.</w:t>
      </w:r>
    </w:p>
    <w:p w14:paraId="145D76B0" w14:textId="77777777" w:rsidR="00356A87" w:rsidRDefault="00356A87">
      <w:pPr>
        <w:pStyle w:val="Textoindependiente"/>
      </w:pPr>
    </w:p>
    <w:p w14:paraId="609EF05D" w14:textId="77777777" w:rsidR="00356A87" w:rsidRDefault="001012A6">
      <w:pPr>
        <w:spacing w:before="1"/>
        <w:ind w:left="232" w:right="400"/>
        <w:jc w:val="both"/>
        <w:rPr>
          <w:i/>
        </w:rPr>
      </w:pPr>
      <w:r>
        <w:t xml:space="preserve">Actividad N°4 “Validar la no procedencia de la contabilización de la transacción” </w:t>
      </w:r>
      <w:r>
        <w:rPr>
          <w:i/>
        </w:rPr>
        <w:t xml:space="preserve">“validar los datos y transacciones a reconocer para efectos de dar cumplimiento a la normatividad contable, evitando el riesgo de incumplimiento del principio contable de la </w:t>
      </w:r>
      <w:r>
        <w:rPr>
          <w:i/>
        </w:rPr>
        <w:t xml:space="preserve">importancia relativa </w:t>
      </w:r>
      <w:r>
        <w:t>“</w:t>
      </w:r>
      <w:r>
        <w:rPr>
          <w:i/>
        </w:rPr>
        <w:t>validar la no procedencia de la contabilización de la transacción.</w:t>
      </w:r>
    </w:p>
    <w:p w14:paraId="4C7802FD" w14:textId="77777777" w:rsidR="00356A87" w:rsidRDefault="00356A87">
      <w:pPr>
        <w:pStyle w:val="Textoindependiente"/>
        <w:rPr>
          <w:i/>
          <w:sz w:val="20"/>
        </w:rPr>
      </w:pPr>
    </w:p>
    <w:p w14:paraId="331790A2" w14:textId="77777777" w:rsidR="00356A87" w:rsidRDefault="00356A87">
      <w:pPr>
        <w:pStyle w:val="Textoindependiente"/>
        <w:rPr>
          <w:i/>
          <w:sz w:val="20"/>
        </w:rPr>
      </w:pPr>
    </w:p>
    <w:p w14:paraId="2A145FD5" w14:textId="77777777" w:rsidR="00356A87" w:rsidRDefault="00356A87">
      <w:pPr>
        <w:pStyle w:val="Textoindependiente"/>
        <w:rPr>
          <w:i/>
          <w:sz w:val="20"/>
        </w:rPr>
      </w:pPr>
    </w:p>
    <w:p w14:paraId="6AAD4512" w14:textId="77777777" w:rsidR="00356A87" w:rsidRDefault="00356A87">
      <w:pPr>
        <w:pStyle w:val="Textoindependiente"/>
        <w:spacing w:before="8"/>
        <w:rPr>
          <w:i/>
          <w:sz w:val="20"/>
        </w:rPr>
      </w:pPr>
    </w:p>
    <w:p w14:paraId="143FA373" w14:textId="77777777" w:rsidR="00356A87" w:rsidRDefault="001012A6">
      <w:pPr>
        <w:spacing w:before="59"/>
        <w:ind w:left="12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Unidad Administrativa Especial de Catastro Distrital</w:t>
      </w:r>
    </w:p>
    <w:p w14:paraId="686E396F" w14:textId="77777777" w:rsidR="00356A87" w:rsidRDefault="00356A87">
      <w:pPr>
        <w:rPr>
          <w:rFonts w:ascii="Calibri"/>
          <w:sz w:val="20"/>
        </w:rPr>
        <w:sectPr w:rsidR="00356A87">
          <w:pgSz w:w="12250" w:h="15850"/>
          <w:pgMar w:top="2260" w:right="780" w:bottom="1960" w:left="900" w:header="368" w:footer="1768" w:gutter="0"/>
          <w:cols w:space="720"/>
        </w:sectPr>
      </w:pPr>
    </w:p>
    <w:p w14:paraId="679E3C2D" w14:textId="77777777" w:rsidR="00356A87" w:rsidRDefault="001012A6">
      <w:pPr>
        <w:pStyle w:val="Textoindependiente"/>
        <w:rPr>
          <w:rFonts w:ascii="Calibri"/>
          <w:b/>
          <w:sz w:val="15"/>
        </w:rPr>
      </w:pPr>
      <w:r>
        <w:rPr>
          <w:noProof/>
        </w:rPr>
        <w:lastRenderedPageBreak/>
        <w:drawing>
          <wp:anchor distT="0" distB="0" distL="0" distR="0" simplePos="0" relativeHeight="251663360" behindDoc="0" locked="0" layoutInCell="1" allowOverlap="1" wp14:anchorId="4C998978" wp14:editId="393B9D95">
            <wp:simplePos x="0" y="0"/>
            <wp:positionH relativeFrom="page">
              <wp:posOffset>910451</wp:posOffset>
            </wp:positionH>
            <wp:positionV relativeFrom="page">
              <wp:posOffset>756568</wp:posOffset>
            </wp:positionV>
            <wp:extent cx="1384339" cy="454768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39" cy="454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7776EB" w14:textId="77777777" w:rsidR="00356A87" w:rsidRDefault="001012A6">
      <w:pPr>
        <w:spacing w:before="91"/>
        <w:ind w:left="232" w:right="402"/>
        <w:jc w:val="both"/>
      </w:pPr>
      <w:r>
        <w:t>Actividad N°09 “Conciliar, validar y revisar movimientos contables”, “</w:t>
      </w:r>
      <w:r>
        <w:rPr>
          <w:i/>
        </w:rPr>
        <w:t xml:space="preserve">Se efectúa conciliación de saldos contables de acuerdo con el procedimiento “Conciliación de saldos contables” </w:t>
      </w:r>
      <w:r>
        <w:t>y se revisan los movimientos verificando:</w:t>
      </w:r>
    </w:p>
    <w:p w14:paraId="4E19F6C7" w14:textId="77777777" w:rsidR="00356A87" w:rsidRDefault="00356A87">
      <w:pPr>
        <w:pStyle w:val="Textoindependiente"/>
        <w:spacing w:before="10"/>
        <w:rPr>
          <w:sz w:val="21"/>
        </w:rPr>
      </w:pPr>
    </w:p>
    <w:p w14:paraId="551D0F3A" w14:textId="77777777" w:rsidR="00356A87" w:rsidRDefault="001012A6">
      <w:pPr>
        <w:pStyle w:val="Ttulo2"/>
        <w:ind w:firstLine="0"/>
        <w:jc w:val="both"/>
      </w:pPr>
      <w:r>
        <w:t>Situación evidenciada</w:t>
      </w:r>
    </w:p>
    <w:p w14:paraId="56DE033A" w14:textId="77777777" w:rsidR="00356A87" w:rsidRDefault="00356A87">
      <w:pPr>
        <w:pStyle w:val="Textoindependiente"/>
        <w:rPr>
          <w:b/>
        </w:rPr>
      </w:pPr>
    </w:p>
    <w:p w14:paraId="1E2EBC23" w14:textId="77777777" w:rsidR="00356A87" w:rsidRDefault="001012A6">
      <w:pPr>
        <w:spacing w:before="1"/>
        <w:ind w:left="232"/>
        <w:jc w:val="both"/>
        <w:rPr>
          <w:b/>
        </w:rPr>
      </w:pPr>
      <w:r>
        <w:rPr>
          <w:b/>
        </w:rPr>
        <w:t>CUENTAS D</w:t>
      </w:r>
      <w:r>
        <w:rPr>
          <w:b/>
        </w:rPr>
        <w:t>EL ACTIVO- Activo corriente</w:t>
      </w:r>
    </w:p>
    <w:p w14:paraId="01F44C0E" w14:textId="77777777" w:rsidR="00356A87" w:rsidRDefault="00356A87">
      <w:pPr>
        <w:pStyle w:val="Textoindependiente"/>
        <w:rPr>
          <w:b/>
        </w:rPr>
      </w:pPr>
    </w:p>
    <w:p w14:paraId="1416778D" w14:textId="77777777" w:rsidR="00356A87" w:rsidRDefault="001012A6">
      <w:pPr>
        <w:pStyle w:val="Textoindependiente"/>
        <w:ind w:left="232" w:right="399"/>
        <w:jc w:val="both"/>
      </w:pPr>
      <w:r>
        <w:t xml:space="preserve">Revisadas las cuentas del activo corriente correspondientes al segundo trimestre de 2020, se observó que las cuentas de </w:t>
      </w:r>
      <w:r>
        <w:rPr>
          <w:i/>
        </w:rPr>
        <w:t xml:space="preserve">“Efectivo y Equivalente al Efectivo” </w:t>
      </w:r>
      <w:r>
        <w:t xml:space="preserve">presentaron un incremento del 0.27% y las </w:t>
      </w:r>
      <w:r>
        <w:rPr>
          <w:i/>
        </w:rPr>
        <w:t xml:space="preserve">“Cuentas por Cobrar”, </w:t>
      </w:r>
      <w:r>
        <w:t>presen</w:t>
      </w:r>
      <w:r>
        <w:t>taron una disminución del 59.20%. A continuación, se presenta el detalle de la variación de las cuentas:</w:t>
      </w:r>
    </w:p>
    <w:p w14:paraId="3CF5141F" w14:textId="77777777" w:rsidR="00356A87" w:rsidRDefault="00356A87">
      <w:pPr>
        <w:pStyle w:val="Textoindependiente"/>
        <w:spacing w:before="2"/>
      </w:pPr>
    </w:p>
    <w:p w14:paraId="2111C713" w14:textId="77777777" w:rsidR="00356A87" w:rsidRDefault="001012A6">
      <w:pPr>
        <w:ind w:left="593"/>
        <w:jc w:val="both"/>
        <w:rPr>
          <w:sz w:val="18"/>
        </w:rPr>
      </w:pPr>
      <w:r>
        <w:rPr>
          <w:color w:val="0D0D0D"/>
          <w:sz w:val="18"/>
        </w:rPr>
        <w:t>Tabla 1: Cuentas Activo Corriente abril, mayo y junio de 2020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2795"/>
        <w:gridCol w:w="206"/>
        <w:gridCol w:w="661"/>
        <w:gridCol w:w="206"/>
        <w:gridCol w:w="661"/>
        <w:gridCol w:w="148"/>
        <w:gridCol w:w="719"/>
        <w:gridCol w:w="136"/>
        <w:gridCol w:w="358"/>
        <w:gridCol w:w="207"/>
        <w:gridCol w:w="661"/>
        <w:gridCol w:w="206"/>
        <w:gridCol w:w="661"/>
        <w:gridCol w:w="148"/>
        <w:gridCol w:w="719"/>
        <w:gridCol w:w="500"/>
      </w:tblGrid>
      <w:tr w:rsidR="00356A87" w14:paraId="22CFB63C" w14:textId="77777777">
        <w:trPr>
          <w:trHeight w:val="428"/>
        </w:trPr>
        <w:tc>
          <w:tcPr>
            <w:tcW w:w="865" w:type="dxa"/>
            <w:shd w:val="clear" w:color="auto" w:fill="D9E0F1"/>
          </w:tcPr>
          <w:p w14:paraId="420EE743" w14:textId="77777777" w:rsidR="00356A87" w:rsidRDefault="00356A87">
            <w:pPr>
              <w:pStyle w:val="TableParagraph"/>
              <w:spacing w:before="5" w:line="240" w:lineRule="auto"/>
              <w:rPr>
                <w:sz w:val="12"/>
              </w:rPr>
            </w:pPr>
          </w:p>
          <w:p w14:paraId="50CADA7E" w14:textId="77777777" w:rsidR="00356A87" w:rsidRDefault="001012A6">
            <w:pPr>
              <w:pStyle w:val="TableParagraph"/>
              <w:spacing w:before="0" w:line="240" w:lineRule="auto"/>
              <w:ind w:left="219"/>
              <w:rPr>
                <w:b/>
                <w:sz w:val="12"/>
              </w:rPr>
            </w:pPr>
            <w:r>
              <w:rPr>
                <w:b/>
                <w:sz w:val="12"/>
              </w:rPr>
              <w:t>CUENTA</w:t>
            </w:r>
          </w:p>
        </w:tc>
        <w:tc>
          <w:tcPr>
            <w:tcW w:w="2795" w:type="dxa"/>
            <w:shd w:val="clear" w:color="auto" w:fill="D9E0F1"/>
          </w:tcPr>
          <w:p w14:paraId="112CF5DC" w14:textId="77777777" w:rsidR="00356A87" w:rsidRDefault="00356A87">
            <w:pPr>
              <w:pStyle w:val="TableParagraph"/>
              <w:spacing w:before="5" w:line="240" w:lineRule="auto"/>
              <w:rPr>
                <w:sz w:val="12"/>
              </w:rPr>
            </w:pPr>
          </w:p>
          <w:p w14:paraId="04E0A37C" w14:textId="77777777" w:rsidR="00356A87" w:rsidRDefault="001012A6">
            <w:pPr>
              <w:pStyle w:val="TableParagraph"/>
              <w:spacing w:before="0" w:line="240" w:lineRule="auto"/>
              <w:ind w:left="19"/>
              <w:rPr>
                <w:b/>
                <w:sz w:val="12"/>
              </w:rPr>
            </w:pPr>
            <w:r>
              <w:rPr>
                <w:b/>
                <w:sz w:val="12"/>
              </w:rPr>
              <w:t>NOMBRE DE LA CUENTA</w:t>
            </w:r>
          </w:p>
        </w:tc>
        <w:tc>
          <w:tcPr>
            <w:tcW w:w="867" w:type="dxa"/>
            <w:gridSpan w:val="2"/>
            <w:shd w:val="clear" w:color="auto" w:fill="D9E0F1"/>
          </w:tcPr>
          <w:p w14:paraId="38EC861E" w14:textId="77777777" w:rsidR="00356A87" w:rsidRDefault="00356A87">
            <w:pPr>
              <w:pStyle w:val="TableParagraph"/>
              <w:spacing w:before="5" w:line="240" w:lineRule="auto"/>
              <w:rPr>
                <w:sz w:val="12"/>
              </w:rPr>
            </w:pPr>
          </w:p>
          <w:p w14:paraId="64E1FDF8" w14:textId="77777777" w:rsidR="00356A87" w:rsidRDefault="001012A6">
            <w:pPr>
              <w:pStyle w:val="TableParagraph"/>
              <w:spacing w:before="0" w:line="240" w:lineRule="auto"/>
              <w:ind w:left="269"/>
              <w:rPr>
                <w:b/>
                <w:sz w:val="12"/>
              </w:rPr>
            </w:pPr>
            <w:r>
              <w:rPr>
                <w:b/>
                <w:sz w:val="12"/>
              </w:rPr>
              <w:t>ABRIL</w:t>
            </w:r>
          </w:p>
        </w:tc>
        <w:tc>
          <w:tcPr>
            <w:tcW w:w="867" w:type="dxa"/>
            <w:gridSpan w:val="2"/>
            <w:shd w:val="clear" w:color="auto" w:fill="D9E0F1"/>
          </w:tcPr>
          <w:p w14:paraId="4CD90176" w14:textId="77777777" w:rsidR="00356A87" w:rsidRDefault="00356A87">
            <w:pPr>
              <w:pStyle w:val="TableParagraph"/>
              <w:spacing w:before="5" w:line="240" w:lineRule="auto"/>
              <w:rPr>
                <w:sz w:val="12"/>
              </w:rPr>
            </w:pPr>
          </w:p>
          <w:p w14:paraId="3C19FB10" w14:textId="77777777" w:rsidR="00356A87" w:rsidRDefault="001012A6">
            <w:pPr>
              <w:pStyle w:val="TableParagraph"/>
              <w:spacing w:before="0" w:line="240" w:lineRule="auto"/>
              <w:ind w:left="267"/>
              <w:rPr>
                <w:b/>
                <w:sz w:val="12"/>
              </w:rPr>
            </w:pPr>
            <w:r>
              <w:rPr>
                <w:b/>
                <w:sz w:val="12"/>
              </w:rPr>
              <w:t>MAYO</w:t>
            </w:r>
          </w:p>
        </w:tc>
        <w:tc>
          <w:tcPr>
            <w:tcW w:w="867" w:type="dxa"/>
            <w:gridSpan w:val="2"/>
            <w:shd w:val="clear" w:color="auto" w:fill="D9E0F1"/>
          </w:tcPr>
          <w:p w14:paraId="4BC15D91" w14:textId="77777777" w:rsidR="00356A87" w:rsidRDefault="001012A6">
            <w:pPr>
              <w:pStyle w:val="TableParagraph"/>
              <w:spacing w:before="6" w:line="276" w:lineRule="auto"/>
              <w:ind w:left="73" w:right="76" w:firstLine="16"/>
              <w:rPr>
                <w:b/>
                <w:sz w:val="11"/>
              </w:rPr>
            </w:pPr>
            <w:r>
              <w:rPr>
                <w:b/>
                <w:spacing w:val="-3"/>
                <w:w w:val="90"/>
                <w:sz w:val="11"/>
              </w:rPr>
              <w:t xml:space="preserve">INCREMENTO </w:t>
            </w:r>
            <w:r>
              <w:rPr>
                <w:b/>
                <w:spacing w:val="-1"/>
                <w:w w:val="90"/>
                <w:sz w:val="11"/>
              </w:rPr>
              <w:t>DISMINUCION</w:t>
            </w:r>
          </w:p>
          <w:p w14:paraId="542F6BD3" w14:textId="77777777" w:rsidR="00356A87" w:rsidRDefault="001012A6">
            <w:pPr>
              <w:pStyle w:val="TableParagraph"/>
              <w:spacing w:before="1" w:line="110" w:lineRule="exact"/>
              <w:ind w:left="115"/>
              <w:rPr>
                <w:b/>
                <w:sz w:val="11"/>
              </w:rPr>
            </w:pPr>
            <w:r>
              <w:rPr>
                <w:b/>
                <w:spacing w:val="-5"/>
                <w:sz w:val="11"/>
              </w:rPr>
              <w:t>ABRIL-MAYO</w:t>
            </w:r>
          </w:p>
        </w:tc>
        <w:tc>
          <w:tcPr>
            <w:tcW w:w="494" w:type="dxa"/>
            <w:gridSpan w:val="2"/>
            <w:shd w:val="clear" w:color="auto" w:fill="D9E0F1"/>
          </w:tcPr>
          <w:p w14:paraId="3A4869ED" w14:textId="77777777" w:rsidR="00356A87" w:rsidRDefault="00356A87">
            <w:pPr>
              <w:pStyle w:val="TableParagraph"/>
              <w:spacing w:before="5" w:line="240" w:lineRule="auto"/>
              <w:rPr>
                <w:sz w:val="12"/>
              </w:rPr>
            </w:pPr>
          </w:p>
          <w:p w14:paraId="07146EA3" w14:textId="77777777" w:rsidR="00356A87" w:rsidRDefault="001012A6">
            <w:pPr>
              <w:pStyle w:val="TableParagraph"/>
              <w:spacing w:before="0" w:line="240" w:lineRule="auto"/>
              <w:ind w:right="30"/>
              <w:jc w:val="center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%</w:t>
            </w:r>
          </w:p>
        </w:tc>
        <w:tc>
          <w:tcPr>
            <w:tcW w:w="868" w:type="dxa"/>
            <w:gridSpan w:val="2"/>
            <w:shd w:val="clear" w:color="auto" w:fill="D9E0F1"/>
          </w:tcPr>
          <w:p w14:paraId="35E505E8" w14:textId="77777777" w:rsidR="00356A87" w:rsidRDefault="00356A87">
            <w:pPr>
              <w:pStyle w:val="TableParagraph"/>
              <w:spacing w:before="5" w:line="240" w:lineRule="auto"/>
              <w:rPr>
                <w:sz w:val="12"/>
              </w:rPr>
            </w:pPr>
          </w:p>
          <w:p w14:paraId="2E2072F1" w14:textId="77777777" w:rsidR="00356A87" w:rsidRDefault="001012A6">
            <w:pPr>
              <w:pStyle w:val="TableParagraph"/>
              <w:spacing w:before="0" w:line="240" w:lineRule="auto"/>
              <w:ind w:left="259"/>
              <w:rPr>
                <w:b/>
                <w:sz w:val="12"/>
              </w:rPr>
            </w:pPr>
            <w:r>
              <w:rPr>
                <w:b/>
                <w:sz w:val="12"/>
              </w:rPr>
              <w:t>MAYO</w:t>
            </w:r>
          </w:p>
        </w:tc>
        <w:tc>
          <w:tcPr>
            <w:tcW w:w="867" w:type="dxa"/>
            <w:gridSpan w:val="2"/>
            <w:shd w:val="clear" w:color="auto" w:fill="D9E0F1"/>
          </w:tcPr>
          <w:p w14:paraId="2DE66357" w14:textId="77777777" w:rsidR="00356A87" w:rsidRDefault="00356A87">
            <w:pPr>
              <w:pStyle w:val="TableParagraph"/>
              <w:spacing w:before="5" w:line="240" w:lineRule="auto"/>
              <w:rPr>
                <w:sz w:val="12"/>
              </w:rPr>
            </w:pPr>
          </w:p>
          <w:p w14:paraId="7A7DC7A2" w14:textId="77777777" w:rsidR="00356A87" w:rsidRDefault="001012A6">
            <w:pPr>
              <w:pStyle w:val="TableParagraph"/>
              <w:spacing w:before="0" w:line="240" w:lineRule="auto"/>
              <w:ind w:left="256"/>
              <w:rPr>
                <w:b/>
                <w:sz w:val="12"/>
              </w:rPr>
            </w:pPr>
            <w:r>
              <w:rPr>
                <w:b/>
                <w:sz w:val="12"/>
              </w:rPr>
              <w:t>JUNIO</w:t>
            </w:r>
          </w:p>
        </w:tc>
        <w:tc>
          <w:tcPr>
            <w:tcW w:w="867" w:type="dxa"/>
            <w:gridSpan w:val="2"/>
            <w:shd w:val="clear" w:color="auto" w:fill="D9E0F1"/>
          </w:tcPr>
          <w:p w14:paraId="4660998C" w14:textId="77777777" w:rsidR="00356A87" w:rsidRDefault="001012A6">
            <w:pPr>
              <w:pStyle w:val="TableParagraph"/>
              <w:spacing w:before="6" w:line="276" w:lineRule="auto"/>
              <w:ind w:left="63" w:right="86" w:firstLine="16"/>
              <w:rPr>
                <w:b/>
                <w:sz w:val="11"/>
              </w:rPr>
            </w:pPr>
            <w:r>
              <w:rPr>
                <w:b/>
                <w:spacing w:val="-3"/>
                <w:w w:val="90"/>
                <w:sz w:val="11"/>
              </w:rPr>
              <w:t xml:space="preserve">INCREMENTO </w:t>
            </w:r>
            <w:r>
              <w:rPr>
                <w:b/>
                <w:spacing w:val="-1"/>
                <w:w w:val="90"/>
                <w:sz w:val="11"/>
              </w:rPr>
              <w:t>DISMINUCION</w:t>
            </w:r>
          </w:p>
          <w:p w14:paraId="02EF67E7" w14:textId="77777777" w:rsidR="00356A87" w:rsidRDefault="001012A6">
            <w:pPr>
              <w:pStyle w:val="TableParagraph"/>
              <w:spacing w:before="1" w:line="110" w:lineRule="exact"/>
              <w:ind w:left="96"/>
              <w:rPr>
                <w:b/>
                <w:sz w:val="11"/>
              </w:rPr>
            </w:pPr>
            <w:r>
              <w:rPr>
                <w:b/>
                <w:spacing w:val="-3"/>
                <w:sz w:val="11"/>
              </w:rPr>
              <w:t>MAYO-JUNIO</w:t>
            </w:r>
          </w:p>
        </w:tc>
        <w:tc>
          <w:tcPr>
            <w:tcW w:w="500" w:type="dxa"/>
            <w:shd w:val="clear" w:color="auto" w:fill="D9E0F1"/>
          </w:tcPr>
          <w:p w14:paraId="3571CCCE" w14:textId="77777777" w:rsidR="00356A87" w:rsidRDefault="00356A87">
            <w:pPr>
              <w:pStyle w:val="TableParagraph"/>
              <w:spacing w:before="5" w:line="240" w:lineRule="auto"/>
              <w:rPr>
                <w:sz w:val="12"/>
              </w:rPr>
            </w:pPr>
          </w:p>
          <w:p w14:paraId="69CAC40A" w14:textId="77777777" w:rsidR="00356A87" w:rsidRDefault="001012A6">
            <w:pPr>
              <w:pStyle w:val="TableParagraph"/>
              <w:spacing w:before="0" w:line="240" w:lineRule="auto"/>
              <w:ind w:right="41"/>
              <w:jc w:val="center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%</w:t>
            </w:r>
          </w:p>
        </w:tc>
      </w:tr>
      <w:tr w:rsidR="00356A87" w14:paraId="3DE8BE97" w14:textId="77777777">
        <w:trPr>
          <w:trHeight w:val="209"/>
        </w:trPr>
        <w:tc>
          <w:tcPr>
            <w:tcW w:w="865" w:type="dxa"/>
          </w:tcPr>
          <w:p w14:paraId="158EE647" w14:textId="77777777" w:rsidR="00356A87" w:rsidRDefault="001012A6">
            <w:pPr>
              <w:pStyle w:val="TableParagraph"/>
              <w:spacing w:before="51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1100000000</w:t>
            </w:r>
          </w:p>
        </w:tc>
        <w:tc>
          <w:tcPr>
            <w:tcW w:w="2795" w:type="dxa"/>
          </w:tcPr>
          <w:p w14:paraId="2624FA66" w14:textId="77777777" w:rsidR="00356A87" w:rsidRDefault="001012A6">
            <w:pPr>
              <w:pStyle w:val="TableParagraph"/>
              <w:spacing w:before="51" w:line="137" w:lineRule="exact"/>
              <w:ind w:left="19"/>
              <w:rPr>
                <w:b/>
                <w:sz w:val="12"/>
              </w:rPr>
            </w:pPr>
            <w:r>
              <w:rPr>
                <w:b/>
                <w:sz w:val="12"/>
              </w:rPr>
              <w:t>EFECTIVO Y EQUIVALENTE AL EFECTIVO</w:t>
            </w:r>
          </w:p>
        </w:tc>
        <w:tc>
          <w:tcPr>
            <w:tcW w:w="867" w:type="dxa"/>
            <w:gridSpan w:val="2"/>
          </w:tcPr>
          <w:p w14:paraId="73A6F544" w14:textId="77777777" w:rsidR="00356A87" w:rsidRDefault="001012A6">
            <w:pPr>
              <w:pStyle w:val="TableParagraph"/>
              <w:spacing w:before="52" w:line="137" w:lineRule="exact"/>
              <w:ind w:left="15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7.230.931.769</w:t>
            </w:r>
          </w:p>
        </w:tc>
        <w:tc>
          <w:tcPr>
            <w:tcW w:w="867" w:type="dxa"/>
            <w:gridSpan w:val="2"/>
          </w:tcPr>
          <w:p w14:paraId="671C2637" w14:textId="77777777" w:rsidR="00356A87" w:rsidRDefault="001012A6">
            <w:pPr>
              <w:pStyle w:val="TableParagraph"/>
              <w:spacing w:before="52" w:line="137" w:lineRule="exact"/>
              <w:ind w:left="150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6.969.879.553</w:t>
            </w:r>
          </w:p>
        </w:tc>
        <w:tc>
          <w:tcPr>
            <w:tcW w:w="148" w:type="dxa"/>
            <w:tcBorders>
              <w:right w:val="nil"/>
            </w:tcBorders>
          </w:tcPr>
          <w:p w14:paraId="3DF2F734" w14:textId="77777777" w:rsidR="00356A87" w:rsidRDefault="001012A6">
            <w:pPr>
              <w:pStyle w:val="TableParagraph"/>
              <w:spacing w:before="52" w:line="137" w:lineRule="exact"/>
              <w:ind w:left="15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-</w:t>
            </w:r>
          </w:p>
        </w:tc>
        <w:tc>
          <w:tcPr>
            <w:tcW w:w="719" w:type="dxa"/>
            <w:tcBorders>
              <w:left w:val="nil"/>
            </w:tcBorders>
          </w:tcPr>
          <w:p w14:paraId="2D025CF5" w14:textId="77777777" w:rsidR="00356A87" w:rsidRDefault="001012A6">
            <w:pPr>
              <w:pStyle w:val="TableParagraph"/>
              <w:spacing w:before="52" w:line="137" w:lineRule="exact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261.052.217</w:t>
            </w:r>
          </w:p>
        </w:tc>
        <w:tc>
          <w:tcPr>
            <w:tcW w:w="136" w:type="dxa"/>
            <w:tcBorders>
              <w:right w:val="nil"/>
            </w:tcBorders>
          </w:tcPr>
          <w:p w14:paraId="4EB4FF64" w14:textId="77777777" w:rsidR="00356A87" w:rsidRDefault="001012A6">
            <w:pPr>
              <w:pStyle w:val="TableParagraph"/>
              <w:spacing w:before="52" w:line="137" w:lineRule="exact"/>
              <w:ind w:right="66"/>
              <w:jc w:val="center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-</w:t>
            </w:r>
          </w:p>
        </w:tc>
        <w:tc>
          <w:tcPr>
            <w:tcW w:w="358" w:type="dxa"/>
            <w:tcBorders>
              <w:left w:val="nil"/>
            </w:tcBorders>
          </w:tcPr>
          <w:p w14:paraId="10B677BF" w14:textId="77777777" w:rsidR="00356A87" w:rsidRDefault="001012A6">
            <w:pPr>
              <w:pStyle w:val="TableParagraph"/>
              <w:spacing w:before="52" w:line="137" w:lineRule="exact"/>
              <w:ind w:left="49" w:righ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3,61</w:t>
            </w:r>
          </w:p>
        </w:tc>
        <w:tc>
          <w:tcPr>
            <w:tcW w:w="868" w:type="dxa"/>
            <w:gridSpan w:val="2"/>
          </w:tcPr>
          <w:p w14:paraId="431C9AC0" w14:textId="77777777" w:rsidR="00356A87" w:rsidRDefault="001012A6">
            <w:pPr>
              <w:pStyle w:val="TableParagraph"/>
              <w:spacing w:before="52" w:line="137" w:lineRule="exact"/>
              <w:ind w:left="143"/>
              <w:rPr>
                <w:b/>
                <w:sz w:val="12"/>
              </w:rPr>
            </w:pPr>
            <w:r>
              <w:rPr>
                <w:b/>
                <w:sz w:val="12"/>
              </w:rPr>
              <w:t>6.969.879.553</w:t>
            </w:r>
          </w:p>
        </w:tc>
        <w:tc>
          <w:tcPr>
            <w:tcW w:w="867" w:type="dxa"/>
            <w:gridSpan w:val="2"/>
          </w:tcPr>
          <w:p w14:paraId="3B6992B7" w14:textId="77777777" w:rsidR="00356A87" w:rsidRDefault="001012A6">
            <w:pPr>
              <w:pStyle w:val="TableParagraph"/>
              <w:spacing w:before="52" w:line="137" w:lineRule="exact"/>
              <w:ind w:left="140"/>
              <w:rPr>
                <w:b/>
                <w:sz w:val="12"/>
              </w:rPr>
            </w:pPr>
            <w:r>
              <w:rPr>
                <w:b/>
                <w:sz w:val="12"/>
              </w:rPr>
              <w:t>6.988.514.504</w:t>
            </w:r>
          </w:p>
        </w:tc>
        <w:tc>
          <w:tcPr>
            <w:tcW w:w="867" w:type="dxa"/>
            <w:gridSpan w:val="2"/>
          </w:tcPr>
          <w:p w14:paraId="5C2E3D96" w14:textId="77777777" w:rsidR="00356A87" w:rsidRDefault="001012A6">
            <w:pPr>
              <w:pStyle w:val="TableParagraph"/>
              <w:spacing w:before="52" w:line="137" w:lineRule="exact"/>
              <w:ind w:left="279"/>
              <w:rPr>
                <w:b/>
                <w:sz w:val="12"/>
              </w:rPr>
            </w:pPr>
            <w:r>
              <w:rPr>
                <w:b/>
                <w:sz w:val="12"/>
              </w:rPr>
              <w:t>18.634.951</w:t>
            </w:r>
          </w:p>
        </w:tc>
        <w:tc>
          <w:tcPr>
            <w:tcW w:w="500" w:type="dxa"/>
          </w:tcPr>
          <w:p w14:paraId="74FD8BCA" w14:textId="77777777" w:rsidR="00356A87" w:rsidRDefault="001012A6">
            <w:pPr>
              <w:pStyle w:val="TableParagraph"/>
              <w:spacing w:before="52" w:line="137" w:lineRule="exact"/>
              <w:ind w:right="32"/>
              <w:jc w:val="right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0,27</w:t>
            </w:r>
          </w:p>
        </w:tc>
      </w:tr>
      <w:tr w:rsidR="00356A87" w14:paraId="0DBE9B95" w14:textId="77777777">
        <w:trPr>
          <w:trHeight w:val="209"/>
        </w:trPr>
        <w:tc>
          <w:tcPr>
            <w:tcW w:w="865" w:type="dxa"/>
          </w:tcPr>
          <w:p w14:paraId="24E48A96" w14:textId="77777777" w:rsidR="00356A87" w:rsidRDefault="001012A6">
            <w:pPr>
              <w:pStyle w:val="TableParagraph"/>
              <w:spacing w:before="52" w:line="137" w:lineRule="exact"/>
              <w:ind w:right="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1105020000</w:t>
            </w:r>
          </w:p>
        </w:tc>
        <w:tc>
          <w:tcPr>
            <w:tcW w:w="2795" w:type="dxa"/>
          </w:tcPr>
          <w:p w14:paraId="6EA56D43" w14:textId="77777777" w:rsidR="00356A87" w:rsidRDefault="001012A6">
            <w:pPr>
              <w:pStyle w:val="TableParagraph"/>
              <w:spacing w:before="52" w:line="137" w:lineRule="exact"/>
              <w:ind w:left="19"/>
              <w:rPr>
                <w:sz w:val="12"/>
              </w:rPr>
            </w:pPr>
            <w:r>
              <w:rPr>
                <w:sz w:val="12"/>
              </w:rPr>
              <w:t>Caja Menor</w:t>
            </w:r>
          </w:p>
        </w:tc>
        <w:tc>
          <w:tcPr>
            <w:tcW w:w="867" w:type="dxa"/>
            <w:gridSpan w:val="2"/>
          </w:tcPr>
          <w:p w14:paraId="5B5D9C33" w14:textId="77777777" w:rsidR="00356A87" w:rsidRDefault="001012A6">
            <w:pPr>
              <w:pStyle w:val="TableParagraph"/>
              <w:spacing w:before="52" w:line="137" w:lineRule="exact"/>
              <w:ind w:left="410"/>
              <w:rPr>
                <w:sz w:val="12"/>
              </w:rPr>
            </w:pPr>
            <w:r>
              <w:rPr>
                <w:spacing w:val="-4"/>
                <w:w w:val="95"/>
                <w:sz w:val="12"/>
              </w:rPr>
              <w:t>4.562.246</w:t>
            </w:r>
          </w:p>
        </w:tc>
        <w:tc>
          <w:tcPr>
            <w:tcW w:w="867" w:type="dxa"/>
            <w:gridSpan w:val="2"/>
          </w:tcPr>
          <w:p w14:paraId="313E29EB" w14:textId="77777777" w:rsidR="00356A87" w:rsidRDefault="001012A6">
            <w:pPr>
              <w:pStyle w:val="TableParagraph"/>
              <w:spacing w:before="52" w:line="137" w:lineRule="exact"/>
              <w:ind w:left="408"/>
              <w:rPr>
                <w:sz w:val="12"/>
              </w:rPr>
            </w:pPr>
            <w:r>
              <w:rPr>
                <w:spacing w:val="-4"/>
                <w:w w:val="95"/>
                <w:sz w:val="12"/>
              </w:rPr>
              <w:t>4.562.246</w:t>
            </w:r>
          </w:p>
        </w:tc>
        <w:tc>
          <w:tcPr>
            <w:tcW w:w="867" w:type="dxa"/>
            <w:gridSpan w:val="2"/>
          </w:tcPr>
          <w:p w14:paraId="38DAEA99" w14:textId="77777777" w:rsidR="00356A87" w:rsidRDefault="001012A6">
            <w:pPr>
              <w:pStyle w:val="TableParagraph"/>
              <w:spacing w:before="52" w:line="137" w:lineRule="exact"/>
              <w:ind w:right="4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-</w:t>
            </w:r>
          </w:p>
        </w:tc>
        <w:tc>
          <w:tcPr>
            <w:tcW w:w="494" w:type="dxa"/>
            <w:gridSpan w:val="2"/>
          </w:tcPr>
          <w:p w14:paraId="4166BB56" w14:textId="77777777" w:rsidR="00356A87" w:rsidRDefault="001012A6">
            <w:pPr>
              <w:pStyle w:val="TableParagraph"/>
              <w:spacing w:before="52" w:line="137" w:lineRule="exact"/>
              <w:ind w:right="5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-</w:t>
            </w:r>
          </w:p>
        </w:tc>
        <w:tc>
          <w:tcPr>
            <w:tcW w:w="868" w:type="dxa"/>
            <w:gridSpan w:val="2"/>
          </w:tcPr>
          <w:p w14:paraId="1D2D9E39" w14:textId="77777777" w:rsidR="00356A87" w:rsidRDefault="001012A6">
            <w:pPr>
              <w:pStyle w:val="TableParagraph"/>
              <w:spacing w:before="52" w:line="137" w:lineRule="exact"/>
              <w:ind w:left="400"/>
              <w:rPr>
                <w:sz w:val="12"/>
              </w:rPr>
            </w:pPr>
            <w:r>
              <w:rPr>
                <w:w w:val="95"/>
                <w:sz w:val="12"/>
              </w:rPr>
              <w:t>4.562.246</w:t>
            </w:r>
          </w:p>
        </w:tc>
        <w:tc>
          <w:tcPr>
            <w:tcW w:w="867" w:type="dxa"/>
            <w:gridSpan w:val="2"/>
          </w:tcPr>
          <w:p w14:paraId="7A1BAB39" w14:textId="77777777" w:rsidR="00356A87" w:rsidRDefault="001012A6">
            <w:pPr>
              <w:pStyle w:val="TableParagraph"/>
              <w:spacing w:before="52" w:line="137" w:lineRule="exact"/>
              <w:ind w:left="398"/>
              <w:rPr>
                <w:sz w:val="12"/>
              </w:rPr>
            </w:pPr>
            <w:r>
              <w:rPr>
                <w:w w:val="95"/>
                <w:sz w:val="12"/>
              </w:rPr>
              <w:t>4.562.246</w:t>
            </w:r>
          </w:p>
        </w:tc>
        <w:tc>
          <w:tcPr>
            <w:tcW w:w="867" w:type="dxa"/>
            <w:gridSpan w:val="2"/>
          </w:tcPr>
          <w:p w14:paraId="1284A498" w14:textId="77777777" w:rsidR="00356A87" w:rsidRDefault="001012A6">
            <w:pPr>
              <w:pStyle w:val="TableParagraph"/>
              <w:spacing w:before="52" w:line="137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-</w:t>
            </w:r>
          </w:p>
        </w:tc>
        <w:tc>
          <w:tcPr>
            <w:tcW w:w="500" w:type="dxa"/>
          </w:tcPr>
          <w:p w14:paraId="05AB0A81" w14:textId="77777777" w:rsidR="00356A87" w:rsidRDefault="001012A6">
            <w:pPr>
              <w:pStyle w:val="TableParagraph"/>
              <w:spacing w:before="52" w:line="137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0,00</w:t>
            </w:r>
          </w:p>
        </w:tc>
      </w:tr>
      <w:tr w:rsidR="00356A87" w14:paraId="0225DF10" w14:textId="77777777">
        <w:trPr>
          <w:trHeight w:val="209"/>
        </w:trPr>
        <w:tc>
          <w:tcPr>
            <w:tcW w:w="865" w:type="dxa"/>
          </w:tcPr>
          <w:p w14:paraId="646356C1" w14:textId="77777777" w:rsidR="00356A87" w:rsidRDefault="001012A6">
            <w:pPr>
              <w:pStyle w:val="TableParagraph"/>
              <w:spacing w:before="52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1110000000</w:t>
            </w:r>
          </w:p>
        </w:tc>
        <w:tc>
          <w:tcPr>
            <w:tcW w:w="2795" w:type="dxa"/>
          </w:tcPr>
          <w:p w14:paraId="520409B9" w14:textId="77777777" w:rsidR="00356A87" w:rsidRDefault="001012A6">
            <w:pPr>
              <w:pStyle w:val="TableParagraph"/>
              <w:spacing w:before="52" w:line="137" w:lineRule="exact"/>
              <w:ind w:left="19"/>
              <w:rPr>
                <w:b/>
                <w:sz w:val="12"/>
              </w:rPr>
            </w:pPr>
            <w:r>
              <w:rPr>
                <w:b/>
                <w:sz w:val="12"/>
              </w:rPr>
              <w:t>DEPOSITOS EN INSTITUCIONES FINANCIERAS</w:t>
            </w:r>
          </w:p>
        </w:tc>
        <w:tc>
          <w:tcPr>
            <w:tcW w:w="867" w:type="dxa"/>
            <w:gridSpan w:val="2"/>
          </w:tcPr>
          <w:p w14:paraId="7FF5CF5A" w14:textId="77777777" w:rsidR="00356A87" w:rsidRDefault="001012A6">
            <w:pPr>
              <w:pStyle w:val="TableParagraph"/>
              <w:spacing w:before="52" w:line="137" w:lineRule="exact"/>
              <w:ind w:left="15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7.226.369.523</w:t>
            </w:r>
          </w:p>
        </w:tc>
        <w:tc>
          <w:tcPr>
            <w:tcW w:w="867" w:type="dxa"/>
            <w:gridSpan w:val="2"/>
          </w:tcPr>
          <w:p w14:paraId="1420A509" w14:textId="77777777" w:rsidR="00356A87" w:rsidRDefault="001012A6">
            <w:pPr>
              <w:pStyle w:val="TableParagraph"/>
              <w:spacing w:before="52" w:line="137" w:lineRule="exact"/>
              <w:ind w:left="150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6.965.317.307</w:t>
            </w:r>
          </w:p>
        </w:tc>
        <w:tc>
          <w:tcPr>
            <w:tcW w:w="148" w:type="dxa"/>
            <w:tcBorders>
              <w:right w:val="nil"/>
            </w:tcBorders>
          </w:tcPr>
          <w:p w14:paraId="43680F21" w14:textId="77777777" w:rsidR="00356A87" w:rsidRDefault="001012A6">
            <w:pPr>
              <w:pStyle w:val="TableParagraph"/>
              <w:spacing w:before="52" w:line="137" w:lineRule="exact"/>
              <w:ind w:left="15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-</w:t>
            </w:r>
          </w:p>
        </w:tc>
        <w:tc>
          <w:tcPr>
            <w:tcW w:w="719" w:type="dxa"/>
            <w:tcBorders>
              <w:left w:val="nil"/>
            </w:tcBorders>
          </w:tcPr>
          <w:p w14:paraId="0A193C0F" w14:textId="77777777" w:rsidR="00356A87" w:rsidRDefault="001012A6">
            <w:pPr>
              <w:pStyle w:val="TableParagraph"/>
              <w:spacing w:before="52" w:line="137" w:lineRule="exact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261.052.217</w:t>
            </w:r>
          </w:p>
        </w:tc>
        <w:tc>
          <w:tcPr>
            <w:tcW w:w="136" w:type="dxa"/>
            <w:tcBorders>
              <w:right w:val="nil"/>
            </w:tcBorders>
          </w:tcPr>
          <w:p w14:paraId="0521C17A" w14:textId="77777777" w:rsidR="00356A87" w:rsidRDefault="001012A6">
            <w:pPr>
              <w:pStyle w:val="TableParagraph"/>
              <w:spacing w:before="52" w:line="137" w:lineRule="exact"/>
              <w:ind w:right="66"/>
              <w:jc w:val="center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-</w:t>
            </w:r>
          </w:p>
        </w:tc>
        <w:tc>
          <w:tcPr>
            <w:tcW w:w="358" w:type="dxa"/>
            <w:tcBorders>
              <w:left w:val="nil"/>
            </w:tcBorders>
          </w:tcPr>
          <w:p w14:paraId="7B08175E" w14:textId="77777777" w:rsidR="00356A87" w:rsidRDefault="001012A6">
            <w:pPr>
              <w:pStyle w:val="TableParagraph"/>
              <w:spacing w:before="52" w:line="137" w:lineRule="exact"/>
              <w:ind w:left="49" w:righ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3,61</w:t>
            </w:r>
          </w:p>
        </w:tc>
        <w:tc>
          <w:tcPr>
            <w:tcW w:w="868" w:type="dxa"/>
            <w:gridSpan w:val="2"/>
          </w:tcPr>
          <w:p w14:paraId="00757E3E" w14:textId="77777777" w:rsidR="00356A87" w:rsidRDefault="001012A6">
            <w:pPr>
              <w:pStyle w:val="TableParagraph"/>
              <w:spacing w:before="52" w:line="137" w:lineRule="exact"/>
              <w:ind w:left="143"/>
              <w:rPr>
                <w:b/>
                <w:sz w:val="12"/>
              </w:rPr>
            </w:pPr>
            <w:r>
              <w:rPr>
                <w:b/>
                <w:sz w:val="12"/>
              </w:rPr>
              <w:t>6.965.317.307</w:t>
            </w:r>
          </w:p>
        </w:tc>
        <w:tc>
          <w:tcPr>
            <w:tcW w:w="867" w:type="dxa"/>
            <w:gridSpan w:val="2"/>
          </w:tcPr>
          <w:p w14:paraId="3678C533" w14:textId="77777777" w:rsidR="00356A87" w:rsidRDefault="001012A6">
            <w:pPr>
              <w:pStyle w:val="TableParagraph"/>
              <w:spacing w:before="52" w:line="137" w:lineRule="exact"/>
              <w:ind w:left="140"/>
              <w:rPr>
                <w:b/>
                <w:sz w:val="12"/>
              </w:rPr>
            </w:pPr>
            <w:r>
              <w:rPr>
                <w:b/>
                <w:sz w:val="12"/>
              </w:rPr>
              <w:t>6.983.952.258</w:t>
            </w:r>
          </w:p>
        </w:tc>
        <w:tc>
          <w:tcPr>
            <w:tcW w:w="867" w:type="dxa"/>
            <w:gridSpan w:val="2"/>
          </w:tcPr>
          <w:p w14:paraId="5232039A" w14:textId="77777777" w:rsidR="00356A87" w:rsidRDefault="001012A6">
            <w:pPr>
              <w:pStyle w:val="TableParagraph"/>
              <w:spacing w:before="52" w:line="137" w:lineRule="exact"/>
              <w:ind w:left="279"/>
              <w:rPr>
                <w:b/>
                <w:sz w:val="12"/>
              </w:rPr>
            </w:pPr>
            <w:r>
              <w:rPr>
                <w:b/>
                <w:sz w:val="12"/>
              </w:rPr>
              <w:t>18.634.951</w:t>
            </w:r>
          </w:p>
        </w:tc>
        <w:tc>
          <w:tcPr>
            <w:tcW w:w="500" w:type="dxa"/>
          </w:tcPr>
          <w:p w14:paraId="63C11A96" w14:textId="77777777" w:rsidR="00356A87" w:rsidRDefault="001012A6">
            <w:pPr>
              <w:pStyle w:val="TableParagraph"/>
              <w:spacing w:before="52" w:line="137" w:lineRule="exact"/>
              <w:ind w:right="32"/>
              <w:jc w:val="right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0,27</w:t>
            </w:r>
          </w:p>
        </w:tc>
      </w:tr>
      <w:tr w:rsidR="00356A87" w14:paraId="77C01563" w14:textId="77777777">
        <w:trPr>
          <w:trHeight w:val="209"/>
        </w:trPr>
        <w:tc>
          <w:tcPr>
            <w:tcW w:w="865" w:type="dxa"/>
          </w:tcPr>
          <w:p w14:paraId="01EB11E1" w14:textId="77777777" w:rsidR="00356A87" w:rsidRDefault="001012A6">
            <w:pPr>
              <w:pStyle w:val="TableParagraph"/>
              <w:spacing w:before="52" w:line="137" w:lineRule="exact"/>
              <w:ind w:right="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1110050000</w:t>
            </w:r>
          </w:p>
        </w:tc>
        <w:tc>
          <w:tcPr>
            <w:tcW w:w="2795" w:type="dxa"/>
          </w:tcPr>
          <w:p w14:paraId="32198689" w14:textId="77777777" w:rsidR="00356A87" w:rsidRDefault="001012A6">
            <w:pPr>
              <w:pStyle w:val="TableParagraph"/>
              <w:spacing w:before="52" w:line="137" w:lineRule="exact"/>
              <w:ind w:left="19"/>
              <w:rPr>
                <w:sz w:val="12"/>
              </w:rPr>
            </w:pPr>
            <w:r>
              <w:rPr>
                <w:sz w:val="12"/>
              </w:rPr>
              <w:t>Cuenta Corriente</w:t>
            </w:r>
          </w:p>
        </w:tc>
        <w:tc>
          <w:tcPr>
            <w:tcW w:w="867" w:type="dxa"/>
            <w:gridSpan w:val="2"/>
          </w:tcPr>
          <w:p w14:paraId="184AFD2D" w14:textId="77777777" w:rsidR="00356A87" w:rsidRDefault="001012A6">
            <w:pPr>
              <w:pStyle w:val="TableParagraph"/>
              <w:spacing w:before="52" w:line="137" w:lineRule="exact"/>
              <w:ind w:left="310"/>
              <w:rPr>
                <w:sz w:val="12"/>
              </w:rPr>
            </w:pPr>
            <w:r>
              <w:rPr>
                <w:spacing w:val="-5"/>
                <w:w w:val="95"/>
                <w:sz w:val="12"/>
              </w:rPr>
              <w:t>356.007.010</w:t>
            </w:r>
          </w:p>
        </w:tc>
        <w:tc>
          <w:tcPr>
            <w:tcW w:w="867" w:type="dxa"/>
            <w:gridSpan w:val="2"/>
          </w:tcPr>
          <w:p w14:paraId="0FDF5728" w14:textId="77777777" w:rsidR="00356A87" w:rsidRDefault="001012A6">
            <w:pPr>
              <w:pStyle w:val="TableParagraph"/>
              <w:spacing w:before="52" w:line="137" w:lineRule="exact"/>
              <w:ind w:left="308"/>
              <w:rPr>
                <w:sz w:val="12"/>
              </w:rPr>
            </w:pPr>
            <w:r>
              <w:rPr>
                <w:spacing w:val="-5"/>
                <w:w w:val="95"/>
                <w:sz w:val="12"/>
              </w:rPr>
              <w:t>334.356.071</w:t>
            </w:r>
          </w:p>
        </w:tc>
        <w:tc>
          <w:tcPr>
            <w:tcW w:w="148" w:type="dxa"/>
            <w:tcBorders>
              <w:right w:val="nil"/>
            </w:tcBorders>
          </w:tcPr>
          <w:p w14:paraId="061F48AA" w14:textId="77777777" w:rsidR="00356A87" w:rsidRDefault="001012A6">
            <w:pPr>
              <w:pStyle w:val="TableParagraph"/>
              <w:spacing w:before="52" w:line="137" w:lineRule="exact"/>
              <w:ind w:left="15"/>
              <w:rPr>
                <w:sz w:val="12"/>
              </w:rPr>
            </w:pPr>
            <w:r>
              <w:rPr>
                <w:w w:val="90"/>
                <w:sz w:val="12"/>
              </w:rPr>
              <w:t>-</w:t>
            </w:r>
          </w:p>
        </w:tc>
        <w:tc>
          <w:tcPr>
            <w:tcW w:w="719" w:type="dxa"/>
            <w:tcBorders>
              <w:left w:val="nil"/>
            </w:tcBorders>
          </w:tcPr>
          <w:p w14:paraId="79335EE5" w14:textId="77777777" w:rsidR="00356A87" w:rsidRDefault="001012A6">
            <w:pPr>
              <w:pStyle w:val="TableParagraph"/>
              <w:spacing w:before="52" w:line="137" w:lineRule="exact"/>
              <w:ind w:right="4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21.650.939</w:t>
            </w:r>
          </w:p>
        </w:tc>
        <w:tc>
          <w:tcPr>
            <w:tcW w:w="136" w:type="dxa"/>
            <w:tcBorders>
              <w:right w:val="nil"/>
            </w:tcBorders>
          </w:tcPr>
          <w:p w14:paraId="42CC7FC9" w14:textId="77777777" w:rsidR="00356A87" w:rsidRDefault="001012A6">
            <w:pPr>
              <w:pStyle w:val="TableParagraph"/>
              <w:spacing w:before="52" w:line="137" w:lineRule="exact"/>
              <w:ind w:right="6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-</w:t>
            </w:r>
          </w:p>
        </w:tc>
        <w:tc>
          <w:tcPr>
            <w:tcW w:w="358" w:type="dxa"/>
            <w:tcBorders>
              <w:left w:val="nil"/>
            </w:tcBorders>
          </w:tcPr>
          <w:p w14:paraId="3A4F20F4" w14:textId="77777777" w:rsidR="00356A87" w:rsidRDefault="001012A6">
            <w:pPr>
              <w:pStyle w:val="TableParagraph"/>
              <w:spacing w:before="52" w:line="137" w:lineRule="exact"/>
              <w:ind w:left="83" w:right="10"/>
              <w:jc w:val="center"/>
              <w:rPr>
                <w:sz w:val="12"/>
              </w:rPr>
            </w:pPr>
            <w:r>
              <w:rPr>
                <w:sz w:val="12"/>
              </w:rPr>
              <w:t>6,08</w:t>
            </w:r>
          </w:p>
        </w:tc>
        <w:tc>
          <w:tcPr>
            <w:tcW w:w="868" w:type="dxa"/>
            <w:gridSpan w:val="2"/>
          </w:tcPr>
          <w:p w14:paraId="08B00FCE" w14:textId="77777777" w:rsidR="00356A87" w:rsidRDefault="001012A6">
            <w:pPr>
              <w:pStyle w:val="TableParagraph"/>
              <w:spacing w:before="52" w:line="137" w:lineRule="exact"/>
              <w:ind w:left="301"/>
              <w:rPr>
                <w:sz w:val="12"/>
              </w:rPr>
            </w:pPr>
            <w:r>
              <w:rPr>
                <w:spacing w:val="-5"/>
                <w:w w:val="95"/>
                <w:sz w:val="12"/>
              </w:rPr>
              <w:t>334.356.071</w:t>
            </w:r>
          </w:p>
        </w:tc>
        <w:tc>
          <w:tcPr>
            <w:tcW w:w="867" w:type="dxa"/>
            <w:gridSpan w:val="2"/>
          </w:tcPr>
          <w:p w14:paraId="655AF92C" w14:textId="77777777" w:rsidR="00356A87" w:rsidRDefault="001012A6">
            <w:pPr>
              <w:pStyle w:val="TableParagraph"/>
              <w:spacing w:before="52" w:line="137" w:lineRule="exact"/>
              <w:ind w:left="298"/>
              <w:rPr>
                <w:sz w:val="12"/>
              </w:rPr>
            </w:pPr>
            <w:r>
              <w:rPr>
                <w:spacing w:val="-5"/>
                <w:w w:val="95"/>
                <w:sz w:val="12"/>
              </w:rPr>
              <w:t>460.017.953</w:t>
            </w:r>
          </w:p>
        </w:tc>
        <w:tc>
          <w:tcPr>
            <w:tcW w:w="867" w:type="dxa"/>
            <w:gridSpan w:val="2"/>
          </w:tcPr>
          <w:p w14:paraId="6E15F4AF" w14:textId="77777777" w:rsidR="00356A87" w:rsidRDefault="001012A6">
            <w:pPr>
              <w:pStyle w:val="TableParagraph"/>
              <w:spacing w:before="52" w:line="137" w:lineRule="exact"/>
              <w:ind w:left="296"/>
              <w:rPr>
                <w:sz w:val="12"/>
              </w:rPr>
            </w:pPr>
            <w:r>
              <w:rPr>
                <w:spacing w:val="-5"/>
                <w:w w:val="95"/>
                <w:sz w:val="12"/>
              </w:rPr>
              <w:t>125.661.882</w:t>
            </w:r>
          </w:p>
        </w:tc>
        <w:tc>
          <w:tcPr>
            <w:tcW w:w="500" w:type="dxa"/>
          </w:tcPr>
          <w:p w14:paraId="5B58C666" w14:textId="77777777" w:rsidR="00356A87" w:rsidRDefault="001012A6">
            <w:pPr>
              <w:pStyle w:val="TableParagraph"/>
              <w:spacing w:before="52" w:line="137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37,58</w:t>
            </w:r>
          </w:p>
        </w:tc>
      </w:tr>
      <w:tr w:rsidR="00356A87" w14:paraId="28983F04" w14:textId="77777777">
        <w:trPr>
          <w:trHeight w:val="209"/>
        </w:trPr>
        <w:tc>
          <w:tcPr>
            <w:tcW w:w="865" w:type="dxa"/>
          </w:tcPr>
          <w:p w14:paraId="1F016B1B" w14:textId="77777777" w:rsidR="00356A87" w:rsidRDefault="001012A6">
            <w:pPr>
              <w:pStyle w:val="TableParagraph"/>
              <w:spacing w:before="51" w:line="137" w:lineRule="exact"/>
              <w:ind w:right="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1110060000</w:t>
            </w:r>
          </w:p>
        </w:tc>
        <w:tc>
          <w:tcPr>
            <w:tcW w:w="2795" w:type="dxa"/>
          </w:tcPr>
          <w:p w14:paraId="1476B344" w14:textId="77777777" w:rsidR="00356A87" w:rsidRDefault="001012A6">
            <w:pPr>
              <w:pStyle w:val="TableParagraph"/>
              <w:spacing w:before="51" w:line="137" w:lineRule="exact"/>
              <w:ind w:left="19"/>
              <w:rPr>
                <w:sz w:val="12"/>
              </w:rPr>
            </w:pPr>
            <w:r>
              <w:rPr>
                <w:sz w:val="12"/>
              </w:rPr>
              <w:t>Cuenta de Ahorro</w:t>
            </w:r>
          </w:p>
        </w:tc>
        <w:tc>
          <w:tcPr>
            <w:tcW w:w="867" w:type="dxa"/>
            <w:gridSpan w:val="2"/>
          </w:tcPr>
          <w:p w14:paraId="28C803FB" w14:textId="77777777" w:rsidR="00356A87" w:rsidRDefault="001012A6">
            <w:pPr>
              <w:pStyle w:val="TableParagraph"/>
              <w:spacing w:before="51" w:line="137" w:lineRule="exact"/>
              <w:ind w:left="235"/>
              <w:rPr>
                <w:sz w:val="12"/>
              </w:rPr>
            </w:pPr>
            <w:r>
              <w:rPr>
                <w:spacing w:val="-5"/>
                <w:w w:val="95"/>
                <w:sz w:val="12"/>
              </w:rPr>
              <w:t>6.870.362.514</w:t>
            </w:r>
          </w:p>
        </w:tc>
        <w:tc>
          <w:tcPr>
            <w:tcW w:w="867" w:type="dxa"/>
            <w:gridSpan w:val="2"/>
          </w:tcPr>
          <w:p w14:paraId="1C4D8A94" w14:textId="77777777" w:rsidR="00356A87" w:rsidRDefault="001012A6">
            <w:pPr>
              <w:pStyle w:val="TableParagraph"/>
              <w:spacing w:before="51" w:line="137" w:lineRule="exact"/>
              <w:ind w:left="233"/>
              <w:rPr>
                <w:sz w:val="12"/>
              </w:rPr>
            </w:pPr>
            <w:r>
              <w:rPr>
                <w:spacing w:val="-5"/>
                <w:w w:val="95"/>
                <w:sz w:val="12"/>
              </w:rPr>
              <w:t>6.630.961.236</w:t>
            </w:r>
          </w:p>
        </w:tc>
        <w:tc>
          <w:tcPr>
            <w:tcW w:w="148" w:type="dxa"/>
            <w:tcBorders>
              <w:right w:val="nil"/>
            </w:tcBorders>
          </w:tcPr>
          <w:p w14:paraId="65CA13CC" w14:textId="77777777" w:rsidR="00356A87" w:rsidRDefault="001012A6">
            <w:pPr>
              <w:pStyle w:val="TableParagraph"/>
              <w:spacing w:before="51" w:line="137" w:lineRule="exact"/>
              <w:ind w:left="15"/>
              <w:rPr>
                <w:sz w:val="12"/>
              </w:rPr>
            </w:pPr>
            <w:r>
              <w:rPr>
                <w:w w:val="90"/>
                <w:sz w:val="12"/>
              </w:rPr>
              <w:t>-</w:t>
            </w:r>
          </w:p>
        </w:tc>
        <w:tc>
          <w:tcPr>
            <w:tcW w:w="719" w:type="dxa"/>
            <w:tcBorders>
              <w:left w:val="nil"/>
            </w:tcBorders>
          </w:tcPr>
          <w:p w14:paraId="1466769E" w14:textId="77777777" w:rsidR="00356A87" w:rsidRDefault="001012A6">
            <w:pPr>
              <w:pStyle w:val="TableParagraph"/>
              <w:spacing w:before="51" w:line="137" w:lineRule="exact"/>
              <w:ind w:right="4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239.401.278</w:t>
            </w:r>
          </w:p>
        </w:tc>
        <w:tc>
          <w:tcPr>
            <w:tcW w:w="136" w:type="dxa"/>
            <w:tcBorders>
              <w:right w:val="nil"/>
            </w:tcBorders>
          </w:tcPr>
          <w:p w14:paraId="39E14864" w14:textId="77777777" w:rsidR="00356A87" w:rsidRDefault="001012A6">
            <w:pPr>
              <w:pStyle w:val="TableParagraph"/>
              <w:spacing w:before="51" w:line="137" w:lineRule="exact"/>
              <w:ind w:right="6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-</w:t>
            </w:r>
          </w:p>
        </w:tc>
        <w:tc>
          <w:tcPr>
            <w:tcW w:w="358" w:type="dxa"/>
            <w:tcBorders>
              <w:left w:val="nil"/>
            </w:tcBorders>
          </w:tcPr>
          <w:p w14:paraId="12A2F8A0" w14:textId="77777777" w:rsidR="00356A87" w:rsidRDefault="001012A6">
            <w:pPr>
              <w:pStyle w:val="TableParagraph"/>
              <w:spacing w:before="51" w:line="137" w:lineRule="exact"/>
              <w:ind w:left="83" w:right="10"/>
              <w:jc w:val="center"/>
              <w:rPr>
                <w:sz w:val="12"/>
              </w:rPr>
            </w:pPr>
            <w:r>
              <w:rPr>
                <w:sz w:val="12"/>
              </w:rPr>
              <w:t>3,48</w:t>
            </w:r>
          </w:p>
        </w:tc>
        <w:tc>
          <w:tcPr>
            <w:tcW w:w="868" w:type="dxa"/>
            <w:gridSpan w:val="2"/>
          </w:tcPr>
          <w:p w14:paraId="1128D2DE" w14:textId="77777777" w:rsidR="00356A87" w:rsidRDefault="001012A6">
            <w:pPr>
              <w:pStyle w:val="TableParagraph"/>
              <w:spacing w:before="51" w:line="137" w:lineRule="exact"/>
              <w:ind w:left="226"/>
              <w:rPr>
                <w:sz w:val="12"/>
              </w:rPr>
            </w:pPr>
            <w:r>
              <w:rPr>
                <w:spacing w:val="-5"/>
                <w:w w:val="95"/>
                <w:sz w:val="12"/>
              </w:rPr>
              <w:t>6.630.961.236</w:t>
            </w:r>
          </w:p>
        </w:tc>
        <w:tc>
          <w:tcPr>
            <w:tcW w:w="867" w:type="dxa"/>
            <w:gridSpan w:val="2"/>
          </w:tcPr>
          <w:p w14:paraId="662E3FB9" w14:textId="77777777" w:rsidR="00356A87" w:rsidRDefault="001012A6">
            <w:pPr>
              <w:pStyle w:val="TableParagraph"/>
              <w:spacing w:before="51" w:line="137" w:lineRule="exact"/>
              <w:ind w:left="223"/>
              <w:rPr>
                <w:sz w:val="12"/>
              </w:rPr>
            </w:pPr>
            <w:r>
              <w:rPr>
                <w:spacing w:val="-5"/>
                <w:w w:val="95"/>
                <w:sz w:val="12"/>
              </w:rPr>
              <w:t>6.523.934.305</w:t>
            </w:r>
          </w:p>
        </w:tc>
        <w:tc>
          <w:tcPr>
            <w:tcW w:w="148" w:type="dxa"/>
            <w:tcBorders>
              <w:right w:val="nil"/>
            </w:tcBorders>
          </w:tcPr>
          <w:p w14:paraId="174F9B70" w14:textId="77777777" w:rsidR="00356A87" w:rsidRDefault="001012A6">
            <w:pPr>
              <w:pStyle w:val="TableParagraph"/>
              <w:spacing w:before="51" w:line="137" w:lineRule="exact"/>
              <w:ind w:left="5"/>
              <w:rPr>
                <w:sz w:val="12"/>
              </w:rPr>
            </w:pPr>
            <w:r>
              <w:rPr>
                <w:w w:val="90"/>
                <w:sz w:val="12"/>
              </w:rPr>
              <w:t>-</w:t>
            </w:r>
          </w:p>
        </w:tc>
        <w:tc>
          <w:tcPr>
            <w:tcW w:w="719" w:type="dxa"/>
            <w:tcBorders>
              <w:left w:val="nil"/>
            </w:tcBorders>
          </w:tcPr>
          <w:p w14:paraId="640ADB7F" w14:textId="77777777" w:rsidR="00356A87" w:rsidRDefault="001012A6">
            <w:pPr>
              <w:pStyle w:val="TableParagraph"/>
              <w:spacing w:before="51" w:line="137" w:lineRule="exact"/>
              <w:ind w:left="95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107.026.931</w:t>
            </w:r>
          </w:p>
        </w:tc>
        <w:tc>
          <w:tcPr>
            <w:tcW w:w="500" w:type="dxa"/>
          </w:tcPr>
          <w:p w14:paraId="0F937FBD" w14:textId="77777777" w:rsidR="00356A87" w:rsidRDefault="001012A6">
            <w:pPr>
              <w:pStyle w:val="TableParagraph"/>
              <w:spacing w:before="51" w:line="137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-1,61</w:t>
            </w:r>
          </w:p>
        </w:tc>
      </w:tr>
      <w:tr w:rsidR="00356A87" w14:paraId="017CE471" w14:textId="77777777">
        <w:trPr>
          <w:trHeight w:val="209"/>
        </w:trPr>
        <w:tc>
          <w:tcPr>
            <w:tcW w:w="865" w:type="dxa"/>
          </w:tcPr>
          <w:p w14:paraId="73B64F9F" w14:textId="77777777" w:rsidR="00356A87" w:rsidRDefault="001012A6">
            <w:pPr>
              <w:pStyle w:val="TableParagraph"/>
              <w:spacing w:before="51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1300000000</w:t>
            </w:r>
          </w:p>
        </w:tc>
        <w:tc>
          <w:tcPr>
            <w:tcW w:w="2795" w:type="dxa"/>
          </w:tcPr>
          <w:p w14:paraId="3419786E" w14:textId="77777777" w:rsidR="00356A87" w:rsidRDefault="001012A6">
            <w:pPr>
              <w:pStyle w:val="TableParagraph"/>
              <w:spacing w:before="51" w:line="137" w:lineRule="exact"/>
              <w:ind w:left="19"/>
              <w:rPr>
                <w:b/>
                <w:sz w:val="12"/>
              </w:rPr>
            </w:pPr>
            <w:r>
              <w:rPr>
                <w:b/>
                <w:sz w:val="12"/>
              </w:rPr>
              <w:t>CUENTAS POR COBRAR</w:t>
            </w:r>
          </w:p>
        </w:tc>
        <w:tc>
          <w:tcPr>
            <w:tcW w:w="867" w:type="dxa"/>
            <w:gridSpan w:val="2"/>
          </w:tcPr>
          <w:p w14:paraId="502DDC91" w14:textId="77777777" w:rsidR="00356A87" w:rsidRDefault="001012A6">
            <w:pPr>
              <w:pStyle w:val="TableParagraph"/>
              <w:spacing w:before="51" w:line="137" w:lineRule="exact"/>
              <w:ind w:left="15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1.557.376.916</w:t>
            </w:r>
          </w:p>
        </w:tc>
        <w:tc>
          <w:tcPr>
            <w:tcW w:w="867" w:type="dxa"/>
            <w:gridSpan w:val="2"/>
          </w:tcPr>
          <w:p w14:paraId="0A7380E5" w14:textId="77777777" w:rsidR="00356A87" w:rsidRDefault="001012A6">
            <w:pPr>
              <w:pStyle w:val="TableParagraph"/>
              <w:spacing w:before="51" w:line="137" w:lineRule="exact"/>
              <w:ind w:left="150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1.485.084.534</w:t>
            </w:r>
          </w:p>
        </w:tc>
        <w:tc>
          <w:tcPr>
            <w:tcW w:w="148" w:type="dxa"/>
            <w:tcBorders>
              <w:right w:val="nil"/>
            </w:tcBorders>
          </w:tcPr>
          <w:p w14:paraId="0C2478FB" w14:textId="77777777" w:rsidR="00356A87" w:rsidRDefault="001012A6">
            <w:pPr>
              <w:pStyle w:val="TableParagraph"/>
              <w:spacing w:before="51" w:line="137" w:lineRule="exact"/>
              <w:ind w:left="15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-</w:t>
            </w:r>
          </w:p>
        </w:tc>
        <w:tc>
          <w:tcPr>
            <w:tcW w:w="719" w:type="dxa"/>
            <w:tcBorders>
              <w:left w:val="nil"/>
            </w:tcBorders>
          </w:tcPr>
          <w:p w14:paraId="6E41F9F7" w14:textId="77777777" w:rsidR="00356A87" w:rsidRDefault="001012A6">
            <w:pPr>
              <w:pStyle w:val="TableParagraph"/>
              <w:spacing w:before="51" w:line="137" w:lineRule="exact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72.292.382</w:t>
            </w:r>
          </w:p>
        </w:tc>
        <w:tc>
          <w:tcPr>
            <w:tcW w:w="136" w:type="dxa"/>
            <w:tcBorders>
              <w:right w:val="nil"/>
            </w:tcBorders>
          </w:tcPr>
          <w:p w14:paraId="741F6F30" w14:textId="77777777" w:rsidR="00356A87" w:rsidRDefault="001012A6">
            <w:pPr>
              <w:pStyle w:val="TableParagraph"/>
              <w:spacing w:before="51" w:line="137" w:lineRule="exact"/>
              <w:ind w:right="66"/>
              <w:jc w:val="center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-</w:t>
            </w:r>
          </w:p>
        </w:tc>
        <w:tc>
          <w:tcPr>
            <w:tcW w:w="358" w:type="dxa"/>
            <w:tcBorders>
              <w:left w:val="nil"/>
            </w:tcBorders>
          </w:tcPr>
          <w:p w14:paraId="74F98B61" w14:textId="77777777" w:rsidR="00356A87" w:rsidRDefault="001012A6">
            <w:pPr>
              <w:pStyle w:val="TableParagraph"/>
              <w:spacing w:before="51" w:line="137" w:lineRule="exact"/>
              <w:ind w:left="49" w:righ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4,64</w:t>
            </w:r>
          </w:p>
        </w:tc>
        <w:tc>
          <w:tcPr>
            <w:tcW w:w="868" w:type="dxa"/>
            <w:gridSpan w:val="2"/>
          </w:tcPr>
          <w:p w14:paraId="24650DB0" w14:textId="77777777" w:rsidR="00356A87" w:rsidRDefault="001012A6">
            <w:pPr>
              <w:pStyle w:val="TableParagraph"/>
              <w:spacing w:before="51" w:line="137" w:lineRule="exact"/>
              <w:ind w:left="143"/>
              <w:rPr>
                <w:b/>
                <w:sz w:val="12"/>
              </w:rPr>
            </w:pPr>
            <w:r>
              <w:rPr>
                <w:b/>
                <w:sz w:val="12"/>
              </w:rPr>
              <w:t>1.485.084.534</w:t>
            </w:r>
          </w:p>
        </w:tc>
        <w:tc>
          <w:tcPr>
            <w:tcW w:w="867" w:type="dxa"/>
            <w:gridSpan w:val="2"/>
          </w:tcPr>
          <w:p w14:paraId="53CADFBE" w14:textId="77777777" w:rsidR="00356A87" w:rsidRDefault="001012A6">
            <w:pPr>
              <w:pStyle w:val="TableParagraph"/>
              <w:spacing w:before="51" w:line="137" w:lineRule="exact"/>
              <w:ind w:left="223"/>
              <w:rPr>
                <w:b/>
                <w:sz w:val="12"/>
              </w:rPr>
            </w:pPr>
            <w:r>
              <w:rPr>
                <w:b/>
                <w:sz w:val="12"/>
              </w:rPr>
              <w:t>605.886.984</w:t>
            </w:r>
          </w:p>
        </w:tc>
        <w:tc>
          <w:tcPr>
            <w:tcW w:w="148" w:type="dxa"/>
            <w:tcBorders>
              <w:right w:val="nil"/>
            </w:tcBorders>
          </w:tcPr>
          <w:p w14:paraId="28F66ED1" w14:textId="77777777" w:rsidR="00356A87" w:rsidRDefault="001012A6">
            <w:pPr>
              <w:pStyle w:val="TableParagraph"/>
              <w:spacing w:before="51" w:line="137" w:lineRule="exact"/>
              <w:ind w:left="5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-</w:t>
            </w:r>
          </w:p>
        </w:tc>
        <w:tc>
          <w:tcPr>
            <w:tcW w:w="719" w:type="dxa"/>
            <w:tcBorders>
              <w:left w:val="nil"/>
            </w:tcBorders>
          </w:tcPr>
          <w:p w14:paraId="110605E5" w14:textId="77777777" w:rsidR="00356A87" w:rsidRDefault="001012A6">
            <w:pPr>
              <w:pStyle w:val="TableParagraph"/>
              <w:spacing w:before="51" w:line="13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879.197.550</w:t>
            </w:r>
          </w:p>
        </w:tc>
        <w:tc>
          <w:tcPr>
            <w:tcW w:w="500" w:type="dxa"/>
          </w:tcPr>
          <w:p w14:paraId="2F1CDDFC" w14:textId="77777777" w:rsidR="00356A87" w:rsidRDefault="001012A6">
            <w:pPr>
              <w:pStyle w:val="TableParagraph"/>
              <w:spacing w:before="51" w:line="137" w:lineRule="exact"/>
              <w:ind w:right="32"/>
              <w:jc w:val="right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-59,20</w:t>
            </w:r>
          </w:p>
        </w:tc>
      </w:tr>
      <w:tr w:rsidR="00356A87" w14:paraId="1FD32268" w14:textId="77777777">
        <w:trPr>
          <w:trHeight w:val="208"/>
        </w:trPr>
        <w:tc>
          <w:tcPr>
            <w:tcW w:w="865" w:type="dxa"/>
          </w:tcPr>
          <w:p w14:paraId="2F547900" w14:textId="77777777" w:rsidR="00356A87" w:rsidRDefault="001012A6">
            <w:pPr>
              <w:pStyle w:val="TableParagraph"/>
              <w:spacing w:before="51" w:line="137" w:lineRule="exact"/>
              <w:ind w:right="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1317000000</w:t>
            </w:r>
          </w:p>
        </w:tc>
        <w:tc>
          <w:tcPr>
            <w:tcW w:w="2795" w:type="dxa"/>
          </w:tcPr>
          <w:p w14:paraId="56B2C672" w14:textId="77777777" w:rsidR="00356A87" w:rsidRDefault="001012A6">
            <w:pPr>
              <w:pStyle w:val="TableParagraph"/>
              <w:spacing w:before="51" w:line="137" w:lineRule="exact"/>
              <w:ind w:left="19"/>
              <w:rPr>
                <w:sz w:val="12"/>
              </w:rPr>
            </w:pPr>
            <w:r>
              <w:rPr>
                <w:sz w:val="12"/>
              </w:rPr>
              <w:t>Prestación de Servicios informativos</w:t>
            </w:r>
          </w:p>
        </w:tc>
        <w:tc>
          <w:tcPr>
            <w:tcW w:w="867" w:type="dxa"/>
            <w:gridSpan w:val="2"/>
          </w:tcPr>
          <w:p w14:paraId="2373F9C4" w14:textId="77777777" w:rsidR="00356A87" w:rsidRDefault="001012A6">
            <w:pPr>
              <w:pStyle w:val="TableParagraph"/>
              <w:spacing w:before="51" w:line="137" w:lineRule="exact"/>
              <w:ind w:left="310"/>
              <w:rPr>
                <w:sz w:val="12"/>
              </w:rPr>
            </w:pPr>
            <w:r>
              <w:rPr>
                <w:spacing w:val="-5"/>
                <w:w w:val="95"/>
                <w:sz w:val="12"/>
              </w:rPr>
              <w:t>113.750.521</w:t>
            </w:r>
          </w:p>
        </w:tc>
        <w:tc>
          <w:tcPr>
            <w:tcW w:w="867" w:type="dxa"/>
            <w:gridSpan w:val="2"/>
          </w:tcPr>
          <w:p w14:paraId="3341970A" w14:textId="77777777" w:rsidR="00356A87" w:rsidRDefault="001012A6">
            <w:pPr>
              <w:pStyle w:val="TableParagraph"/>
              <w:spacing w:before="51" w:line="137" w:lineRule="exact"/>
              <w:ind w:left="358"/>
              <w:rPr>
                <w:sz w:val="12"/>
              </w:rPr>
            </w:pPr>
            <w:r>
              <w:rPr>
                <w:spacing w:val="-5"/>
                <w:w w:val="95"/>
                <w:sz w:val="12"/>
              </w:rPr>
              <w:t>37.967.373</w:t>
            </w:r>
          </w:p>
        </w:tc>
        <w:tc>
          <w:tcPr>
            <w:tcW w:w="148" w:type="dxa"/>
            <w:tcBorders>
              <w:right w:val="nil"/>
            </w:tcBorders>
          </w:tcPr>
          <w:p w14:paraId="764C355E" w14:textId="77777777" w:rsidR="00356A87" w:rsidRDefault="001012A6">
            <w:pPr>
              <w:pStyle w:val="TableParagraph"/>
              <w:spacing w:before="51" w:line="137" w:lineRule="exact"/>
              <w:ind w:left="15"/>
              <w:rPr>
                <w:sz w:val="12"/>
              </w:rPr>
            </w:pPr>
            <w:r>
              <w:rPr>
                <w:w w:val="90"/>
                <w:sz w:val="12"/>
              </w:rPr>
              <w:t>-</w:t>
            </w:r>
          </w:p>
        </w:tc>
        <w:tc>
          <w:tcPr>
            <w:tcW w:w="719" w:type="dxa"/>
            <w:tcBorders>
              <w:left w:val="nil"/>
            </w:tcBorders>
          </w:tcPr>
          <w:p w14:paraId="64A85613" w14:textId="77777777" w:rsidR="00356A87" w:rsidRDefault="001012A6">
            <w:pPr>
              <w:pStyle w:val="TableParagraph"/>
              <w:spacing w:before="51" w:line="137" w:lineRule="exact"/>
              <w:ind w:right="4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75.783.148</w:t>
            </w:r>
          </w:p>
        </w:tc>
        <w:tc>
          <w:tcPr>
            <w:tcW w:w="136" w:type="dxa"/>
            <w:tcBorders>
              <w:right w:val="nil"/>
            </w:tcBorders>
          </w:tcPr>
          <w:p w14:paraId="28FB0BB8" w14:textId="77777777" w:rsidR="00356A87" w:rsidRDefault="001012A6">
            <w:pPr>
              <w:pStyle w:val="TableParagraph"/>
              <w:spacing w:before="51" w:line="137" w:lineRule="exact"/>
              <w:ind w:right="6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-</w:t>
            </w:r>
          </w:p>
        </w:tc>
        <w:tc>
          <w:tcPr>
            <w:tcW w:w="358" w:type="dxa"/>
            <w:tcBorders>
              <w:left w:val="nil"/>
            </w:tcBorders>
          </w:tcPr>
          <w:p w14:paraId="41FD4C23" w14:textId="77777777" w:rsidR="00356A87" w:rsidRDefault="001012A6">
            <w:pPr>
              <w:pStyle w:val="TableParagraph"/>
              <w:spacing w:before="51" w:line="137" w:lineRule="exact"/>
              <w:ind w:left="33" w:right="10"/>
              <w:jc w:val="center"/>
              <w:rPr>
                <w:sz w:val="12"/>
              </w:rPr>
            </w:pPr>
            <w:r>
              <w:rPr>
                <w:sz w:val="12"/>
              </w:rPr>
              <w:t>66,62</w:t>
            </w:r>
          </w:p>
        </w:tc>
        <w:tc>
          <w:tcPr>
            <w:tcW w:w="868" w:type="dxa"/>
            <w:gridSpan w:val="2"/>
          </w:tcPr>
          <w:p w14:paraId="2D5EC0B2" w14:textId="77777777" w:rsidR="00356A87" w:rsidRDefault="001012A6">
            <w:pPr>
              <w:pStyle w:val="TableParagraph"/>
              <w:spacing w:before="51" w:line="137" w:lineRule="exact"/>
              <w:ind w:left="350"/>
              <w:rPr>
                <w:sz w:val="12"/>
              </w:rPr>
            </w:pPr>
            <w:r>
              <w:rPr>
                <w:spacing w:val="-5"/>
                <w:w w:val="95"/>
                <w:sz w:val="12"/>
              </w:rPr>
              <w:t>37.967.373</w:t>
            </w:r>
          </w:p>
        </w:tc>
        <w:tc>
          <w:tcPr>
            <w:tcW w:w="867" w:type="dxa"/>
            <w:gridSpan w:val="2"/>
          </w:tcPr>
          <w:p w14:paraId="2713284F" w14:textId="77777777" w:rsidR="00356A87" w:rsidRDefault="001012A6">
            <w:pPr>
              <w:pStyle w:val="TableParagraph"/>
              <w:spacing w:before="51" w:line="137" w:lineRule="exact"/>
              <w:ind w:left="298"/>
              <w:rPr>
                <w:sz w:val="12"/>
              </w:rPr>
            </w:pPr>
            <w:r>
              <w:rPr>
                <w:spacing w:val="-5"/>
                <w:w w:val="95"/>
                <w:sz w:val="12"/>
              </w:rPr>
              <w:t>273.319.147</w:t>
            </w:r>
          </w:p>
        </w:tc>
        <w:tc>
          <w:tcPr>
            <w:tcW w:w="867" w:type="dxa"/>
            <w:gridSpan w:val="2"/>
          </w:tcPr>
          <w:p w14:paraId="24FE28A8" w14:textId="77777777" w:rsidR="00356A87" w:rsidRDefault="001012A6">
            <w:pPr>
              <w:pStyle w:val="TableParagraph"/>
              <w:spacing w:before="51" w:line="137" w:lineRule="exact"/>
              <w:ind w:left="296"/>
              <w:rPr>
                <w:sz w:val="12"/>
              </w:rPr>
            </w:pPr>
            <w:r>
              <w:rPr>
                <w:spacing w:val="-5"/>
                <w:w w:val="95"/>
                <w:sz w:val="12"/>
              </w:rPr>
              <w:t>235.351.774</w:t>
            </w:r>
          </w:p>
        </w:tc>
        <w:tc>
          <w:tcPr>
            <w:tcW w:w="500" w:type="dxa"/>
          </w:tcPr>
          <w:p w14:paraId="456A7339" w14:textId="77777777" w:rsidR="00356A87" w:rsidRDefault="001012A6">
            <w:pPr>
              <w:pStyle w:val="TableParagraph"/>
              <w:spacing w:before="51" w:line="137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619,88</w:t>
            </w:r>
          </w:p>
        </w:tc>
      </w:tr>
      <w:tr w:rsidR="00356A87" w14:paraId="6781FD95" w14:textId="77777777">
        <w:trPr>
          <w:trHeight w:val="209"/>
        </w:trPr>
        <w:tc>
          <w:tcPr>
            <w:tcW w:w="865" w:type="dxa"/>
          </w:tcPr>
          <w:p w14:paraId="01DBBB50" w14:textId="77777777" w:rsidR="00356A87" w:rsidRDefault="001012A6">
            <w:pPr>
              <w:pStyle w:val="TableParagraph"/>
              <w:spacing w:before="52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1384000000</w:t>
            </w:r>
          </w:p>
        </w:tc>
        <w:tc>
          <w:tcPr>
            <w:tcW w:w="2795" w:type="dxa"/>
          </w:tcPr>
          <w:p w14:paraId="65ADA322" w14:textId="77777777" w:rsidR="00356A87" w:rsidRDefault="001012A6">
            <w:pPr>
              <w:pStyle w:val="TableParagraph"/>
              <w:spacing w:before="52" w:line="137" w:lineRule="exact"/>
              <w:ind w:left="19"/>
              <w:rPr>
                <w:b/>
                <w:sz w:val="12"/>
              </w:rPr>
            </w:pPr>
            <w:r>
              <w:rPr>
                <w:b/>
                <w:sz w:val="12"/>
              </w:rPr>
              <w:t>OTRAS CUENTAS POR COBRAR</w:t>
            </w:r>
          </w:p>
        </w:tc>
        <w:tc>
          <w:tcPr>
            <w:tcW w:w="867" w:type="dxa"/>
            <w:gridSpan w:val="2"/>
          </w:tcPr>
          <w:p w14:paraId="51583C99" w14:textId="77777777" w:rsidR="00356A87" w:rsidRDefault="001012A6">
            <w:pPr>
              <w:pStyle w:val="TableParagraph"/>
              <w:spacing w:before="52" w:line="137" w:lineRule="exact"/>
              <w:ind w:left="15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1.446.499.382</w:t>
            </w:r>
          </w:p>
        </w:tc>
        <w:tc>
          <w:tcPr>
            <w:tcW w:w="867" w:type="dxa"/>
            <w:gridSpan w:val="2"/>
          </w:tcPr>
          <w:p w14:paraId="4119A3FB" w14:textId="77777777" w:rsidR="00356A87" w:rsidRDefault="001012A6">
            <w:pPr>
              <w:pStyle w:val="TableParagraph"/>
              <w:spacing w:before="52" w:line="137" w:lineRule="exact"/>
              <w:ind w:left="150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1.449.990.148</w:t>
            </w:r>
          </w:p>
        </w:tc>
        <w:tc>
          <w:tcPr>
            <w:tcW w:w="867" w:type="dxa"/>
            <w:gridSpan w:val="2"/>
          </w:tcPr>
          <w:p w14:paraId="0FB4AB54" w14:textId="77777777" w:rsidR="00356A87" w:rsidRDefault="001012A6">
            <w:pPr>
              <w:pStyle w:val="TableParagraph"/>
              <w:spacing w:before="52" w:line="137" w:lineRule="exact"/>
              <w:ind w:left="348"/>
              <w:rPr>
                <w:b/>
                <w:sz w:val="12"/>
              </w:rPr>
            </w:pPr>
            <w:r>
              <w:rPr>
                <w:b/>
                <w:sz w:val="12"/>
              </w:rPr>
              <w:t>3.490.766</w:t>
            </w:r>
          </w:p>
        </w:tc>
        <w:tc>
          <w:tcPr>
            <w:tcW w:w="494" w:type="dxa"/>
            <w:gridSpan w:val="2"/>
          </w:tcPr>
          <w:p w14:paraId="211D7282" w14:textId="77777777" w:rsidR="00356A87" w:rsidRDefault="001012A6">
            <w:pPr>
              <w:pStyle w:val="TableParagraph"/>
              <w:spacing w:before="52" w:line="137" w:lineRule="exact"/>
              <w:ind w:left="229"/>
              <w:rPr>
                <w:b/>
                <w:sz w:val="12"/>
              </w:rPr>
            </w:pPr>
            <w:r>
              <w:rPr>
                <w:b/>
                <w:sz w:val="12"/>
              </w:rPr>
              <w:t>0,24</w:t>
            </w:r>
          </w:p>
        </w:tc>
        <w:tc>
          <w:tcPr>
            <w:tcW w:w="868" w:type="dxa"/>
            <w:gridSpan w:val="2"/>
          </w:tcPr>
          <w:p w14:paraId="01BEB986" w14:textId="77777777" w:rsidR="00356A87" w:rsidRDefault="001012A6">
            <w:pPr>
              <w:pStyle w:val="TableParagraph"/>
              <w:spacing w:before="52" w:line="137" w:lineRule="exact"/>
              <w:ind w:left="143"/>
              <w:rPr>
                <w:b/>
                <w:sz w:val="12"/>
              </w:rPr>
            </w:pPr>
            <w:r>
              <w:rPr>
                <w:b/>
                <w:sz w:val="12"/>
              </w:rPr>
              <w:t>1.449.990.148</w:t>
            </w:r>
          </w:p>
        </w:tc>
        <w:tc>
          <w:tcPr>
            <w:tcW w:w="867" w:type="dxa"/>
            <w:gridSpan w:val="2"/>
          </w:tcPr>
          <w:p w14:paraId="0CE00A6C" w14:textId="77777777" w:rsidR="00356A87" w:rsidRDefault="001012A6">
            <w:pPr>
              <w:pStyle w:val="TableParagraph"/>
              <w:spacing w:before="52" w:line="137" w:lineRule="exact"/>
              <w:ind w:left="223"/>
              <w:rPr>
                <w:b/>
                <w:sz w:val="12"/>
              </w:rPr>
            </w:pPr>
            <w:r>
              <w:rPr>
                <w:b/>
                <w:sz w:val="12"/>
              </w:rPr>
              <w:t>335.440.824</w:t>
            </w:r>
          </w:p>
        </w:tc>
        <w:tc>
          <w:tcPr>
            <w:tcW w:w="867" w:type="dxa"/>
            <w:gridSpan w:val="2"/>
          </w:tcPr>
          <w:p w14:paraId="09FC8252" w14:textId="77777777" w:rsidR="00356A87" w:rsidRDefault="001012A6">
            <w:pPr>
              <w:pStyle w:val="TableParagraph"/>
              <w:spacing w:before="52" w:line="137" w:lineRule="exact"/>
              <w:ind w:left="5"/>
              <w:rPr>
                <w:b/>
                <w:sz w:val="12"/>
              </w:rPr>
            </w:pPr>
            <w:r>
              <w:rPr>
                <w:b/>
                <w:sz w:val="12"/>
              </w:rPr>
              <w:t>- 1.114.549.324</w:t>
            </w:r>
          </w:p>
        </w:tc>
        <w:tc>
          <w:tcPr>
            <w:tcW w:w="500" w:type="dxa"/>
          </w:tcPr>
          <w:p w14:paraId="372026EC" w14:textId="77777777" w:rsidR="00356A87" w:rsidRDefault="001012A6">
            <w:pPr>
              <w:pStyle w:val="TableParagraph"/>
              <w:spacing w:before="52" w:line="137" w:lineRule="exact"/>
              <w:ind w:right="32"/>
              <w:jc w:val="right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-76,87</w:t>
            </w:r>
          </w:p>
        </w:tc>
      </w:tr>
      <w:tr w:rsidR="00356A87" w14:paraId="29EE40A5" w14:textId="77777777">
        <w:trPr>
          <w:trHeight w:val="209"/>
        </w:trPr>
        <w:tc>
          <w:tcPr>
            <w:tcW w:w="865" w:type="dxa"/>
          </w:tcPr>
          <w:p w14:paraId="00EA2BE1" w14:textId="77777777" w:rsidR="00356A87" w:rsidRDefault="001012A6">
            <w:pPr>
              <w:pStyle w:val="TableParagraph"/>
              <w:spacing w:before="52" w:line="137" w:lineRule="exact"/>
              <w:ind w:right="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1384900100</w:t>
            </w:r>
          </w:p>
        </w:tc>
        <w:tc>
          <w:tcPr>
            <w:tcW w:w="2795" w:type="dxa"/>
          </w:tcPr>
          <w:p w14:paraId="32A1F5AF" w14:textId="77777777" w:rsidR="00356A87" w:rsidRDefault="001012A6">
            <w:pPr>
              <w:pStyle w:val="TableParagraph"/>
              <w:spacing w:before="52" w:line="137" w:lineRule="exact"/>
              <w:ind w:left="19"/>
              <w:rPr>
                <w:sz w:val="12"/>
              </w:rPr>
            </w:pPr>
            <w:r>
              <w:rPr>
                <w:sz w:val="12"/>
              </w:rPr>
              <w:t>Deudores de Nómina</w:t>
            </w:r>
          </w:p>
        </w:tc>
        <w:tc>
          <w:tcPr>
            <w:tcW w:w="867" w:type="dxa"/>
            <w:gridSpan w:val="2"/>
          </w:tcPr>
          <w:p w14:paraId="0A5B1518" w14:textId="77777777" w:rsidR="00356A87" w:rsidRDefault="001012A6">
            <w:pPr>
              <w:pStyle w:val="TableParagraph"/>
              <w:spacing w:before="52" w:line="137" w:lineRule="exact"/>
              <w:ind w:left="360"/>
              <w:rPr>
                <w:sz w:val="12"/>
              </w:rPr>
            </w:pPr>
            <w:r>
              <w:rPr>
                <w:spacing w:val="-5"/>
                <w:w w:val="95"/>
                <w:sz w:val="12"/>
              </w:rPr>
              <w:t>84.919.622</w:t>
            </w:r>
          </w:p>
        </w:tc>
        <w:tc>
          <w:tcPr>
            <w:tcW w:w="867" w:type="dxa"/>
            <w:gridSpan w:val="2"/>
          </w:tcPr>
          <w:p w14:paraId="6344E284" w14:textId="77777777" w:rsidR="00356A87" w:rsidRDefault="001012A6">
            <w:pPr>
              <w:pStyle w:val="TableParagraph"/>
              <w:spacing w:before="52" w:line="137" w:lineRule="exact"/>
              <w:ind w:left="358"/>
              <w:rPr>
                <w:sz w:val="12"/>
              </w:rPr>
            </w:pPr>
            <w:r>
              <w:rPr>
                <w:spacing w:val="-5"/>
                <w:w w:val="95"/>
                <w:sz w:val="12"/>
              </w:rPr>
              <w:t>88.410.388</w:t>
            </w:r>
          </w:p>
        </w:tc>
        <w:tc>
          <w:tcPr>
            <w:tcW w:w="867" w:type="dxa"/>
            <w:gridSpan w:val="2"/>
          </w:tcPr>
          <w:p w14:paraId="64B2CB43" w14:textId="77777777" w:rsidR="00356A87" w:rsidRDefault="001012A6">
            <w:pPr>
              <w:pStyle w:val="TableParagraph"/>
              <w:spacing w:before="52" w:line="137" w:lineRule="exact"/>
              <w:ind w:left="406"/>
              <w:rPr>
                <w:sz w:val="12"/>
              </w:rPr>
            </w:pPr>
            <w:r>
              <w:rPr>
                <w:spacing w:val="-4"/>
                <w:w w:val="95"/>
                <w:sz w:val="12"/>
              </w:rPr>
              <w:t>3.490.766</w:t>
            </w:r>
          </w:p>
        </w:tc>
        <w:tc>
          <w:tcPr>
            <w:tcW w:w="494" w:type="dxa"/>
            <w:gridSpan w:val="2"/>
          </w:tcPr>
          <w:p w14:paraId="3A2CC1AD" w14:textId="77777777" w:rsidR="00356A87" w:rsidRDefault="001012A6">
            <w:pPr>
              <w:pStyle w:val="TableParagraph"/>
              <w:spacing w:before="52" w:line="137" w:lineRule="exact"/>
              <w:ind w:left="254"/>
              <w:rPr>
                <w:sz w:val="12"/>
              </w:rPr>
            </w:pPr>
            <w:r>
              <w:rPr>
                <w:sz w:val="12"/>
              </w:rPr>
              <w:t>4,11</w:t>
            </w:r>
          </w:p>
        </w:tc>
        <w:tc>
          <w:tcPr>
            <w:tcW w:w="868" w:type="dxa"/>
            <w:gridSpan w:val="2"/>
          </w:tcPr>
          <w:p w14:paraId="620ED8BF" w14:textId="77777777" w:rsidR="00356A87" w:rsidRDefault="001012A6">
            <w:pPr>
              <w:pStyle w:val="TableParagraph"/>
              <w:spacing w:before="52" w:line="137" w:lineRule="exact"/>
              <w:ind w:left="350"/>
              <w:rPr>
                <w:sz w:val="12"/>
              </w:rPr>
            </w:pPr>
            <w:r>
              <w:rPr>
                <w:spacing w:val="-5"/>
                <w:w w:val="95"/>
                <w:sz w:val="12"/>
              </w:rPr>
              <w:t>88.410.388</w:t>
            </w:r>
          </w:p>
        </w:tc>
        <w:tc>
          <w:tcPr>
            <w:tcW w:w="867" w:type="dxa"/>
            <w:gridSpan w:val="2"/>
          </w:tcPr>
          <w:p w14:paraId="6E9DFB7D" w14:textId="77777777" w:rsidR="00356A87" w:rsidRDefault="001012A6">
            <w:pPr>
              <w:pStyle w:val="TableParagraph"/>
              <w:spacing w:before="52" w:line="137" w:lineRule="exact"/>
              <w:ind w:left="347"/>
              <w:rPr>
                <w:sz w:val="12"/>
              </w:rPr>
            </w:pPr>
            <w:r>
              <w:rPr>
                <w:spacing w:val="-5"/>
                <w:w w:val="95"/>
                <w:sz w:val="12"/>
              </w:rPr>
              <w:t>76.640.824</w:t>
            </w:r>
          </w:p>
        </w:tc>
        <w:tc>
          <w:tcPr>
            <w:tcW w:w="148" w:type="dxa"/>
            <w:tcBorders>
              <w:right w:val="nil"/>
            </w:tcBorders>
          </w:tcPr>
          <w:p w14:paraId="3DC5DE06" w14:textId="77777777" w:rsidR="00356A87" w:rsidRDefault="001012A6">
            <w:pPr>
              <w:pStyle w:val="TableParagraph"/>
              <w:spacing w:before="52" w:line="137" w:lineRule="exact"/>
              <w:ind w:left="5"/>
              <w:rPr>
                <w:sz w:val="12"/>
              </w:rPr>
            </w:pPr>
            <w:r>
              <w:rPr>
                <w:w w:val="90"/>
                <w:sz w:val="12"/>
              </w:rPr>
              <w:t>-</w:t>
            </w:r>
          </w:p>
        </w:tc>
        <w:tc>
          <w:tcPr>
            <w:tcW w:w="719" w:type="dxa"/>
            <w:tcBorders>
              <w:left w:val="nil"/>
            </w:tcBorders>
          </w:tcPr>
          <w:p w14:paraId="6AE37082" w14:textId="77777777" w:rsidR="00356A87" w:rsidRDefault="001012A6">
            <w:pPr>
              <w:pStyle w:val="TableParagraph"/>
              <w:spacing w:before="52" w:line="137" w:lineRule="exact"/>
              <w:ind w:left="145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11.769.564</w:t>
            </w:r>
          </w:p>
        </w:tc>
        <w:tc>
          <w:tcPr>
            <w:tcW w:w="500" w:type="dxa"/>
          </w:tcPr>
          <w:p w14:paraId="32600D62" w14:textId="77777777" w:rsidR="00356A87" w:rsidRDefault="001012A6">
            <w:pPr>
              <w:pStyle w:val="TableParagraph"/>
              <w:spacing w:before="52" w:line="137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-13,31</w:t>
            </w:r>
          </w:p>
        </w:tc>
      </w:tr>
      <w:tr w:rsidR="00356A87" w14:paraId="4AC7754C" w14:textId="77777777">
        <w:trPr>
          <w:trHeight w:val="209"/>
        </w:trPr>
        <w:tc>
          <w:tcPr>
            <w:tcW w:w="865" w:type="dxa"/>
          </w:tcPr>
          <w:p w14:paraId="3432BDD4" w14:textId="77777777" w:rsidR="00356A87" w:rsidRDefault="001012A6">
            <w:pPr>
              <w:pStyle w:val="TableParagraph"/>
              <w:spacing w:before="51" w:line="137" w:lineRule="exact"/>
              <w:ind w:right="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1384900200</w:t>
            </w:r>
          </w:p>
        </w:tc>
        <w:tc>
          <w:tcPr>
            <w:tcW w:w="2795" w:type="dxa"/>
          </w:tcPr>
          <w:p w14:paraId="19A93739" w14:textId="77777777" w:rsidR="00356A87" w:rsidRDefault="001012A6">
            <w:pPr>
              <w:pStyle w:val="TableParagraph"/>
              <w:spacing w:before="51" w:line="137" w:lineRule="exact"/>
              <w:ind w:left="19"/>
              <w:rPr>
                <w:sz w:val="12"/>
              </w:rPr>
            </w:pPr>
            <w:r>
              <w:rPr>
                <w:sz w:val="12"/>
              </w:rPr>
              <w:t>Otros Deudores</w:t>
            </w:r>
          </w:p>
        </w:tc>
        <w:tc>
          <w:tcPr>
            <w:tcW w:w="867" w:type="dxa"/>
            <w:gridSpan w:val="2"/>
          </w:tcPr>
          <w:p w14:paraId="0BB84AF2" w14:textId="77777777" w:rsidR="00356A87" w:rsidRDefault="001012A6">
            <w:pPr>
              <w:pStyle w:val="TableParagraph"/>
              <w:spacing w:before="51" w:line="137" w:lineRule="exact"/>
              <w:ind w:left="235"/>
              <w:rPr>
                <w:sz w:val="12"/>
              </w:rPr>
            </w:pPr>
            <w:r>
              <w:rPr>
                <w:spacing w:val="-5"/>
                <w:w w:val="95"/>
                <w:sz w:val="12"/>
              </w:rPr>
              <w:t>1.361.579.760</w:t>
            </w:r>
          </w:p>
        </w:tc>
        <w:tc>
          <w:tcPr>
            <w:tcW w:w="867" w:type="dxa"/>
            <w:gridSpan w:val="2"/>
          </w:tcPr>
          <w:p w14:paraId="381FD319" w14:textId="77777777" w:rsidR="00356A87" w:rsidRDefault="001012A6">
            <w:pPr>
              <w:pStyle w:val="TableParagraph"/>
              <w:spacing w:before="51" w:line="137" w:lineRule="exact"/>
              <w:ind w:left="233"/>
              <w:rPr>
                <w:sz w:val="12"/>
              </w:rPr>
            </w:pPr>
            <w:r>
              <w:rPr>
                <w:spacing w:val="-5"/>
                <w:w w:val="95"/>
                <w:sz w:val="12"/>
              </w:rPr>
              <w:t>1.361.579.760</w:t>
            </w:r>
          </w:p>
        </w:tc>
        <w:tc>
          <w:tcPr>
            <w:tcW w:w="867" w:type="dxa"/>
            <w:gridSpan w:val="2"/>
          </w:tcPr>
          <w:p w14:paraId="37F22DDD" w14:textId="77777777" w:rsidR="00356A87" w:rsidRDefault="001012A6">
            <w:pPr>
              <w:pStyle w:val="TableParagraph"/>
              <w:spacing w:before="51" w:line="137" w:lineRule="exact"/>
              <w:ind w:right="4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-</w:t>
            </w:r>
          </w:p>
        </w:tc>
        <w:tc>
          <w:tcPr>
            <w:tcW w:w="494" w:type="dxa"/>
            <w:gridSpan w:val="2"/>
          </w:tcPr>
          <w:p w14:paraId="60D65192" w14:textId="77777777" w:rsidR="00356A87" w:rsidRDefault="001012A6">
            <w:pPr>
              <w:pStyle w:val="TableParagraph"/>
              <w:spacing w:before="51" w:line="137" w:lineRule="exact"/>
              <w:ind w:right="5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-</w:t>
            </w:r>
          </w:p>
        </w:tc>
        <w:tc>
          <w:tcPr>
            <w:tcW w:w="868" w:type="dxa"/>
            <w:gridSpan w:val="2"/>
          </w:tcPr>
          <w:p w14:paraId="19044986" w14:textId="77777777" w:rsidR="00356A87" w:rsidRDefault="001012A6">
            <w:pPr>
              <w:pStyle w:val="TableParagraph"/>
              <w:spacing w:before="51" w:line="137" w:lineRule="exact"/>
              <w:ind w:left="226"/>
              <w:rPr>
                <w:sz w:val="12"/>
              </w:rPr>
            </w:pPr>
            <w:r>
              <w:rPr>
                <w:spacing w:val="-5"/>
                <w:w w:val="95"/>
                <w:sz w:val="12"/>
              </w:rPr>
              <w:t>1.361.579.760</w:t>
            </w:r>
          </w:p>
        </w:tc>
        <w:tc>
          <w:tcPr>
            <w:tcW w:w="867" w:type="dxa"/>
            <w:gridSpan w:val="2"/>
          </w:tcPr>
          <w:p w14:paraId="54855A58" w14:textId="77777777" w:rsidR="00356A87" w:rsidRDefault="001012A6">
            <w:pPr>
              <w:pStyle w:val="TableParagraph"/>
              <w:spacing w:before="51" w:line="137" w:lineRule="exact"/>
              <w:ind w:left="298"/>
              <w:rPr>
                <w:sz w:val="12"/>
              </w:rPr>
            </w:pPr>
            <w:r>
              <w:rPr>
                <w:spacing w:val="-5"/>
                <w:w w:val="95"/>
                <w:sz w:val="12"/>
              </w:rPr>
              <w:t>258.800.000</w:t>
            </w:r>
          </w:p>
        </w:tc>
        <w:tc>
          <w:tcPr>
            <w:tcW w:w="148" w:type="dxa"/>
            <w:tcBorders>
              <w:right w:val="nil"/>
            </w:tcBorders>
          </w:tcPr>
          <w:p w14:paraId="1AE7B272" w14:textId="77777777" w:rsidR="00356A87" w:rsidRDefault="001012A6">
            <w:pPr>
              <w:pStyle w:val="TableParagraph"/>
              <w:spacing w:before="51" w:line="137" w:lineRule="exact"/>
              <w:ind w:left="5"/>
              <w:rPr>
                <w:sz w:val="12"/>
              </w:rPr>
            </w:pPr>
            <w:r>
              <w:rPr>
                <w:w w:val="90"/>
                <w:sz w:val="12"/>
              </w:rPr>
              <w:t>-</w:t>
            </w:r>
          </w:p>
        </w:tc>
        <w:tc>
          <w:tcPr>
            <w:tcW w:w="719" w:type="dxa"/>
            <w:tcBorders>
              <w:left w:val="nil"/>
            </w:tcBorders>
          </w:tcPr>
          <w:p w14:paraId="45B57609" w14:textId="77777777" w:rsidR="00356A87" w:rsidRDefault="001012A6">
            <w:pPr>
              <w:pStyle w:val="TableParagraph"/>
              <w:spacing w:before="51" w:line="137" w:lineRule="exact"/>
              <w:ind w:left="20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1.102.779.760</w:t>
            </w:r>
          </w:p>
        </w:tc>
        <w:tc>
          <w:tcPr>
            <w:tcW w:w="500" w:type="dxa"/>
          </w:tcPr>
          <w:p w14:paraId="5D7E2111" w14:textId="77777777" w:rsidR="00356A87" w:rsidRDefault="001012A6">
            <w:pPr>
              <w:pStyle w:val="TableParagraph"/>
              <w:spacing w:before="51" w:line="137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-80,99</w:t>
            </w:r>
          </w:p>
        </w:tc>
      </w:tr>
      <w:tr w:rsidR="00356A87" w14:paraId="7EB335F3" w14:textId="77777777">
        <w:trPr>
          <w:trHeight w:val="209"/>
        </w:trPr>
        <w:tc>
          <w:tcPr>
            <w:tcW w:w="865" w:type="dxa"/>
          </w:tcPr>
          <w:p w14:paraId="60EBC291" w14:textId="77777777" w:rsidR="00356A87" w:rsidRDefault="001012A6">
            <w:pPr>
              <w:pStyle w:val="TableParagraph"/>
              <w:spacing w:before="51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1386000000</w:t>
            </w:r>
          </w:p>
        </w:tc>
        <w:tc>
          <w:tcPr>
            <w:tcW w:w="2795" w:type="dxa"/>
          </w:tcPr>
          <w:p w14:paraId="4F942C56" w14:textId="77777777" w:rsidR="00356A87" w:rsidRDefault="001012A6">
            <w:pPr>
              <w:pStyle w:val="TableParagraph"/>
              <w:spacing w:before="51" w:line="137" w:lineRule="exact"/>
              <w:ind w:left="19"/>
              <w:rPr>
                <w:b/>
                <w:sz w:val="12"/>
              </w:rPr>
            </w:pPr>
            <w:r>
              <w:rPr>
                <w:b/>
                <w:spacing w:val="-7"/>
                <w:w w:val="90"/>
                <w:sz w:val="12"/>
              </w:rPr>
              <w:t xml:space="preserve">DETERIORO ACUMULADO </w:t>
            </w:r>
            <w:r>
              <w:rPr>
                <w:b/>
                <w:w w:val="90"/>
                <w:sz w:val="12"/>
              </w:rPr>
              <w:t xml:space="preserve">DE </w:t>
            </w:r>
            <w:r>
              <w:rPr>
                <w:b/>
                <w:spacing w:val="-7"/>
                <w:w w:val="90"/>
                <w:sz w:val="12"/>
              </w:rPr>
              <w:t xml:space="preserve">CUENTAS </w:t>
            </w:r>
            <w:r>
              <w:rPr>
                <w:b/>
                <w:w w:val="90"/>
                <w:sz w:val="12"/>
              </w:rPr>
              <w:t xml:space="preserve">POR </w:t>
            </w:r>
            <w:r>
              <w:rPr>
                <w:b/>
                <w:spacing w:val="-2"/>
                <w:w w:val="90"/>
                <w:sz w:val="12"/>
              </w:rPr>
              <w:t>COBRAR</w:t>
            </w:r>
          </w:p>
        </w:tc>
        <w:tc>
          <w:tcPr>
            <w:tcW w:w="206" w:type="dxa"/>
            <w:tcBorders>
              <w:right w:val="nil"/>
            </w:tcBorders>
          </w:tcPr>
          <w:p w14:paraId="0275BC28" w14:textId="77777777" w:rsidR="00356A87" w:rsidRDefault="001012A6">
            <w:pPr>
              <w:pStyle w:val="TableParagraph"/>
              <w:spacing w:before="51" w:line="137" w:lineRule="exact"/>
              <w:ind w:left="19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-</w:t>
            </w:r>
          </w:p>
        </w:tc>
        <w:tc>
          <w:tcPr>
            <w:tcW w:w="661" w:type="dxa"/>
            <w:tcBorders>
              <w:left w:val="nil"/>
            </w:tcBorders>
          </w:tcPr>
          <w:p w14:paraId="79C006FF" w14:textId="77777777" w:rsidR="00356A87" w:rsidRDefault="001012A6">
            <w:pPr>
              <w:pStyle w:val="TableParagraph"/>
              <w:spacing w:before="51" w:line="137" w:lineRule="exact"/>
              <w:ind w:left="151"/>
              <w:rPr>
                <w:b/>
                <w:sz w:val="12"/>
              </w:rPr>
            </w:pPr>
            <w:r>
              <w:rPr>
                <w:b/>
                <w:sz w:val="12"/>
              </w:rPr>
              <w:t>2.872.987</w:t>
            </w:r>
          </w:p>
        </w:tc>
        <w:tc>
          <w:tcPr>
            <w:tcW w:w="206" w:type="dxa"/>
            <w:tcBorders>
              <w:right w:val="nil"/>
            </w:tcBorders>
          </w:tcPr>
          <w:p w14:paraId="56D954E1" w14:textId="77777777" w:rsidR="00356A87" w:rsidRDefault="001012A6">
            <w:pPr>
              <w:pStyle w:val="TableParagraph"/>
              <w:spacing w:before="51" w:line="137" w:lineRule="exact"/>
              <w:ind w:left="17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-</w:t>
            </w:r>
          </w:p>
        </w:tc>
        <w:tc>
          <w:tcPr>
            <w:tcW w:w="661" w:type="dxa"/>
            <w:tcBorders>
              <w:left w:val="nil"/>
            </w:tcBorders>
          </w:tcPr>
          <w:p w14:paraId="6A9A3066" w14:textId="77777777" w:rsidR="00356A87" w:rsidRDefault="001012A6">
            <w:pPr>
              <w:pStyle w:val="TableParagraph"/>
              <w:spacing w:before="51" w:line="137" w:lineRule="exact"/>
              <w:ind w:left="149"/>
              <w:rPr>
                <w:b/>
                <w:sz w:val="12"/>
              </w:rPr>
            </w:pPr>
            <w:r>
              <w:rPr>
                <w:b/>
                <w:sz w:val="12"/>
              </w:rPr>
              <w:t>2.872.987</w:t>
            </w:r>
          </w:p>
        </w:tc>
        <w:tc>
          <w:tcPr>
            <w:tcW w:w="867" w:type="dxa"/>
            <w:gridSpan w:val="2"/>
          </w:tcPr>
          <w:p w14:paraId="383FB224" w14:textId="77777777" w:rsidR="00356A87" w:rsidRDefault="001012A6">
            <w:pPr>
              <w:pStyle w:val="TableParagraph"/>
              <w:spacing w:before="51" w:line="137" w:lineRule="exact"/>
              <w:ind w:right="4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-</w:t>
            </w:r>
          </w:p>
        </w:tc>
        <w:tc>
          <w:tcPr>
            <w:tcW w:w="494" w:type="dxa"/>
            <w:gridSpan w:val="2"/>
          </w:tcPr>
          <w:p w14:paraId="7EA1D6EE" w14:textId="77777777" w:rsidR="00356A87" w:rsidRDefault="001012A6">
            <w:pPr>
              <w:pStyle w:val="TableParagraph"/>
              <w:spacing w:before="51" w:line="137" w:lineRule="exact"/>
              <w:ind w:right="5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-</w:t>
            </w:r>
          </w:p>
        </w:tc>
        <w:tc>
          <w:tcPr>
            <w:tcW w:w="207" w:type="dxa"/>
            <w:tcBorders>
              <w:right w:val="nil"/>
            </w:tcBorders>
          </w:tcPr>
          <w:p w14:paraId="21BF7015" w14:textId="77777777" w:rsidR="00356A87" w:rsidRDefault="001012A6">
            <w:pPr>
              <w:pStyle w:val="TableParagraph"/>
              <w:spacing w:before="51" w:line="137" w:lineRule="exact"/>
              <w:ind w:left="10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-</w:t>
            </w:r>
          </w:p>
        </w:tc>
        <w:tc>
          <w:tcPr>
            <w:tcW w:w="661" w:type="dxa"/>
            <w:tcBorders>
              <w:left w:val="nil"/>
            </w:tcBorders>
          </w:tcPr>
          <w:p w14:paraId="483BA6C7" w14:textId="77777777" w:rsidR="00356A87" w:rsidRDefault="001012A6">
            <w:pPr>
              <w:pStyle w:val="TableParagraph"/>
              <w:spacing w:before="51" w:line="137" w:lineRule="exact"/>
              <w:ind w:left="140"/>
              <w:rPr>
                <w:b/>
                <w:sz w:val="12"/>
              </w:rPr>
            </w:pPr>
            <w:r>
              <w:rPr>
                <w:b/>
                <w:sz w:val="12"/>
              </w:rPr>
              <w:t>2.872.987</w:t>
            </w:r>
          </w:p>
        </w:tc>
        <w:tc>
          <w:tcPr>
            <w:tcW w:w="206" w:type="dxa"/>
            <w:tcBorders>
              <w:right w:val="nil"/>
            </w:tcBorders>
          </w:tcPr>
          <w:p w14:paraId="3379EF45" w14:textId="77777777" w:rsidR="00356A87" w:rsidRDefault="001012A6">
            <w:pPr>
              <w:pStyle w:val="TableParagraph"/>
              <w:spacing w:before="51" w:line="137" w:lineRule="exact"/>
              <w:ind w:left="7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-</w:t>
            </w:r>
          </w:p>
        </w:tc>
        <w:tc>
          <w:tcPr>
            <w:tcW w:w="661" w:type="dxa"/>
            <w:tcBorders>
              <w:left w:val="nil"/>
            </w:tcBorders>
          </w:tcPr>
          <w:p w14:paraId="67DCEEC6" w14:textId="77777777" w:rsidR="00356A87" w:rsidRDefault="001012A6">
            <w:pPr>
              <w:pStyle w:val="TableParagraph"/>
              <w:spacing w:before="51" w:line="137" w:lineRule="exact"/>
              <w:ind w:left="138"/>
              <w:rPr>
                <w:b/>
                <w:sz w:val="12"/>
              </w:rPr>
            </w:pPr>
            <w:r>
              <w:rPr>
                <w:b/>
                <w:sz w:val="12"/>
              </w:rPr>
              <w:t>2.872.987</w:t>
            </w:r>
          </w:p>
        </w:tc>
        <w:tc>
          <w:tcPr>
            <w:tcW w:w="867" w:type="dxa"/>
            <w:gridSpan w:val="2"/>
          </w:tcPr>
          <w:p w14:paraId="21C1116D" w14:textId="77777777" w:rsidR="00356A87" w:rsidRDefault="001012A6">
            <w:pPr>
              <w:pStyle w:val="TableParagraph"/>
              <w:spacing w:before="51" w:line="137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-</w:t>
            </w:r>
          </w:p>
        </w:tc>
        <w:tc>
          <w:tcPr>
            <w:tcW w:w="500" w:type="dxa"/>
          </w:tcPr>
          <w:p w14:paraId="06C640DE" w14:textId="77777777" w:rsidR="00356A87" w:rsidRDefault="001012A6">
            <w:pPr>
              <w:pStyle w:val="TableParagraph"/>
              <w:spacing w:before="51" w:line="137" w:lineRule="exact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0,00</w:t>
            </w:r>
          </w:p>
        </w:tc>
      </w:tr>
    </w:tbl>
    <w:p w14:paraId="3C29990C" w14:textId="77777777" w:rsidR="00356A87" w:rsidRDefault="001012A6">
      <w:pPr>
        <w:spacing w:before="2"/>
        <w:ind w:left="232"/>
        <w:jc w:val="both"/>
        <w:rPr>
          <w:sz w:val="16"/>
        </w:rPr>
      </w:pPr>
      <w:r>
        <w:rPr>
          <w:sz w:val="16"/>
        </w:rPr>
        <w:t>Fuente: Elaboración propia de la auditora de la OCI con base en la información registrada en los Estados Financieros, periodos abril a junio 2020.</w:t>
      </w:r>
    </w:p>
    <w:p w14:paraId="22E13F3F" w14:textId="77777777" w:rsidR="00356A87" w:rsidRDefault="00356A87">
      <w:pPr>
        <w:pStyle w:val="Textoindependiente"/>
        <w:spacing w:before="8"/>
        <w:rPr>
          <w:sz w:val="21"/>
        </w:rPr>
      </w:pPr>
    </w:p>
    <w:p w14:paraId="36441E37" w14:textId="77777777" w:rsidR="00356A87" w:rsidRDefault="001012A6">
      <w:pPr>
        <w:pStyle w:val="Textoindependiente"/>
        <w:ind w:left="232"/>
        <w:jc w:val="both"/>
      </w:pPr>
      <w:r>
        <w:t>Además, se observó con corte a 30 de junio de 2020 lo siguiente:</w:t>
      </w:r>
    </w:p>
    <w:p w14:paraId="6E480503" w14:textId="77777777" w:rsidR="00356A87" w:rsidRDefault="00356A87">
      <w:pPr>
        <w:pStyle w:val="Textoindependiente"/>
        <w:spacing w:before="1"/>
      </w:pPr>
    </w:p>
    <w:p w14:paraId="5BF5268B" w14:textId="77777777" w:rsidR="00356A87" w:rsidRDefault="001012A6">
      <w:pPr>
        <w:pStyle w:val="Prrafodelista"/>
        <w:numPr>
          <w:ilvl w:val="0"/>
          <w:numId w:val="4"/>
        </w:numPr>
        <w:tabs>
          <w:tab w:val="left" w:pos="594"/>
        </w:tabs>
        <w:ind w:right="399"/>
        <w:jc w:val="both"/>
      </w:pPr>
      <w:r>
        <w:t>La cuenta contable “1105020000 - Caja Menor”, presentó un 0% de variación. La caja menor se constituyó con</w:t>
      </w:r>
      <w:r>
        <w:rPr>
          <w:spacing w:val="5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cuantía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manejo</w:t>
      </w:r>
      <w:r>
        <w:rPr>
          <w:spacing w:val="4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$5.000.000</w:t>
      </w:r>
      <w:r>
        <w:rPr>
          <w:spacing w:val="9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según</w:t>
      </w:r>
      <w:r>
        <w:rPr>
          <w:spacing w:val="4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auxiliar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efectivo,</w:t>
      </w:r>
      <w:r>
        <w:rPr>
          <w:spacing w:val="3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saldo</w:t>
      </w:r>
      <w:r>
        <w:rPr>
          <w:spacing w:val="4"/>
        </w:rPr>
        <w:t xml:space="preserve"> </w:t>
      </w:r>
      <w:r>
        <w:t>es</w:t>
      </w:r>
      <w:r>
        <w:rPr>
          <w:spacing w:val="7"/>
        </w:rPr>
        <w:t xml:space="preserve"> </w:t>
      </w:r>
      <w:r>
        <w:t>de</w:t>
      </w:r>
    </w:p>
    <w:p w14:paraId="66D49668" w14:textId="77777777" w:rsidR="00356A87" w:rsidRDefault="001012A6">
      <w:pPr>
        <w:ind w:left="593" w:right="400"/>
        <w:jc w:val="both"/>
      </w:pPr>
      <w:r>
        <w:t>$4.562.246, presentando una diferencia por valor de $437.754. Lo anterior obedece a que por error la tesorería elaboró la orden de pago No. 77 denominada “</w:t>
      </w:r>
      <w:r>
        <w:rPr>
          <w:i/>
        </w:rPr>
        <w:t>Como tipo 4 sin situación de fondos cancelación de caja menor</w:t>
      </w:r>
      <w:r>
        <w:t xml:space="preserve">”, pagada y la </w:t>
      </w:r>
      <w:r>
        <w:t>cual no fue reembolsada.</w:t>
      </w:r>
    </w:p>
    <w:p w14:paraId="049B13EA" w14:textId="77777777" w:rsidR="00356A87" w:rsidRDefault="00356A87">
      <w:pPr>
        <w:pStyle w:val="Textoindependiente"/>
        <w:spacing w:before="1"/>
      </w:pPr>
    </w:p>
    <w:p w14:paraId="4C579C59" w14:textId="77777777" w:rsidR="00356A87" w:rsidRDefault="001012A6">
      <w:pPr>
        <w:pStyle w:val="Prrafodelista"/>
        <w:numPr>
          <w:ilvl w:val="0"/>
          <w:numId w:val="4"/>
        </w:numPr>
        <w:tabs>
          <w:tab w:val="left" w:pos="594"/>
        </w:tabs>
        <w:spacing w:before="1"/>
        <w:ind w:right="400"/>
        <w:jc w:val="both"/>
      </w:pPr>
      <w:r>
        <w:t>La cuenta “1110 - Depósitos en Instituciones Financieras”, presentó un incremento del 0.27%. Revisadas las subcuentas “111005 - Cuenta Corriente” y “111006 - Cuenta de Ahorro”, presentaron un incremento del 37.58% y una disminució</w:t>
      </w:r>
      <w:r>
        <w:t>n 1.61% respectivamente. Además, se evidenció la existencia de las conciliaciones bancarias correspondientes a los meses de abril, mayo y junio de 2020, las cuales se encuentran al día, con un saldo en bancos por valor de</w:t>
      </w:r>
      <w:r>
        <w:rPr>
          <w:spacing w:val="-3"/>
        </w:rPr>
        <w:t xml:space="preserve"> </w:t>
      </w:r>
      <w:r>
        <w:t>$6.983.952.258.</w:t>
      </w:r>
    </w:p>
    <w:p w14:paraId="5815DFD7" w14:textId="77777777" w:rsidR="00356A87" w:rsidRDefault="00356A87">
      <w:pPr>
        <w:pStyle w:val="Textoindependiente"/>
        <w:spacing w:before="10"/>
        <w:rPr>
          <w:sz w:val="21"/>
        </w:rPr>
      </w:pPr>
    </w:p>
    <w:p w14:paraId="5A392F51" w14:textId="77777777" w:rsidR="00356A87" w:rsidRDefault="001012A6">
      <w:pPr>
        <w:pStyle w:val="Prrafodelista"/>
        <w:numPr>
          <w:ilvl w:val="0"/>
          <w:numId w:val="4"/>
        </w:numPr>
        <w:tabs>
          <w:tab w:val="left" w:pos="594"/>
        </w:tabs>
        <w:ind w:right="399"/>
        <w:jc w:val="both"/>
      </w:pPr>
      <w:r>
        <w:t>En las Cuentas po</w:t>
      </w:r>
      <w:r>
        <w:t>r Cobrar, subcuenta “1317 - Prestación de Servicios Informativos”, se observó una disminución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66.62%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período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abril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mayo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valor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$75.783.148,</w:t>
      </w:r>
      <w:r>
        <w:rPr>
          <w:spacing w:val="11"/>
        </w:rPr>
        <w:t xml:space="preserve"> </w:t>
      </w:r>
      <w:r>
        <w:t>reflejando</w:t>
      </w:r>
      <w:r>
        <w:rPr>
          <w:spacing w:val="8"/>
        </w:rPr>
        <w:t xml:space="preserve"> </w:t>
      </w:r>
      <w:r>
        <w:t>gestión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</w:p>
    <w:p w14:paraId="5ED92C10" w14:textId="77777777" w:rsidR="00356A87" w:rsidRDefault="00356A87">
      <w:pPr>
        <w:pStyle w:val="Textoindependiente"/>
        <w:spacing w:before="11"/>
        <w:rPr>
          <w:sz w:val="8"/>
        </w:rPr>
      </w:pPr>
    </w:p>
    <w:p w14:paraId="4C7C4265" w14:textId="77777777" w:rsidR="00356A87" w:rsidRDefault="001012A6">
      <w:pPr>
        <w:spacing w:before="59"/>
        <w:ind w:left="12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Unidad Administrativa Especial de Catastro Distrital</w:t>
      </w:r>
    </w:p>
    <w:p w14:paraId="560BFBB3" w14:textId="77777777" w:rsidR="00356A87" w:rsidRDefault="00356A87">
      <w:pPr>
        <w:rPr>
          <w:rFonts w:ascii="Calibri"/>
          <w:sz w:val="20"/>
        </w:rPr>
        <w:sectPr w:rsidR="00356A87">
          <w:pgSz w:w="12250" w:h="15850"/>
          <w:pgMar w:top="2260" w:right="780" w:bottom="1960" w:left="900" w:header="368" w:footer="1768" w:gutter="0"/>
          <w:cols w:space="720"/>
        </w:sectPr>
      </w:pPr>
    </w:p>
    <w:p w14:paraId="24C3E828" w14:textId="77777777" w:rsidR="00356A87" w:rsidRDefault="001012A6">
      <w:pPr>
        <w:pStyle w:val="Textoindependiente"/>
        <w:rPr>
          <w:rFonts w:ascii="Calibri"/>
          <w:b/>
          <w:sz w:val="15"/>
        </w:rPr>
      </w:pPr>
      <w:r>
        <w:rPr>
          <w:noProof/>
        </w:rPr>
        <w:lastRenderedPageBreak/>
        <w:drawing>
          <wp:anchor distT="0" distB="0" distL="0" distR="0" simplePos="0" relativeHeight="251664384" behindDoc="0" locked="0" layoutInCell="1" allowOverlap="1" wp14:anchorId="3F192091" wp14:editId="4203206F">
            <wp:simplePos x="0" y="0"/>
            <wp:positionH relativeFrom="page">
              <wp:posOffset>910451</wp:posOffset>
            </wp:positionH>
            <wp:positionV relativeFrom="page">
              <wp:posOffset>756568</wp:posOffset>
            </wp:positionV>
            <wp:extent cx="1384339" cy="454768"/>
            <wp:effectExtent l="0" t="0" r="0" b="0"/>
            <wp:wrapNone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39" cy="454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AE101D" w14:textId="77777777" w:rsidR="00356A87" w:rsidRDefault="001012A6">
      <w:pPr>
        <w:pStyle w:val="Textoindependiente"/>
        <w:spacing w:before="91"/>
        <w:ind w:left="593" w:right="399"/>
        <w:jc w:val="both"/>
      </w:pPr>
      <w:r>
        <w:t xml:space="preserve">cobro de cartera; así mismo, en el comparativo de mayo a junio de 2020 se </w:t>
      </w:r>
      <w:proofErr w:type="spellStart"/>
      <w:r>
        <w:t>evideció</w:t>
      </w:r>
      <w:proofErr w:type="spellEnd"/>
      <w:r>
        <w:t xml:space="preserve"> un incremento en 619,88%, esto en razón a las ventas de facturas a crédito a las entidades a quienes</w:t>
      </w:r>
      <w:r>
        <w:t xml:space="preserve"> se le vende servicios por concepto de avaluó comercial, certificación cabida y linderos, según Ley 1682 de 2013, y el saldo según libros es de $273.319.147.</w:t>
      </w:r>
    </w:p>
    <w:p w14:paraId="52ACEA3F" w14:textId="77777777" w:rsidR="00356A87" w:rsidRDefault="00356A87">
      <w:pPr>
        <w:pStyle w:val="Textoindependiente"/>
      </w:pPr>
    </w:p>
    <w:p w14:paraId="4EA35830" w14:textId="77777777" w:rsidR="00356A87" w:rsidRDefault="001012A6">
      <w:pPr>
        <w:pStyle w:val="Prrafodelista"/>
        <w:numPr>
          <w:ilvl w:val="0"/>
          <w:numId w:val="4"/>
        </w:numPr>
        <w:tabs>
          <w:tab w:val="left" w:pos="594"/>
        </w:tabs>
        <w:ind w:hanging="362"/>
      </w:pPr>
      <w:r>
        <w:t>En la cuenta “1384 - Otras cuentas por cobrar”, se</w:t>
      </w:r>
      <w:r>
        <w:rPr>
          <w:spacing w:val="-9"/>
        </w:rPr>
        <w:t xml:space="preserve"> </w:t>
      </w:r>
      <w:r>
        <w:t>verificó:</w:t>
      </w:r>
    </w:p>
    <w:p w14:paraId="6B7B1974" w14:textId="77777777" w:rsidR="00356A87" w:rsidRDefault="00356A87">
      <w:pPr>
        <w:pStyle w:val="Textoindependiente"/>
        <w:spacing w:before="1"/>
      </w:pPr>
    </w:p>
    <w:p w14:paraId="6C8C662F" w14:textId="77777777" w:rsidR="00356A87" w:rsidRDefault="001012A6">
      <w:pPr>
        <w:pStyle w:val="Prrafodelista"/>
        <w:numPr>
          <w:ilvl w:val="1"/>
          <w:numId w:val="4"/>
        </w:numPr>
        <w:tabs>
          <w:tab w:val="left" w:pos="1314"/>
        </w:tabs>
        <w:spacing w:before="1"/>
        <w:ind w:right="399"/>
        <w:jc w:val="both"/>
      </w:pPr>
      <w:r>
        <w:t xml:space="preserve">En la subcuenta “13849001 - Deudores nómina (incapacidades)”, se observó un incremento en el período abril a mayo del 4.11% con saldo $88.410.388; respecto de mayo a junio presentó una disminución del 13.31% con un saldo de $76.640.824, la cual obedeció a </w:t>
      </w:r>
      <w:r>
        <w:t>la gestión por recaudo de cartera.</w:t>
      </w:r>
    </w:p>
    <w:p w14:paraId="6138FA68" w14:textId="77777777" w:rsidR="00356A87" w:rsidRDefault="00356A87">
      <w:pPr>
        <w:pStyle w:val="Textoindependiente"/>
        <w:spacing w:before="9"/>
        <w:rPr>
          <w:sz w:val="21"/>
        </w:rPr>
      </w:pPr>
    </w:p>
    <w:p w14:paraId="61EB3FD2" w14:textId="77777777" w:rsidR="00356A87" w:rsidRDefault="001012A6">
      <w:pPr>
        <w:pStyle w:val="Prrafodelista"/>
        <w:numPr>
          <w:ilvl w:val="1"/>
          <w:numId w:val="4"/>
        </w:numPr>
        <w:tabs>
          <w:tab w:val="left" w:pos="1314"/>
        </w:tabs>
        <w:ind w:right="400"/>
        <w:jc w:val="both"/>
      </w:pPr>
      <w:r>
        <w:t>En la subcuenta “13849002 - Otros Deudores”, se observó que durante los meses de abril y mayo no se presentó variación y su saldo es de $1.361.579.760. Para mayo y junio de 2020, presentó una disminución del 80.99%, esto</w:t>
      </w:r>
      <w:r>
        <w:t xml:space="preserve"> debido a reclasificaciones de partidas de movimientos de financieros y otros gastos bancarios transitorios, así como el valor </w:t>
      </w:r>
      <w:r>
        <w:rPr>
          <w:color w:val="1F1F1E"/>
        </w:rPr>
        <w:t>reintegrado de pago anticipado al Fondo Financiero de Proyectos FONADE</w:t>
      </w:r>
      <w:r>
        <w:rPr>
          <w:color w:val="1F1F1E"/>
          <w:sz w:val="20"/>
        </w:rPr>
        <w:t xml:space="preserve">, </w:t>
      </w:r>
      <w:r>
        <w:rPr>
          <w:color w:val="1F1F1E"/>
        </w:rPr>
        <w:t>p</w:t>
      </w:r>
      <w:r>
        <w:t>resentado un saldo de</w:t>
      </w:r>
      <w:r>
        <w:rPr>
          <w:spacing w:val="-1"/>
        </w:rPr>
        <w:t xml:space="preserve"> </w:t>
      </w:r>
      <w:r>
        <w:t>$258.800.000.</w:t>
      </w:r>
    </w:p>
    <w:p w14:paraId="18FC458A" w14:textId="77777777" w:rsidR="00356A87" w:rsidRDefault="00356A87">
      <w:pPr>
        <w:pStyle w:val="Textoindependiente"/>
        <w:spacing w:before="10"/>
        <w:rPr>
          <w:sz w:val="21"/>
        </w:rPr>
      </w:pPr>
    </w:p>
    <w:p w14:paraId="21048857" w14:textId="77777777" w:rsidR="00356A87" w:rsidRDefault="001012A6">
      <w:pPr>
        <w:pStyle w:val="Prrafodelista"/>
        <w:numPr>
          <w:ilvl w:val="0"/>
          <w:numId w:val="4"/>
        </w:numPr>
        <w:tabs>
          <w:tab w:val="left" w:pos="594"/>
        </w:tabs>
        <w:ind w:right="403"/>
      </w:pPr>
      <w:r>
        <w:t>Revisada la subcuen</w:t>
      </w:r>
      <w:r>
        <w:t>ta “1386 - Deterioro Acumulado de Cuentas por Cobrar”, se observó que, en los meses de abril, mayo y junio de 2020, no presentaron variación, manteniéndose constante el valor de</w:t>
      </w:r>
      <w:r>
        <w:rPr>
          <w:spacing w:val="-17"/>
        </w:rPr>
        <w:t xml:space="preserve"> </w:t>
      </w:r>
      <w:r>
        <w:t>$2.872.987.</w:t>
      </w:r>
    </w:p>
    <w:p w14:paraId="45EF36D7" w14:textId="77777777" w:rsidR="00356A87" w:rsidRDefault="00356A87">
      <w:pPr>
        <w:pStyle w:val="Textoindependiente"/>
        <w:spacing w:before="11"/>
        <w:rPr>
          <w:sz w:val="21"/>
        </w:rPr>
      </w:pPr>
    </w:p>
    <w:p w14:paraId="0517A9A8" w14:textId="77777777" w:rsidR="00356A87" w:rsidRDefault="001012A6">
      <w:pPr>
        <w:pStyle w:val="Ttulo2"/>
        <w:numPr>
          <w:ilvl w:val="2"/>
          <w:numId w:val="3"/>
        </w:numPr>
        <w:tabs>
          <w:tab w:val="left" w:pos="731"/>
        </w:tabs>
        <w:ind w:hanging="499"/>
      </w:pPr>
      <w:r>
        <w:t>Propiedad Planta y</w:t>
      </w:r>
      <w:r>
        <w:rPr>
          <w:spacing w:val="-4"/>
        </w:rPr>
        <w:t xml:space="preserve"> </w:t>
      </w:r>
      <w:r>
        <w:t>Equipo</w:t>
      </w:r>
    </w:p>
    <w:p w14:paraId="77D43372" w14:textId="77777777" w:rsidR="00356A87" w:rsidRDefault="00356A87">
      <w:pPr>
        <w:pStyle w:val="Textoindependiente"/>
        <w:spacing w:before="1"/>
        <w:rPr>
          <w:b/>
        </w:rPr>
      </w:pPr>
    </w:p>
    <w:p w14:paraId="22C69D11" w14:textId="77777777" w:rsidR="00356A87" w:rsidRDefault="001012A6">
      <w:pPr>
        <w:pStyle w:val="Textoindependiente"/>
        <w:ind w:left="593" w:right="399"/>
        <w:jc w:val="both"/>
      </w:pPr>
      <w:r>
        <w:t>Revisadas las cuentas de Propiedad Pla</w:t>
      </w:r>
      <w:r>
        <w:t>nta y Equipo correspondientes a los meses de abril, mayo y junio de 2020, se encontró que presentó una disminución del 2.74%, de la cual se observó:</w:t>
      </w:r>
    </w:p>
    <w:p w14:paraId="38846A5F" w14:textId="77777777" w:rsidR="00356A87" w:rsidRDefault="00356A87">
      <w:pPr>
        <w:pStyle w:val="Textoindependiente"/>
        <w:rPr>
          <w:sz w:val="20"/>
        </w:rPr>
      </w:pPr>
    </w:p>
    <w:p w14:paraId="4AF18625" w14:textId="77777777" w:rsidR="00356A87" w:rsidRDefault="00356A87">
      <w:pPr>
        <w:pStyle w:val="Textoindependiente"/>
        <w:rPr>
          <w:sz w:val="20"/>
        </w:rPr>
      </w:pPr>
    </w:p>
    <w:p w14:paraId="2EB405CB" w14:textId="77777777" w:rsidR="00356A87" w:rsidRDefault="00356A87">
      <w:pPr>
        <w:pStyle w:val="Textoindependiente"/>
        <w:rPr>
          <w:sz w:val="20"/>
        </w:rPr>
      </w:pPr>
    </w:p>
    <w:p w14:paraId="4B4F1A1B" w14:textId="77777777" w:rsidR="00356A87" w:rsidRDefault="00356A87">
      <w:pPr>
        <w:pStyle w:val="Textoindependiente"/>
        <w:rPr>
          <w:sz w:val="20"/>
        </w:rPr>
      </w:pPr>
    </w:p>
    <w:p w14:paraId="34A96416" w14:textId="77777777" w:rsidR="00356A87" w:rsidRDefault="00356A87">
      <w:pPr>
        <w:pStyle w:val="Textoindependiente"/>
        <w:rPr>
          <w:sz w:val="20"/>
        </w:rPr>
      </w:pPr>
    </w:p>
    <w:p w14:paraId="61717782" w14:textId="77777777" w:rsidR="00356A87" w:rsidRDefault="00356A87">
      <w:pPr>
        <w:pStyle w:val="Textoindependiente"/>
        <w:rPr>
          <w:sz w:val="20"/>
        </w:rPr>
      </w:pPr>
    </w:p>
    <w:p w14:paraId="5902960F" w14:textId="77777777" w:rsidR="00356A87" w:rsidRDefault="00356A87">
      <w:pPr>
        <w:pStyle w:val="Textoindependiente"/>
        <w:rPr>
          <w:sz w:val="20"/>
        </w:rPr>
      </w:pPr>
    </w:p>
    <w:p w14:paraId="5343A380" w14:textId="77777777" w:rsidR="00356A87" w:rsidRDefault="00356A87">
      <w:pPr>
        <w:pStyle w:val="Textoindependiente"/>
        <w:rPr>
          <w:sz w:val="20"/>
        </w:rPr>
      </w:pPr>
    </w:p>
    <w:p w14:paraId="64E44E79" w14:textId="77777777" w:rsidR="00356A87" w:rsidRDefault="00356A87">
      <w:pPr>
        <w:pStyle w:val="Textoindependiente"/>
        <w:rPr>
          <w:sz w:val="20"/>
        </w:rPr>
      </w:pPr>
    </w:p>
    <w:p w14:paraId="25A36428" w14:textId="77777777" w:rsidR="00356A87" w:rsidRDefault="00356A87">
      <w:pPr>
        <w:pStyle w:val="Textoindependiente"/>
        <w:rPr>
          <w:sz w:val="20"/>
        </w:rPr>
      </w:pPr>
    </w:p>
    <w:p w14:paraId="0846111A" w14:textId="77777777" w:rsidR="00356A87" w:rsidRDefault="00356A87">
      <w:pPr>
        <w:pStyle w:val="Textoindependiente"/>
        <w:rPr>
          <w:sz w:val="20"/>
        </w:rPr>
      </w:pPr>
    </w:p>
    <w:p w14:paraId="030AB943" w14:textId="77777777" w:rsidR="00356A87" w:rsidRDefault="00356A87">
      <w:pPr>
        <w:pStyle w:val="Textoindependiente"/>
        <w:rPr>
          <w:sz w:val="20"/>
        </w:rPr>
      </w:pPr>
    </w:p>
    <w:p w14:paraId="4D71F643" w14:textId="77777777" w:rsidR="00356A87" w:rsidRDefault="00356A87">
      <w:pPr>
        <w:pStyle w:val="Textoindependiente"/>
        <w:rPr>
          <w:sz w:val="20"/>
        </w:rPr>
      </w:pPr>
    </w:p>
    <w:p w14:paraId="280147A7" w14:textId="77777777" w:rsidR="00356A87" w:rsidRDefault="00356A87">
      <w:pPr>
        <w:pStyle w:val="Textoindependiente"/>
        <w:rPr>
          <w:sz w:val="20"/>
        </w:rPr>
      </w:pPr>
    </w:p>
    <w:p w14:paraId="54269DF2" w14:textId="77777777" w:rsidR="00356A87" w:rsidRDefault="00356A87">
      <w:pPr>
        <w:pStyle w:val="Textoindependiente"/>
        <w:rPr>
          <w:sz w:val="20"/>
        </w:rPr>
      </w:pPr>
    </w:p>
    <w:p w14:paraId="6886234E" w14:textId="77777777" w:rsidR="00356A87" w:rsidRDefault="00356A87">
      <w:pPr>
        <w:pStyle w:val="Textoindependiente"/>
        <w:rPr>
          <w:sz w:val="20"/>
        </w:rPr>
      </w:pPr>
    </w:p>
    <w:p w14:paraId="7D0551BB" w14:textId="77777777" w:rsidR="00356A87" w:rsidRDefault="00356A87">
      <w:pPr>
        <w:pStyle w:val="Textoindependiente"/>
        <w:rPr>
          <w:sz w:val="20"/>
        </w:rPr>
      </w:pPr>
    </w:p>
    <w:p w14:paraId="501D7070" w14:textId="77777777" w:rsidR="00356A87" w:rsidRDefault="00356A87">
      <w:pPr>
        <w:pStyle w:val="Textoindependiente"/>
        <w:rPr>
          <w:sz w:val="20"/>
        </w:rPr>
      </w:pPr>
    </w:p>
    <w:p w14:paraId="146F5C1F" w14:textId="77777777" w:rsidR="00356A87" w:rsidRDefault="00356A87">
      <w:pPr>
        <w:pStyle w:val="Textoindependiente"/>
        <w:rPr>
          <w:sz w:val="20"/>
        </w:rPr>
      </w:pPr>
    </w:p>
    <w:p w14:paraId="0F2DC62A" w14:textId="77777777" w:rsidR="00356A87" w:rsidRDefault="00356A87">
      <w:pPr>
        <w:pStyle w:val="Textoindependiente"/>
        <w:spacing w:before="10"/>
        <w:rPr>
          <w:sz w:val="18"/>
        </w:rPr>
      </w:pPr>
    </w:p>
    <w:p w14:paraId="6A17F5DF" w14:textId="77777777" w:rsidR="00356A87" w:rsidRDefault="001012A6">
      <w:pPr>
        <w:spacing w:before="59"/>
        <w:ind w:left="12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Unidad Administrativa Especial de Catastro Distrital</w:t>
      </w:r>
    </w:p>
    <w:p w14:paraId="34406A31" w14:textId="77777777" w:rsidR="00356A87" w:rsidRDefault="00356A87">
      <w:pPr>
        <w:rPr>
          <w:rFonts w:ascii="Calibri"/>
          <w:sz w:val="20"/>
        </w:rPr>
        <w:sectPr w:rsidR="00356A87">
          <w:pgSz w:w="12250" w:h="15850"/>
          <w:pgMar w:top="2260" w:right="780" w:bottom="1960" w:left="900" w:header="368" w:footer="1768" w:gutter="0"/>
          <w:cols w:space="720"/>
        </w:sectPr>
      </w:pPr>
    </w:p>
    <w:p w14:paraId="2636AF25" w14:textId="77777777" w:rsidR="00356A87" w:rsidRDefault="001012A6">
      <w:pPr>
        <w:pStyle w:val="Textoindependiente"/>
        <w:rPr>
          <w:rFonts w:ascii="Calibri"/>
          <w:b/>
          <w:sz w:val="15"/>
        </w:rPr>
      </w:pPr>
      <w:r>
        <w:rPr>
          <w:noProof/>
        </w:rPr>
        <w:lastRenderedPageBreak/>
        <w:drawing>
          <wp:anchor distT="0" distB="0" distL="0" distR="0" simplePos="0" relativeHeight="251665408" behindDoc="0" locked="0" layoutInCell="1" allowOverlap="1" wp14:anchorId="0D00204A" wp14:editId="58E361D1">
            <wp:simplePos x="0" y="0"/>
            <wp:positionH relativeFrom="page">
              <wp:posOffset>910451</wp:posOffset>
            </wp:positionH>
            <wp:positionV relativeFrom="page">
              <wp:posOffset>756568</wp:posOffset>
            </wp:positionV>
            <wp:extent cx="1384339" cy="454768"/>
            <wp:effectExtent l="0" t="0" r="0" b="0"/>
            <wp:wrapNone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39" cy="454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E9F403" w14:textId="77777777" w:rsidR="00356A87" w:rsidRDefault="001012A6">
      <w:pPr>
        <w:spacing w:before="93"/>
        <w:ind w:left="593"/>
        <w:rPr>
          <w:sz w:val="18"/>
        </w:rPr>
      </w:pPr>
      <w:r>
        <w:rPr>
          <w:b/>
          <w:color w:val="0D0D0D"/>
          <w:sz w:val="18"/>
        </w:rPr>
        <w:t xml:space="preserve">Tabla 2: </w:t>
      </w:r>
      <w:r>
        <w:rPr>
          <w:color w:val="0D0D0D"/>
          <w:sz w:val="18"/>
        </w:rPr>
        <w:t>Cuentas Propiedad Planta y Equipo</w:t>
      </w:r>
    </w:p>
    <w:tbl>
      <w:tblPr>
        <w:tblStyle w:val="TableNormal"/>
        <w:tblW w:w="0" w:type="auto"/>
        <w:tblInd w:w="6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2649"/>
        <w:gridCol w:w="108"/>
        <w:gridCol w:w="804"/>
        <w:gridCol w:w="158"/>
        <w:gridCol w:w="854"/>
        <w:gridCol w:w="133"/>
        <w:gridCol w:w="738"/>
        <w:gridCol w:w="460"/>
        <w:gridCol w:w="117"/>
        <w:gridCol w:w="722"/>
        <w:gridCol w:w="116"/>
        <w:gridCol w:w="722"/>
        <w:gridCol w:w="127"/>
        <w:gridCol w:w="672"/>
        <w:gridCol w:w="469"/>
      </w:tblGrid>
      <w:tr w:rsidR="00356A87" w14:paraId="2EA2F3EB" w14:textId="77777777">
        <w:trPr>
          <w:trHeight w:val="587"/>
        </w:trPr>
        <w:tc>
          <w:tcPr>
            <w:tcW w:w="803" w:type="dxa"/>
            <w:shd w:val="clear" w:color="auto" w:fill="D9E0F1"/>
          </w:tcPr>
          <w:p w14:paraId="1C42DB34" w14:textId="77777777" w:rsidR="00356A87" w:rsidRDefault="00356A87">
            <w:pPr>
              <w:pStyle w:val="TableParagraph"/>
              <w:spacing w:before="0" w:line="240" w:lineRule="auto"/>
              <w:rPr>
                <w:sz w:val="12"/>
              </w:rPr>
            </w:pPr>
          </w:p>
          <w:p w14:paraId="4BE011A3" w14:textId="77777777" w:rsidR="00356A87" w:rsidRDefault="001012A6">
            <w:pPr>
              <w:pStyle w:val="TableParagraph"/>
              <w:spacing w:before="98" w:line="240" w:lineRule="auto"/>
              <w:ind w:left="28" w:right="1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CUENTA</w:t>
            </w:r>
          </w:p>
        </w:tc>
        <w:tc>
          <w:tcPr>
            <w:tcW w:w="2649" w:type="dxa"/>
            <w:shd w:val="clear" w:color="auto" w:fill="D9E0F1"/>
          </w:tcPr>
          <w:p w14:paraId="6E117972" w14:textId="77777777" w:rsidR="00356A87" w:rsidRDefault="00356A87">
            <w:pPr>
              <w:pStyle w:val="TableParagraph"/>
              <w:spacing w:before="0" w:line="240" w:lineRule="auto"/>
              <w:rPr>
                <w:sz w:val="12"/>
              </w:rPr>
            </w:pPr>
          </w:p>
          <w:p w14:paraId="2F6D0573" w14:textId="77777777" w:rsidR="00356A87" w:rsidRDefault="001012A6">
            <w:pPr>
              <w:pStyle w:val="TableParagraph"/>
              <w:spacing w:before="98" w:line="240" w:lineRule="auto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NO MBRE DE LA CUENTA</w:t>
            </w:r>
          </w:p>
        </w:tc>
        <w:tc>
          <w:tcPr>
            <w:tcW w:w="912" w:type="dxa"/>
            <w:gridSpan w:val="2"/>
            <w:shd w:val="clear" w:color="auto" w:fill="D9E0F1"/>
          </w:tcPr>
          <w:p w14:paraId="0476CA26" w14:textId="77777777" w:rsidR="00356A87" w:rsidRDefault="00356A87">
            <w:pPr>
              <w:pStyle w:val="TableParagraph"/>
              <w:spacing w:before="0" w:line="240" w:lineRule="auto"/>
              <w:rPr>
                <w:sz w:val="12"/>
              </w:rPr>
            </w:pPr>
          </w:p>
          <w:p w14:paraId="5C35BE36" w14:textId="77777777" w:rsidR="00356A87" w:rsidRDefault="001012A6">
            <w:pPr>
              <w:pStyle w:val="TableParagraph"/>
              <w:spacing w:before="98" w:line="240" w:lineRule="auto"/>
              <w:ind w:left="273"/>
              <w:rPr>
                <w:b/>
                <w:sz w:val="11"/>
              </w:rPr>
            </w:pPr>
            <w:r>
              <w:rPr>
                <w:b/>
                <w:sz w:val="11"/>
              </w:rPr>
              <w:t>ABRIL</w:t>
            </w:r>
          </w:p>
        </w:tc>
        <w:tc>
          <w:tcPr>
            <w:tcW w:w="1012" w:type="dxa"/>
            <w:gridSpan w:val="2"/>
            <w:shd w:val="clear" w:color="auto" w:fill="D9E0F1"/>
          </w:tcPr>
          <w:p w14:paraId="14CF167B" w14:textId="77777777" w:rsidR="00356A87" w:rsidRDefault="00356A87">
            <w:pPr>
              <w:pStyle w:val="TableParagraph"/>
              <w:spacing w:before="0" w:line="240" w:lineRule="auto"/>
              <w:rPr>
                <w:sz w:val="12"/>
              </w:rPr>
            </w:pPr>
          </w:p>
          <w:p w14:paraId="679E1FA2" w14:textId="77777777" w:rsidR="00356A87" w:rsidRDefault="001012A6">
            <w:pPr>
              <w:pStyle w:val="TableParagraph"/>
              <w:spacing w:before="98" w:line="240" w:lineRule="auto"/>
              <w:ind w:left="325"/>
              <w:rPr>
                <w:b/>
                <w:sz w:val="11"/>
              </w:rPr>
            </w:pPr>
            <w:r>
              <w:rPr>
                <w:b/>
                <w:sz w:val="11"/>
              </w:rPr>
              <w:t>MAYO</w:t>
            </w:r>
          </w:p>
        </w:tc>
        <w:tc>
          <w:tcPr>
            <w:tcW w:w="871" w:type="dxa"/>
            <w:gridSpan w:val="2"/>
            <w:shd w:val="clear" w:color="auto" w:fill="D9E0F1"/>
          </w:tcPr>
          <w:p w14:paraId="38307779" w14:textId="77777777" w:rsidR="00356A87" w:rsidRDefault="00356A87">
            <w:pPr>
              <w:pStyle w:val="TableParagraph"/>
              <w:spacing w:before="9" w:line="240" w:lineRule="auto"/>
              <w:rPr>
                <w:sz w:val="10"/>
              </w:rPr>
            </w:pPr>
          </w:p>
          <w:p w14:paraId="36642CD5" w14:textId="77777777" w:rsidR="00356A87" w:rsidRDefault="001012A6">
            <w:pPr>
              <w:pStyle w:val="TableParagraph"/>
              <w:spacing w:before="0" w:line="278" w:lineRule="auto"/>
              <w:ind w:left="65" w:right="67" w:hanging="10"/>
              <w:jc w:val="both"/>
              <w:rPr>
                <w:b/>
                <w:sz w:val="9"/>
              </w:rPr>
            </w:pPr>
            <w:r>
              <w:rPr>
                <w:b/>
                <w:spacing w:val="-3"/>
                <w:sz w:val="9"/>
              </w:rPr>
              <w:t>IN</w:t>
            </w:r>
            <w:r>
              <w:rPr>
                <w:b/>
                <w:spacing w:val="-8"/>
                <w:sz w:val="9"/>
              </w:rPr>
              <w:t xml:space="preserve"> </w:t>
            </w:r>
            <w:r>
              <w:rPr>
                <w:b/>
                <w:sz w:val="9"/>
              </w:rPr>
              <w:t>C</w:t>
            </w:r>
            <w:r>
              <w:rPr>
                <w:b/>
                <w:spacing w:val="-8"/>
                <w:sz w:val="9"/>
              </w:rPr>
              <w:t xml:space="preserve"> </w:t>
            </w:r>
            <w:r>
              <w:rPr>
                <w:b/>
                <w:sz w:val="9"/>
              </w:rPr>
              <w:t>R</w:t>
            </w:r>
            <w:r>
              <w:rPr>
                <w:b/>
                <w:spacing w:val="-8"/>
                <w:sz w:val="9"/>
              </w:rPr>
              <w:t xml:space="preserve"> </w:t>
            </w:r>
            <w:r>
              <w:rPr>
                <w:b/>
                <w:spacing w:val="4"/>
                <w:sz w:val="9"/>
              </w:rPr>
              <w:t>EM</w:t>
            </w:r>
            <w:r>
              <w:rPr>
                <w:b/>
                <w:spacing w:val="-8"/>
                <w:sz w:val="9"/>
              </w:rPr>
              <w:t xml:space="preserve"> </w:t>
            </w:r>
            <w:r>
              <w:rPr>
                <w:b/>
                <w:spacing w:val="4"/>
                <w:sz w:val="9"/>
              </w:rPr>
              <w:t>EN</w:t>
            </w:r>
            <w:r>
              <w:rPr>
                <w:b/>
                <w:spacing w:val="-7"/>
                <w:sz w:val="9"/>
              </w:rPr>
              <w:t xml:space="preserve"> </w:t>
            </w:r>
            <w:r>
              <w:rPr>
                <w:b/>
                <w:sz w:val="9"/>
              </w:rPr>
              <w:t>TO D</w:t>
            </w:r>
            <w:r>
              <w:rPr>
                <w:b/>
                <w:spacing w:val="-7"/>
                <w:sz w:val="9"/>
              </w:rPr>
              <w:t xml:space="preserve"> </w:t>
            </w:r>
            <w:r>
              <w:rPr>
                <w:b/>
                <w:spacing w:val="-3"/>
                <w:sz w:val="9"/>
              </w:rPr>
              <w:t>IS</w:t>
            </w:r>
            <w:r>
              <w:rPr>
                <w:b/>
                <w:spacing w:val="-1"/>
                <w:sz w:val="9"/>
              </w:rPr>
              <w:t xml:space="preserve"> </w:t>
            </w:r>
            <w:r>
              <w:rPr>
                <w:b/>
                <w:sz w:val="9"/>
              </w:rPr>
              <w:t>M</w:t>
            </w:r>
            <w:r>
              <w:rPr>
                <w:b/>
                <w:spacing w:val="-7"/>
                <w:sz w:val="9"/>
              </w:rPr>
              <w:t xml:space="preserve"> </w:t>
            </w:r>
            <w:r>
              <w:rPr>
                <w:b/>
                <w:spacing w:val="-3"/>
                <w:sz w:val="9"/>
              </w:rPr>
              <w:t>IN</w:t>
            </w:r>
            <w:r>
              <w:rPr>
                <w:b/>
                <w:spacing w:val="-7"/>
                <w:sz w:val="9"/>
              </w:rPr>
              <w:t xml:space="preserve"> </w:t>
            </w:r>
            <w:r>
              <w:rPr>
                <w:b/>
                <w:sz w:val="9"/>
              </w:rPr>
              <w:t>UC</w:t>
            </w:r>
            <w:r>
              <w:rPr>
                <w:b/>
                <w:spacing w:val="-6"/>
                <w:sz w:val="9"/>
              </w:rPr>
              <w:t xml:space="preserve"> </w:t>
            </w:r>
            <w:r>
              <w:rPr>
                <w:b/>
                <w:sz w:val="9"/>
              </w:rPr>
              <w:t>ION A</w:t>
            </w:r>
            <w:r>
              <w:rPr>
                <w:b/>
                <w:spacing w:val="-9"/>
                <w:sz w:val="9"/>
              </w:rPr>
              <w:t xml:space="preserve"> </w:t>
            </w:r>
            <w:r>
              <w:rPr>
                <w:b/>
                <w:sz w:val="9"/>
              </w:rPr>
              <w:t>B</w:t>
            </w:r>
            <w:r>
              <w:rPr>
                <w:b/>
                <w:spacing w:val="-3"/>
                <w:sz w:val="9"/>
              </w:rPr>
              <w:t xml:space="preserve"> </w:t>
            </w:r>
            <w:r>
              <w:rPr>
                <w:b/>
                <w:sz w:val="9"/>
              </w:rPr>
              <w:t>R</w:t>
            </w:r>
            <w:r>
              <w:rPr>
                <w:b/>
                <w:spacing w:val="-8"/>
                <w:sz w:val="9"/>
              </w:rPr>
              <w:t xml:space="preserve"> </w:t>
            </w:r>
            <w:r>
              <w:rPr>
                <w:b/>
                <w:sz w:val="9"/>
              </w:rPr>
              <w:t>IL-</w:t>
            </w:r>
            <w:r>
              <w:rPr>
                <w:b/>
                <w:spacing w:val="-13"/>
                <w:sz w:val="9"/>
              </w:rPr>
              <w:t xml:space="preserve"> </w:t>
            </w:r>
            <w:r>
              <w:rPr>
                <w:b/>
                <w:sz w:val="9"/>
              </w:rPr>
              <w:t>M</w:t>
            </w:r>
            <w:r>
              <w:rPr>
                <w:b/>
                <w:spacing w:val="-8"/>
                <w:sz w:val="9"/>
              </w:rPr>
              <w:t xml:space="preserve"> </w:t>
            </w:r>
            <w:r>
              <w:rPr>
                <w:b/>
                <w:sz w:val="9"/>
              </w:rPr>
              <w:t>A</w:t>
            </w:r>
            <w:r>
              <w:rPr>
                <w:b/>
                <w:spacing w:val="-8"/>
                <w:sz w:val="9"/>
              </w:rPr>
              <w:t xml:space="preserve"> </w:t>
            </w:r>
            <w:r>
              <w:rPr>
                <w:b/>
                <w:sz w:val="9"/>
              </w:rPr>
              <w:t>YO</w:t>
            </w:r>
          </w:p>
        </w:tc>
        <w:tc>
          <w:tcPr>
            <w:tcW w:w="460" w:type="dxa"/>
            <w:shd w:val="clear" w:color="auto" w:fill="D9E0F1"/>
          </w:tcPr>
          <w:p w14:paraId="3C18B2FB" w14:textId="77777777" w:rsidR="00356A87" w:rsidRDefault="00356A87">
            <w:pPr>
              <w:pStyle w:val="TableParagraph"/>
              <w:spacing w:before="0" w:line="240" w:lineRule="auto"/>
              <w:rPr>
                <w:sz w:val="12"/>
              </w:rPr>
            </w:pPr>
          </w:p>
          <w:p w14:paraId="1A972B97" w14:textId="77777777" w:rsidR="00356A87" w:rsidRDefault="001012A6">
            <w:pPr>
              <w:pStyle w:val="TableParagraph"/>
              <w:spacing w:before="98" w:line="240" w:lineRule="auto"/>
              <w:ind w:left="2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%</w:t>
            </w:r>
          </w:p>
        </w:tc>
        <w:tc>
          <w:tcPr>
            <w:tcW w:w="839" w:type="dxa"/>
            <w:gridSpan w:val="2"/>
            <w:shd w:val="clear" w:color="auto" w:fill="D9E0F1"/>
          </w:tcPr>
          <w:p w14:paraId="3470029E" w14:textId="77777777" w:rsidR="00356A87" w:rsidRDefault="00356A87">
            <w:pPr>
              <w:pStyle w:val="TableParagraph"/>
              <w:spacing w:before="0" w:line="240" w:lineRule="auto"/>
              <w:rPr>
                <w:sz w:val="12"/>
              </w:rPr>
            </w:pPr>
          </w:p>
          <w:p w14:paraId="48213B2B" w14:textId="77777777" w:rsidR="00356A87" w:rsidRDefault="001012A6">
            <w:pPr>
              <w:pStyle w:val="TableParagraph"/>
              <w:spacing w:before="98" w:line="240" w:lineRule="auto"/>
              <w:ind w:left="240"/>
              <w:rPr>
                <w:b/>
                <w:sz w:val="11"/>
              </w:rPr>
            </w:pPr>
            <w:r>
              <w:rPr>
                <w:b/>
                <w:sz w:val="11"/>
              </w:rPr>
              <w:t>MAYO</w:t>
            </w:r>
          </w:p>
        </w:tc>
        <w:tc>
          <w:tcPr>
            <w:tcW w:w="838" w:type="dxa"/>
            <w:gridSpan w:val="2"/>
            <w:shd w:val="clear" w:color="auto" w:fill="D9E0F1"/>
          </w:tcPr>
          <w:p w14:paraId="3DE7BD4F" w14:textId="77777777" w:rsidR="00356A87" w:rsidRDefault="00356A87">
            <w:pPr>
              <w:pStyle w:val="TableParagraph"/>
              <w:spacing w:before="0" w:line="240" w:lineRule="auto"/>
              <w:rPr>
                <w:sz w:val="12"/>
              </w:rPr>
            </w:pPr>
          </w:p>
          <w:p w14:paraId="7E564D9F" w14:textId="77777777" w:rsidR="00356A87" w:rsidRDefault="001012A6">
            <w:pPr>
              <w:pStyle w:val="TableParagraph"/>
              <w:spacing w:before="98" w:line="240" w:lineRule="auto"/>
              <w:ind w:left="244"/>
              <w:rPr>
                <w:b/>
                <w:sz w:val="11"/>
              </w:rPr>
            </w:pPr>
            <w:r>
              <w:rPr>
                <w:b/>
                <w:sz w:val="11"/>
              </w:rPr>
              <w:t>JUNIO</w:t>
            </w:r>
          </w:p>
        </w:tc>
        <w:tc>
          <w:tcPr>
            <w:tcW w:w="799" w:type="dxa"/>
            <w:gridSpan w:val="2"/>
            <w:shd w:val="clear" w:color="auto" w:fill="D9E0F1"/>
          </w:tcPr>
          <w:p w14:paraId="4FECC95E" w14:textId="77777777" w:rsidR="00356A87" w:rsidRDefault="00356A87">
            <w:pPr>
              <w:pStyle w:val="TableParagraph"/>
              <w:spacing w:before="9" w:line="240" w:lineRule="auto"/>
              <w:rPr>
                <w:sz w:val="10"/>
              </w:rPr>
            </w:pPr>
          </w:p>
          <w:p w14:paraId="49F5F7AF" w14:textId="77777777" w:rsidR="00356A87" w:rsidRDefault="001012A6">
            <w:pPr>
              <w:pStyle w:val="TableParagraph"/>
              <w:spacing w:before="0" w:line="278" w:lineRule="auto"/>
              <w:ind w:left="48" w:right="12" w:hanging="11"/>
              <w:jc w:val="both"/>
              <w:rPr>
                <w:b/>
                <w:sz w:val="9"/>
              </w:rPr>
            </w:pPr>
            <w:r>
              <w:rPr>
                <w:b/>
                <w:spacing w:val="-3"/>
                <w:sz w:val="9"/>
              </w:rPr>
              <w:t>IN</w:t>
            </w:r>
            <w:r>
              <w:rPr>
                <w:b/>
                <w:spacing w:val="-8"/>
                <w:sz w:val="9"/>
              </w:rPr>
              <w:t xml:space="preserve"> </w:t>
            </w:r>
            <w:r>
              <w:rPr>
                <w:b/>
                <w:sz w:val="9"/>
              </w:rPr>
              <w:t>C</w:t>
            </w:r>
            <w:r>
              <w:rPr>
                <w:b/>
                <w:spacing w:val="-8"/>
                <w:sz w:val="9"/>
              </w:rPr>
              <w:t xml:space="preserve"> </w:t>
            </w:r>
            <w:r>
              <w:rPr>
                <w:b/>
                <w:sz w:val="9"/>
              </w:rPr>
              <w:t>R</w:t>
            </w:r>
            <w:r>
              <w:rPr>
                <w:b/>
                <w:spacing w:val="-7"/>
                <w:sz w:val="9"/>
              </w:rPr>
              <w:t xml:space="preserve"> </w:t>
            </w:r>
            <w:r>
              <w:rPr>
                <w:b/>
                <w:spacing w:val="4"/>
                <w:sz w:val="9"/>
              </w:rPr>
              <w:t>EM</w:t>
            </w:r>
            <w:r>
              <w:rPr>
                <w:b/>
                <w:spacing w:val="-8"/>
                <w:sz w:val="9"/>
              </w:rPr>
              <w:t xml:space="preserve"> </w:t>
            </w:r>
            <w:r>
              <w:rPr>
                <w:b/>
                <w:spacing w:val="4"/>
                <w:sz w:val="9"/>
              </w:rPr>
              <w:t>EN</w:t>
            </w:r>
            <w:r>
              <w:rPr>
                <w:b/>
                <w:spacing w:val="-8"/>
                <w:sz w:val="9"/>
              </w:rPr>
              <w:t xml:space="preserve"> </w:t>
            </w:r>
            <w:r>
              <w:rPr>
                <w:b/>
                <w:sz w:val="9"/>
              </w:rPr>
              <w:t>TO D</w:t>
            </w:r>
            <w:r>
              <w:rPr>
                <w:b/>
                <w:spacing w:val="-7"/>
                <w:sz w:val="9"/>
              </w:rPr>
              <w:t xml:space="preserve"> </w:t>
            </w:r>
            <w:r>
              <w:rPr>
                <w:b/>
                <w:spacing w:val="-3"/>
                <w:sz w:val="9"/>
              </w:rPr>
              <w:t>IS</w:t>
            </w:r>
            <w:r>
              <w:rPr>
                <w:b/>
                <w:spacing w:val="-1"/>
                <w:sz w:val="9"/>
              </w:rPr>
              <w:t xml:space="preserve"> </w:t>
            </w:r>
            <w:r>
              <w:rPr>
                <w:b/>
                <w:sz w:val="9"/>
              </w:rPr>
              <w:t>M</w:t>
            </w:r>
            <w:r>
              <w:rPr>
                <w:b/>
                <w:spacing w:val="-7"/>
                <w:sz w:val="9"/>
              </w:rPr>
              <w:t xml:space="preserve"> </w:t>
            </w:r>
            <w:r>
              <w:rPr>
                <w:b/>
                <w:spacing w:val="-3"/>
                <w:sz w:val="9"/>
              </w:rPr>
              <w:t>IN</w:t>
            </w:r>
            <w:r>
              <w:rPr>
                <w:b/>
                <w:spacing w:val="-7"/>
                <w:sz w:val="9"/>
              </w:rPr>
              <w:t xml:space="preserve"> </w:t>
            </w:r>
            <w:r>
              <w:rPr>
                <w:b/>
                <w:sz w:val="9"/>
              </w:rPr>
              <w:t>UC</w:t>
            </w:r>
            <w:r>
              <w:rPr>
                <w:b/>
                <w:spacing w:val="-6"/>
                <w:sz w:val="9"/>
              </w:rPr>
              <w:t xml:space="preserve"> </w:t>
            </w:r>
            <w:r>
              <w:rPr>
                <w:b/>
                <w:sz w:val="9"/>
              </w:rPr>
              <w:t>ION M</w:t>
            </w:r>
            <w:r>
              <w:rPr>
                <w:b/>
                <w:spacing w:val="-8"/>
                <w:sz w:val="9"/>
              </w:rPr>
              <w:t xml:space="preserve"> </w:t>
            </w:r>
            <w:r>
              <w:rPr>
                <w:b/>
                <w:sz w:val="9"/>
              </w:rPr>
              <w:t>A</w:t>
            </w:r>
            <w:r>
              <w:rPr>
                <w:b/>
                <w:spacing w:val="-7"/>
                <w:sz w:val="9"/>
              </w:rPr>
              <w:t xml:space="preserve"> </w:t>
            </w:r>
            <w:r>
              <w:rPr>
                <w:b/>
                <w:spacing w:val="4"/>
                <w:sz w:val="9"/>
              </w:rPr>
              <w:t>YO-</w:t>
            </w:r>
            <w:r>
              <w:rPr>
                <w:b/>
                <w:spacing w:val="-12"/>
                <w:sz w:val="9"/>
              </w:rPr>
              <w:t xml:space="preserve"> </w:t>
            </w:r>
            <w:r>
              <w:rPr>
                <w:b/>
                <w:sz w:val="9"/>
              </w:rPr>
              <w:t>J</w:t>
            </w:r>
            <w:r>
              <w:rPr>
                <w:b/>
                <w:spacing w:val="-8"/>
                <w:sz w:val="9"/>
              </w:rPr>
              <w:t xml:space="preserve"> </w:t>
            </w:r>
            <w:r>
              <w:rPr>
                <w:b/>
                <w:sz w:val="9"/>
              </w:rPr>
              <w:t>UN</w:t>
            </w:r>
            <w:r>
              <w:rPr>
                <w:b/>
                <w:spacing w:val="-7"/>
                <w:sz w:val="9"/>
              </w:rPr>
              <w:t xml:space="preserve"> </w:t>
            </w:r>
            <w:r>
              <w:rPr>
                <w:b/>
                <w:spacing w:val="-3"/>
                <w:sz w:val="9"/>
              </w:rPr>
              <w:t>IO</w:t>
            </w: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D9E0F1"/>
          </w:tcPr>
          <w:p w14:paraId="7C2BDAEC" w14:textId="77777777" w:rsidR="00356A87" w:rsidRDefault="00356A87">
            <w:pPr>
              <w:pStyle w:val="TableParagraph"/>
              <w:spacing w:before="0" w:line="240" w:lineRule="auto"/>
              <w:rPr>
                <w:sz w:val="12"/>
              </w:rPr>
            </w:pPr>
          </w:p>
          <w:p w14:paraId="397A9495" w14:textId="77777777" w:rsidR="00356A87" w:rsidRDefault="001012A6">
            <w:pPr>
              <w:pStyle w:val="TableParagraph"/>
              <w:spacing w:before="98" w:line="240" w:lineRule="auto"/>
              <w:ind w:left="202"/>
              <w:rPr>
                <w:b/>
                <w:sz w:val="11"/>
              </w:rPr>
            </w:pPr>
            <w:r>
              <w:rPr>
                <w:b/>
                <w:sz w:val="11"/>
              </w:rPr>
              <w:t>%</w:t>
            </w:r>
          </w:p>
        </w:tc>
      </w:tr>
      <w:tr w:rsidR="00356A87" w14:paraId="37561EAF" w14:textId="77777777">
        <w:trPr>
          <w:trHeight w:val="185"/>
        </w:trPr>
        <w:tc>
          <w:tcPr>
            <w:tcW w:w="803" w:type="dxa"/>
          </w:tcPr>
          <w:p w14:paraId="3C744567" w14:textId="77777777" w:rsidR="00356A87" w:rsidRDefault="001012A6">
            <w:pPr>
              <w:pStyle w:val="TableParagraph"/>
              <w:spacing w:line="121" w:lineRule="exact"/>
              <w:ind w:left="179" w:right="1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1600000000</w:t>
            </w:r>
          </w:p>
        </w:tc>
        <w:tc>
          <w:tcPr>
            <w:tcW w:w="2649" w:type="dxa"/>
          </w:tcPr>
          <w:p w14:paraId="539761C0" w14:textId="77777777" w:rsidR="00356A87" w:rsidRDefault="001012A6">
            <w:pPr>
              <w:pStyle w:val="TableParagraph"/>
              <w:spacing w:line="121" w:lineRule="exact"/>
              <w:ind w:left="22"/>
              <w:rPr>
                <w:b/>
                <w:sz w:val="11"/>
              </w:rPr>
            </w:pPr>
            <w:proofErr w:type="gramStart"/>
            <w:r>
              <w:rPr>
                <w:b/>
                <w:sz w:val="11"/>
              </w:rPr>
              <w:t>PRO PIEDAD</w:t>
            </w:r>
            <w:proofErr w:type="gramEnd"/>
            <w:r>
              <w:rPr>
                <w:b/>
                <w:sz w:val="11"/>
              </w:rPr>
              <w:t xml:space="preserve"> PLANTA Y EQ UIPO</w:t>
            </w:r>
          </w:p>
        </w:tc>
        <w:tc>
          <w:tcPr>
            <w:tcW w:w="912" w:type="dxa"/>
            <w:gridSpan w:val="2"/>
          </w:tcPr>
          <w:p w14:paraId="718DDAB7" w14:textId="77777777" w:rsidR="00356A87" w:rsidRDefault="001012A6">
            <w:pPr>
              <w:pStyle w:val="TableParagraph"/>
              <w:spacing w:line="121" w:lineRule="exact"/>
              <w:ind w:left="153"/>
              <w:rPr>
                <w:b/>
                <w:sz w:val="11"/>
              </w:rPr>
            </w:pPr>
            <w:r>
              <w:rPr>
                <w:b/>
                <w:sz w:val="11"/>
              </w:rPr>
              <w:t>4.061.348.952</w:t>
            </w:r>
          </w:p>
        </w:tc>
        <w:tc>
          <w:tcPr>
            <w:tcW w:w="1012" w:type="dxa"/>
            <w:gridSpan w:val="2"/>
          </w:tcPr>
          <w:p w14:paraId="6A0C81C2" w14:textId="77777777" w:rsidR="00356A87" w:rsidRDefault="001012A6">
            <w:pPr>
              <w:pStyle w:val="TableParagraph"/>
              <w:spacing w:line="121" w:lineRule="exact"/>
              <w:ind w:left="255"/>
              <w:rPr>
                <w:b/>
                <w:sz w:val="11"/>
              </w:rPr>
            </w:pPr>
            <w:r>
              <w:rPr>
                <w:b/>
                <w:sz w:val="11"/>
              </w:rPr>
              <w:t>3.953.014.534</w:t>
            </w:r>
          </w:p>
        </w:tc>
        <w:tc>
          <w:tcPr>
            <w:tcW w:w="133" w:type="dxa"/>
            <w:tcBorders>
              <w:right w:val="nil"/>
            </w:tcBorders>
          </w:tcPr>
          <w:p w14:paraId="7CDAE33D" w14:textId="77777777" w:rsidR="00356A87" w:rsidRDefault="001012A6">
            <w:pPr>
              <w:pStyle w:val="TableParagraph"/>
              <w:spacing w:line="121" w:lineRule="exact"/>
              <w:ind w:left="25"/>
              <w:rPr>
                <w:b/>
                <w:sz w:val="11"/>
              </w:rPr>
            </w:pPr>
            <w:r>
              <w:rPr>
                <w:b/>
                <w:sz w:val="11"/>
              </w:rPr>
              <w:t>-</w:t>
            </w:r>
          </w:p>
        </w:tc>
        <w:tc>
          <w:tcPr>
            <w:tcW w:w="738" w:type="dxa"/>
            <w:tcBorders>
              <w:left w:val="nil"/>
            </w:tcBorders>
          </w:tcPr>
          <w:p w14:paraId="744C8D59" w14:textId="77777777" w:rsidR="00356A87" w:rsidRDefault="001012A6">
            <w:pPr>
              <w:pStyle w:val="TableParagraph"/>
              <w:spacing w:line="121" w:lineRule="exact"/>
              <w:ind w:right="5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108.334.418</w:t>
            </w:r>
          </w:p>
        </w:tc>
        <w:tc>
          <w:tcPr>
            <w:tcW w:w="460" w:type="dxa"/>
          </w:tcPr>
          <w:p w14:paraId="37D788A4" w14:textId="77777777" w:rsidR="00356A87" w:rsidRDefault="001012A6">
            <w:pPr>
              <w:pStyle w:val="TableParagraph"/>
              <w:spacing w:line="121" w:lineRule="exact"/>
              <w:ind w:right="4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- 2,67</w:t>
            </w:r>
          </w:p>
        </w:tc>
        <w:tc>
          <w:tcPr>
            <w:tcW w:w="839" w:type="dxa"/>
            <w:gridSpan w:val="2"/>
          </w:tcPr>
          <w:p w14:paraId="62A1D86A" w14:textId="77777777" w:rsidR="00356A87" w:rsidRDefault="001012A6">
            <w:pPr>
              <w:pStyle w:val="TableParagraph"/>
              <w:spacing w:line="121" w:lineRule="exact"/>
              <w:ind w:left="89"/>
              <w:rPr>
                <w:b/>
                <w:sz w:val="11"/>
              </w:rPr>
            </w:pPr>
            <w:r>
              <w:rPr>
                <w:b/>
                <w:sz w:val="11"/>
              </w:rPr>
              <w:t>3.953.014.534</w:t>
            </w:r>
          </w:p>
        </w:tc>
        <w:tc>
          <w:tcPr>
            <w:tcW w:w="838" w:type="dxa"/>
            <w:gridSpan w:val="2"/>
          </w:tcPr>
          <w:p w14:paraId="75F8365E" w14:textId="77777777" w:rsidR="00356A87" w:rsidRDefault="001012A6">
            <w:pPr>
              <w:pStyle w:val="TableParagraph"/>
              <w:spacing w:line="121" w:lineRule="exact"/>
              <w:ind w:left="93"/>
              <w:rPr>
                <w:b/>
                <w:sz w:val="11"/>
              </w:rPr>
            </w:pPr>
            <w:r>
              <w:rPr>
                <w:b/>
                <w:sz w:val="11"/>
              </w:rPr>
              <w:t>3.844.680.166</w:t>
            </w:r>
          </w:p>
        </w:tc>
        <w:tc>
          <w:tcPr>
            <w:tcW w:w="799" w:type="dxa"/>
            <w:gridSpan w:val="2"/>
          </w:tcPr>
          <w:p w14:paraId="4E4AA883" w14:textId="77777777" w:rsidR="00356A87" w:rsidRDefault="001012A6">
            <w:pPr>
              <w:pStyle w:val="TableParagraph"/>
              <w:spacing w:line="121" w:lineRule="exact"/>
              <w:ind w:left="38"/>
              <w:rPr>
                <w:b/>
                <w:sz w:val="11"/>
              </w:rPr>
            </w:pPr>
            <w:r>
              <w:rPr>
                <w:b/>
                <w:sz w:val="11"/>
              </w:rPr>
              <w:t>- 108.334.368</w:t>
            </w:r>
          </w:p>
        </w:tc>
        <w:tc>
          <w:tcPr>
            <w:tcW w:w="469" w:type="dxa"/>
            <w:tcBorders>
              <w:right w:val="single" w:sz="4" w:space="0" w:color="000000"/>
            </w:tcBorders>
          </w:tcPr>
          <w:p w14:paraId="212F86E1" w14:textId="77777777" w:rsidR="00356A87" w:rsidRDefault="001012A6">
            <w:pPr>
              <w:pStyle w:val="TableParagraph"/>
              <w:spacing w:line="121" w:lineRule="exact"/>
              <w:ind w:left="213" w:right="-15"/>
              <w:rPr>
                <w:b/>
                <w:sz w:val="11"/>
              </w:rPr>
            </w:pPr>
            <w:r>
              <w:rPr>
                <w:b/>
                <w:spacing w:val="2"/>
                <w:sz w:val="11"/>
              </w:rPr>
              <w:t>-2,74</w:t>
            </w:r>
          </w:p>
        </w:tc>
      </w:tr>
      <w:tr w:rsidR="00356A87" w14:paraId="22C9881B" w14:textId="77777777">
        <w:trPr>
          <w:trHeight w:val="185"/>
        </w:trPr>
        <w:tc>
          <w:tcPr>
            <w:tcW w:w="803" w:type="dxa"/>
          </w:tcPr>
          <w:p w14:paraId="7DE3FB35" w14:textId="77777777" w:rsidR="00356A87" w:rsidRDefault="001012A6">
            <w:pPr>
              <w:pStyle w:val="TableParagraph"/>
              <w:spacing w:line="121" w:lineRule="exact"/>
              <w:ind w:left="179" w:right="1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1635000000</w:t>
            </w:r>
          </w:p>
        </w:tc>
        <w:tc>
          <w:tcPr>
            <w:tcW w:w="2649" w:type="dxa"/>
          </w:tcPr>
          <w:p w14:paraId="2E292614" w14:textId="77777777" w:rsidR="00356A87" w:rsidRDefault="001012A6">
            <w:pPr>
              <w:pStyle w:val="TableParagraph"/>
              <w:spacing w:line="121" w:lineRule="exact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BIENES MUEBLES EN BO DEGA</w:t>
            </w:r>
          </w:p>
        </w:tc>
        <w:tc>
          <w:tcPr>
            <w:tcW w:w="912" w:type="dxa"/>
            <w:gridSpan w:val="2"/>
          </w:tcPr>
          <w:p w14:paraId="7BA6909F" w14:textId="77777777" w:rsidR="00356A87" w:rsidRDefault="001012A6">
            <w:pPr>
              <w:pStyle w:val="TableParagraph"/>
              <w:spacing w:line="121" w:lineRule="exact"/>
              <w:ind w:left="303"/>
              <w:rPr>
                <w:sz w:val="11"/>
              </w:rPr>
            </w:pPr>
            <w:r>
              <w:rPr>
                <w:sz w:val="11"/>
              </w:rPr>
              <w:t>26.989.162</w:t>
            </w:r>
          </w:p>
        </w:tc>
        <w:tc>
          <w:tcPr>
            <w:tcW w:w="1012" w:type="dxa"/>
            <w:gridSpan w:val="2"/>
          </w:tcPr>
          <w:p w14:paraId="40072F47" w14:textId="77777777" w:rsidR="00356A87" w:rsidRDefault="001012A6">
            <w:pPr>
              <w:pStyle w:val="TableParagraph"/>
              <w:spacing w:line="121" w:lineRule="exact"/>
              <w:ind w:left="405"/>
              <w:rPr>
                <w:sz w:val="11"/>
              </w:rPr>
            </w:pPr>
            <w:r>
              <w:rPr>
                <w:sz w:val="11"/>
              </w:rPr>
              <w:t>26.989.162</w:t>
            </w:r>
          </w:p>
        </w:tc>
        <w:tc>
          <w:tcPr>
            <w:tcW w:w="871" w:type="dxa"/>
            <w:gridSpan w:val="2"/>
          </w:tcPr>
          <w:p w14:paraId="6EAD9905" w14:textId="77777777" w:rsidR="00356A87" w:rsidRDefault="001012A6">
            <w:pPr>
              <w:pStyle w:val="TableParagraph"/>
              <w:spacing w:line="121" w:lineRule="exact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60" w:type="dxa"/>
          </w:tcPr>
          <w:p w14:paraId="14D45A0B" w14:textId="77777777" w:rsidR="00356A87" w:rsidRDefault="001012A6">
            <w:pPr>
              <w:pStyle w:val="TableParagraph"/>
              <w:spacing w:line="121" w:lineRule="exact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9" w:type="dxa"/>
            <w:gridSpan w:val="2"/>
          </w:tcPr>
          <w:p w14:paraId="318F09F9" w14:textId="77777777" w:rsidR="00356A87" w:rsidRDefault="001012A6">
            <w:pPr>
              <w:pStyle w:val="TableParagraph"/>
              <w:spacing w:line="121" w:lineRule="exact"/>
              <w:ind w:left="240"/>
              <w:rPr>
                <w:sz w:val="11"/>
              </w:rPr>
            </w:pPr>
            <w:r>
              <w:rPr>
                <w:sz w:val="11"/>
              </w:rPr>
              <w:t>26.989.162</w:t>
            </w:r>
          </w:p>
        </w:tc>
        <w:tc>
          <w:tcPr>
            <w:tcW w:w="838" w:type="dxa"/>
            <w:gridSpan w:val="2"/>
          </w:tcPr>
          <w:p w14:paraId="577E7537" w14:textId="77777777" w:rsidR="00356A87" w:rsidRDefault="001012A6">
            <w:pPr>
              <w:pStyle w:val="TableParagraph"/>
              <w:spacing w:line="121" w:lineRule="exact"/>
              <w:ind w:left="244"/>
              <w:rPr>
                <w:sz w:val="11"/>
              </w:rPr>
            </w:pPr>
            <w:r>
              <w:rPr>
                <w:sz w:val="11"/>
              </w:rPr>
              <w:t>26.989.162</w:t>
            </w:r>
          </w:p>
        </w:tc>
        <w:tc>
          <w:tcPr>
            <w:tcW w:w="799" w:type="dxa"/>
            <w:gridSpan w:val="2"/>
          </w:tcPr>
          <w:p w14:paraId="29639E11" w14:textId="77777777" w:rsidR="00356A87" w:rsidRDefault="001012A6">
            <w:pPr>
              <w:pStyle w:val="TableParagraph"/>
              <w:spacing w:line="121" w:lineRule="exact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</w:tcPr>
          <w:p w14:paraId="6DB3B8E8" w14:textId="77777777" w:rsidR="00356A87" w:rsidRDefault="001012A6">
            <w:pPr>
              <w:pStyle w:val="TableParagraph"/>
              <w:spacing w:line="121" w:lineRule="exact"/>
              <w:ind w:left="253" w:right="-15"/>
              <w:rPr>
                <w:sz w:val="11"/>
              </w:rPr>
            </w:pPr>
            <w:r>
              <w:rPr>
                <w:spacing w:val="2"/>
                <w:sz w:val="11"/>
              </w:rPr>
              <w:t>0,00</w:t>
            </w:r>
          </w:p>
        </w:tc>
      </w:tr>
      <w:tr w:rsidR="00356A87" w14:paraId="3B60A8CD" w14:textId="77777777">
        <w:trPr>
          <w:trHeight w:val="185"/>
        </w:trPr>
        <w:tc>
          <w:tcPr>
            <w:tcW w:w="803" w:type="dxa"/>
          </w:tcPr>
          <w:p w14:paraId="287735F9" w14:textId="77777777" w:rsidR="00356A87" w:rsidRDefault="001012A6">
            <w:pPr>
              <w:pStyle w:val="TableParagraph"/>
              <w:ind w:left="179" w:right="19"/>
              <w:jc w:val="center"/>
              <w:rPr>
                <w:sz w:val="11"/>
              </w:rPr>
            </w:pPr>
            <w:r>
              <w:rPr>
                <w:sz w:val="11"/>
              </w:rPr>
              <w:t>1635030000</w:t>
            </w:r>
          </w:p>
        </w:tc>
        <w:tc>
          <w:tcPr>
            <w:tcW w:w="2649" w:type="dxa"/>
          </w:tcPr>
          <w:p w14:paraId="005E53D9" w14:textId="77777777" w:rsidR="00356A87" w:rsidRDefault="001012A6">
            <w:pPr>
              <w:pStyle w:val="TableParagraph"/>
              <w:ind w:left="22"/>
              <w:rPr>
                <w:sz w:val="11"/>
              </w:rPr>
            </w:pPr>
            <w:r>
              <w:rPr>
                <w:sz w:val="11"/>
              </w:rPr>
              <w:t>Muebles y enseres equipos de oficina</w:t>
            </w:r>
          </w:p>
        </w:tc>
        <w:tc>
          <w:tcPr>
            <w:tcW w:w="912" w:type="dxa"/>
            <w:gridSpan w:val="2"/>
          </w:tcPr>
          <w:p w14:paraId="3DC35CC3" w14:textId="77777777" w:rsidR="00356A87" w:rsidRDefault="001012A6">
            <w:pPr>
              <w:pStyle w:val="TableParagraph"/>
              <w:ind w:left="303"/>
              <w:rPr>
                <w:sz w:val="11"/>
              </w:rPr>
            </w:pPr>
            <w:r>
              <w:rPr>
                <w:sz w:val="11"/>
              </w:rPr>
              <w:t>24.062.200</w:t>
            </w:r>
          </w:p>
        </w:tc>
        <w:tc>
          <w:tcPr>
            <w:tcW w:w="1012" w:type="dxa"/>
            <w:gridSpan w:val="2"/>
          </w:tcPr>
          <w:p w14:paraId="0ACA6FC6" w14:textId="77777777" w:rsidR="00356A87" w:rsidRDefault="001012A6">
            <w:pPr>
              <w:pStyle w:val="TableParagraph"/>
              <w:ind w:left="405"/>
              <w:rPr>
                <w:sz w:val="11"/>
              </w:rPr>
            </w:pPr>
            <w:r>
              <w:rPr>
                <w:sz w:val="11"/>
              </w:rPr>
              <w:t>24.062.200</w:t>
            </w:r>
          </w:p>
        </w:tc>
        <w:tc>
          <w:tcPr>
            <w:tcW w:w="871" w:type="dxa"/>
            <w:gridSpan w:val="2"/>
          </w:tcPr>
          <w:p w14:paraId="132EB302" w14:textId="77777777" w:rsidR="00356A87" w:rsidRDefault="001012A6">
            <w:pPr>
              <w:pStyle w:val="TableParagraph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60" w:type="dxa"/>
          </w:tcPr>
          <w:p w14:paraId="0196106C" w14:textId="77777777" w:rsidR="00356A87" w:rsidRDefault="001012A6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9" w:type="dxa"/>
            <w:gridSpan w:val="2"/>
          </w:tcPr>
          <w:p w14:paraId="7500B7A7" w14:textId="77777777" w:rsidR="00356A87" w:rsidRDefault="001012A6">
            <w:pPr>
              <w:pStyle w:val="TableParagraph"/>
              <w:ind w:left="240"/>
              <w:rPr>
                <w:sz w:val="11"/>
              </w:rPr>
            </w:pPr>
            <w:r>
              <w:rPr>
                <w:sz w:val="11"/>
              </w:rPr>
              <w:t>24.062.200</w:t>
            </w:r>
          </w:p>
        </w:tc>
        <w:tc>
          <w:tcPr>
            <w:tcW w:w="838" w:type="dxa"/>
            <w:gridSpan w:val="2"/>
          </w:tcPr>
          <w:p w14:paraId="37927941" w14:textId="77777777" w:rsidR="00356A87" w:rsidRDefault="001012A6">
            <w:pPr>
              <w:pStyle w:val="TableParagraph"/>
              <w:ind w:left="244"/>
              <w:rPr>
                <w:sz w:val="11"/>
              </w:rPr>
            </w:pPr>
            <w:r>
              <w:rPr>
                <w:sz w:val="11"/>
              </w:rPr>
              <w:t>24.062.200</w:t>
            </w:r>
          </w:p>
        </w:tc>
        <w:tc>
          <w:tcPr>
            <w:tcW w:w="799" w:type="dxa"/>
            <w:gridSpan w:val="2"/>
          </w:tcPr>
          <w:p w14:paraId="09429419" w14:textId="77777777" w:rsidR="00356A87" w:rsidRDefault="001012A6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</w:tcPr>
          <w:p w14:paraId="5A38429F" w14:textId="77777777" w:rsidR="00356A87" w:rsidRDefault="001012A6">
            <w:pPr>
              <w:pStyle w:val="TableParagraph"/>
              <w:ind w:left="253" w:right="-15"/>
              <w:rPr>
                <w:sz w:val="11"/>
              </w:rPr>
            </w:pPr>
            <w:r>
              <w:rPr>
                <w:spacing w:val="2"/>
                <w:sz w:val="11"/>
              </w:rPr>
              <w:t>0,00</w:t>
            </w:r>
          </w:p>
        </w:tc>
      </w:tr>
      <w:tr w:rsidR="00356A87" w14:paraId="6956EFC2" w14:textId="77777777">
        <w:trPr>
          <w:trHeight w:val="185"/>
        </w:trPr>
        <w:tc>
          <w:tcPr>
            <w:tcW w:w="803" w:type="dxa"/>
          </w:tcPr>
          <w:p w14:paraId="06388E8D" w14:textId="77777777" w:rsidR="00356A87" w:rsidRDefault="001012A6">
            <w:pPr>
              <w:pStyle w:val="TableParagraph"/>
              <w:ind w:left="179" w:right="19"/>
              <w:jc w:val="center"/>
              <w:rPr>
                <w:sz w:val="11"/>
              </w:rPr>
            </w:pPr>
            <w:r>
              <w:rPr>
                <w:sz w:val="11"/>
              </w:rPr>
              <w:t>1635031600</w:t>
            </w:r>
          </w:p>
        </w:tc>
        <w:tc>
          <w:tcPr>
            <w:tcW w:w="2649" w:type="dxa"/>
          </w:tcPr>
          <w:p w14:paraId="42C1750A" w14:textId="77777777" w:rsidR="00356A87" w:rsidRDefault="001012A6">
            <w:pPr>
              <w:pStyle w:val="TableParagraph"/>
              <w:ind w:left="22"/>
              <w:rPr>
                <w:sz w:val="11"/>
              </w:rPr>
            </w:pPr>
            <w:r>
              <w:rPr>
                <w:sz w:val="11"/>
              </w:rPr>
              <w:t>Libros de Biblioteca y Estudio</w:t>
            </w:r>
          </w:p>
        </w:tc>
        <w:tc>
          <w:tcPr>
            <w:tcW w:w="912" w:type="dxa"/>
            <w:gridSpan w:val="2"/>
          </w:tcPr>
          <w:p w14:paraId="12B3D4DB" w14:textId="77777777" w:rsidR="00356A87" w:rsidRDefault="001012A6">
            <w:pPr>
              <w:pStyle w:val="TableParagraph"/>
              <w:ind w:left="303"/>
              <w:rPr>
                <w:sz w:val="11"/>
              </w:rPr>
            </w:pPr>
            <w:r>
              <w:rPr>
                <w:sz w:val="11"/>
              </w:rPr>
              <w:t>24.062.200</w:t>
            </w:r>
          </w:p>
        </w:tc>
        <w:tc>
          <w:tcPr>
            <w:tcW w:w="1012" w:type="dxa"/>
            <w:gridSpan w:val="2"/>
          </w:tcPr>
          <w:p w14:paraId="17F98F55" w14:textId="77777777" w:rsidR="00356A87" w:rsidRDefault="001012A6">
            <w:pPr>
              <w:pStyle w:val="TableParagraph"/>
              <w:ind w:left="405"/>
              <w:rPr>
                <w:sz w:val="11"/>
              </w:rPr>
            </w:pPr>
            <w:r>
              <w:rPr>
                <w:sz w:val="11"/>
              </w:rPr>
              <w:t>24.062.200</w:t>
            </w:r>
          </w:p>
        </w:tc>
        <w:tc>
          <w:tcPr>
            <w:tcW w:w="871" w:type="dxa"/>
            <w:gridSpan w:val="2"/>
          </w:tcPr>
          <w:p w14:paraId="5BFC6514" w14:textId="77777777" w:rsidR="00356A87" w:rsidRDefault="001012A6">
            <w:pPr>
              <w:pStyle w:val="TableParagraph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60" w:type="dxa"/>
          </w:tcPr>
          <w:p w14:paraId="7CBE88C1" w14:textId="77777777" w:rsidR="00356A87" w:rsidRDefault="001012A6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9" w:type="dxa"/>
            <w:gridSpan w:val="2"/>
          </w:tcPr>
          <w:p w14:paraId="349141CF" w14:textId="77777777" w:rsidR="00356A87" w:rsidRDefault="001012A6">
            <w:pPr>
              <w:pStyle w:val="TableParagraph"/>
              <w:ind w:left="240"/>
              <w:rPr>
                <w:sz w:val="11"/>
              </w:rPr>
            </w:pPr>
            <w:r>
              <w:rPr>
                <w:sz w:val="11"/>
              </w:rPr>
              <w:t>24.062.200</w:t>
            </w:r>
          </w:p>
        </w:tc>
        <w:tc>
          <w:tcPr>
            <w:tcW w:w="838" w:type="dxa"/>
            <w:gridSpan w:val="2"/>
          </w:tcPr>
          <w:p w14:paraId="4396790B" w14:textId="77777777" w:rsidR="00356A87" w:rsidRDefault="001012A6">
            <w:pPr>
              <w:pStyle w:val="TableParagraph"/>
              <w:ind w:left="244"/>
              <w:rPr>
                <w:sz w:val="11"/>
              </w:rPr>
            </w:pPr>
            <w:r>
              <w:rPr>
                <w:sz w:val="11"/>
              </w:rPr>
              <w:t>24.062.200</w:t>
            </w:r>
          </w:p>
        </w:tc>
        <w:tc>
          <w:tcPr>
            <w:tcW w:w="799" w:type="dxa"/>
            <w:gridSpan w:val="2"/>
          </w:tcPr>
          <w:p w14:paraId="7EAE6279" w14:textId="77777777" w:rsidR="00356A87" w:rsidRDefault="001012A6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</w:tcPr>
          <w:p w14:paraId="0304C71A" w14:textId="77777777" w:rsidR="00356A87" w:rsidRDefault="001012A6">
            <w:pPr>
              <w:pStyle w:val="TableParagraph"/>
              <w:ind w:left="253" w:right="-15"/>
              <w:rPr>
                <w:sz w:val="11"/>
              </w:rPr>
            </w:pPr>
            <w:r>
              <w:rPr>
                <w:spacing w:val="2"/>
                <w:sz w:val="11"/>
              </w:rPr>
              <w:t>0,00</w:t>
            </w:r>
          </w:p>
        </w:tc>
      </w:tr>
      <w:tr w:rsidR="00356A87" w14:paraId="602251DA" w14:textId="77777777">
        <w:trPr>
          <w:trHeight w:val="185"/>
        </w:trPr>
        <w:tc>
          <w:tcPr>
            <w:tcW w:w="803" w:type="dxa"/>
          </w:tcPr>
          <w:p w14:paraId="4738D1FA" w14:textId="77777777" w:rsidR="00356A87" w:rsidRDefault="001012A6">
            <w:pPr>
              <w:pStyle w:val="TableParagraph"/>
              <w:ind w:left="179" w:right="19"/>
              <w:jc w:val="center"/>
              <w:rPr>
                <w:sz w:val="11"/>
              </w:rPr>
            </w:pPr>
            <w:r>
              <w:rPr>
                <w:sz w:val="11"/>
              </w:rPr>
              <w:t>1635031601</w:t>
            </w:r>
          </w:p>
        </w:tc>
        <w:tc>
          <w:tcPr>
            <w:tcW w:w="2649" w:type="dxa"/>
          </w:tcPr>
          <w:p w14:paraId="69DC2EE5" w14:textId="77777777" w:rsidR="00356A87" w:rsidRDefault="001012A6">
            <w:pPr>
              <w:pStyle w:val="TableParagraph"/>
              <w:ind w:left="22"/>
              <w:rPr>
                <w:sz w:val="11"/>
              </w:rPr>
            </w:pPr>
            <w:r>
              <w:rPr>
                <w:sz w:val="11"/>
              </w:rPr>
              <w:t>Libros de Biblioteca y Estudio</w:t>
            </w:r>
          </w:p>
        </w:tc>
        <w:tc>
          <w:tcPr>
            <w:tcW w:w="912" w:type="dxa"/>
            <w:gridSpan w:val="2"/>
          </w:tcPr>
          <w:p w14:paraId="3F00078B" w14:textId="77777777" w:rsidR="00356A87" w:rsidRDefault="001012A6">
            <w:pPr>
              <w:pStyle w:val="TableParagraph"/>
              <w:ind w:left="303"/>
              <w:rPr>
                <w:sz w:val="11"/>
              </w:rPr>
            </w:pPr>
            <w:r>
              <w:rPr>
                <w:sz w:val="11"/>
              </w:rPr>
              <w:t>24.062.200</w:t>
            </w:r>
          </w:p>
        </w:tc>
        <w:tc>
          <w:tcPr>
            <w:tcW w:w="1012" w:type="dxa"/>
            <w:gridSpan w:val="2"/>
          </w:tcPr>
          <w:p w14:paraId="7F2E3F1A" w14:textId="77777777" w:rsidR="00356A87" w:rsidRDefault="001012A6">
            <w:pPr>
              <w:pStyle w:val="TableParagraph"/>
              <w:ind w:left="405"/>
              <w:rPr>
                <w:sz w:val="11"/>
              </w:rPr>
            </w:pPr>
            <w:r>
              <w:rPr>
                <w:sz w:val="11"/>
              </w:rPr>
              <w:t>24.062.200</w:t>
            </w:r>
          </w:p>
        </w:tc>
        <w:tc>
          <w:tcPr>
            <w:tcW w:w="871" w:type="dxa"/>
            <w:gridSpan w:val="2"/>
          </w:tcPr>
          <w:p w14:paraId="2C37BFF5" w14:textId="77777777" w:rsidR="00356A87" w:rsidRDefault="001012A6">
            <w:pPr>
              <w:pStyle w:val="TableParagraph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60" w:type="dxa"/>
          </w:tcPr>
          <w:p w14:paraId="71CBE90D" w14:textId="77777777" w:rsidR="00356A87" w:rsidRDefault="001012A6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9" w:type="dxa"/>
            <w:gridSpan w:val="2"/>
          </w:tcPr>
          <w:p w14:paraId="36B889C4" w14:textId="77777777" w:rsidR="00356A87" w:rsidRDefault="001012A6">
            <w:pPr>
              <w:pStyle w:val="TableParagraph"/>
              <w:ind w:left="240"/>
              <w:rPr>
                <w:sz w:val="11"/>
              </w:rPr>
            </w:pPr>
            <w:r>
              <w:rPr>
                <w:sz w:val="11"/>
              </w:rPr>
              <w:t>24.062.200</w:t>
            </w:r>
          </w:p>
        </w:tc>
        <w:tc>
          <w:tcPr>
            <w:tcW w:w="838" w:type="dxa"/>
            <w:gridSpan w:val="2"/>
          </w:tcPr>
          <w:p w14:paraId="6089E95C" w14:textId="77777777" w:rsidR="00356A87" w:rsidRDefault="001012A6">
            <w:pPr>
              <w:pStyle w:val="TableParagraph"/>
              <w:ind w:left="244"/>
              <w:rPr>
                <w:sz w:val="11"/>
              </w:rPr>
            </w:pPr>
            <w:r>
              <w:rPr>
                <w:sz w:val="11"/>
              </w:rPr>
              <w:t>24.062.200</w:t>
            </w:r>
          </w:p>
        </w:tc>
        <w:tc>
          <w:tcPr>
            <w:tcW w:w="799" w:type="dxa"/>
            <w:gridSpan w:val="2"/>
          </w:tcPr>
          <w:p w14:paraId="25CA615D" w14:textId="77777777" w:rsidR="00356A87" w:rsidRDefault="001012A6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</w:tcPr>
          <w:p w14:paraId="6005F8B0" w14:textId="77777777" w:rsidR="00356A87" w:rsidRDefault="001012A6">
            <w:pPr>
              <w:pStyle w:val="TableParagraph"/>
              <w:ind w:left="253" w:right="-15"/>
              <w:rPr>
                <w:sz w:val="11"/>
              </w:rPr>
            </w:pPr>
            <w:r>
              <w:rPr>
                <w:spacing w:val="2"/>
                <w:sz w:val="11"/>
              </w:rPr>
              <w:t>0,00</w:t>
            </w:r>
          </w:p>
        </w:tc>
      </w:tr>
      <w:tr w:rsidR="00356A87" w14:paraId="23A41FAC" w14:textId="77777777">
        <w:trPr>
          <w:trHeight w:val="185"/>
        </w:trPr>
        <w:tc>
          <w:tcPr>
            <w:tcW w:w="803" w:type="dxa"/>
          </w:tcPr>
          <w:p w14:paraId="1FAAF0D6" w14:textId="77777777" w:rsidR="00356A87" w:rsidRDefault="001012A6">
            <w:pPr>
              <w:pStyle w:val="TableParagraph"/>
              <w:ind w:left="179" w:right="19"/>
              <w:jc w:val="center"/>
              <w:rPr>
                <w:sz w:val="11"/>
              </w:rPr>
            </w:pPr>
            <w:r>
              <w:rPr>
                <w:sz w:val="11"/>
              </w:rPr>
              <w:t>1635040000</w:t>
            </w:r>
          </w:p>
        </w:tc>
        <w:tc>
          <w:tcPr>
            <w:tcW w:w="2649" w:type="dxa"/>
          </w:tcPr>
          <w:p w14:paraId="7BE61702" w14:textId="77777777" w:rsidR="00356A87" w:rsidRDefault="001012A6">
            <w:pPr>
              <w:pStyle w:val="TableParagraph"/>
              <w:ind w:left="22"/>
              <w:rPr>
                <w:sz w:val="11"/>
              </w:rPr>
            </w:pPr>
            <w:r>
              <w:rPr>
                <w:sz w:val="11"/>
              </w:rPr>
              <w:t>Equipos de Comunicación y Computación</w:t>
            </w:r>
          </w:p>
        </w:tc>
        <w:tc>
          <w:tcPr>
            <w:tcW w:w="912" w:type="dxa"/>
            <w:gridSpan w:val="2"/>
          </w:tcPr>
          <w:p w14:paraId="450D9CB1" w14:textId="77777777" w:rsidR="00356A87" w:rsidRDefault="001012A6">
            <w:pPr>
              <w:pStyle w:val="TableParagraph"/>
              <w:ind w:left="364"/>
              <w:rPr>
                <w:sz w:val="11"/>
              </w:rPr>
            </w:pPr>
            <w:r>
              <w:rPr>
                <w:sz w:val="11"/>
              </w:rPr>
              <w:t>2.926.962</w:t>
            </w:r>
          </w:p>
        </w:tc>
        <w:tc>
          <w:tcPr>
            <w:tcW w:w="1012" w:type="dxa"/>
            <w:gridSpan w:val="2"/>
          </w:tcPr>
          <w:p w14:paraId="3640FA9C" w14:textId="77777777" w:rsidR="00356A87" w:rsidRDefault="001012A6">
            <w:pPr>
              <w:pStyle w:val="TableParagraph"/>
              <w:ind w:left="465"/>
              <w:rPr>
                <w:sz w:val="11"/>
              </w:rPr>
            </w:pPr>
            <w:r>
              <w:rPr>
                <w:sz w:val="11"/>
              </w:rPr>
              <w:t>2.926.962</w:t>
            </w:r>
          </w:p>
        </w:tc>
        <w:tc>
          <w:tcPr>
            <w:tcW w:w="871" w:type="dxa"/>
            <w:gridSpan w:val="2"/>
          </w:tcPr>
          <w:p w14:paraId="75DAF102" w14:textId="77777777" w:rsidR="00356A87" w:rsidRDefault="001012A6">
            <w:pPr>
              <w:pStyle w:val="TableParagraph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60" w:type="dxa"/>
          </w:tcPr>
          <w:p w14:paraId="6B5CDEB9" w14:textId="77777777" w:rsidR="00356A87" w:rsidRDefault="001012A6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9" w:type="dxa"/>
            <w:gridSpan w:val="2"/>
          </w:tcPr>
          <w:p w14:paraId="64D948EE" w14:textId="77777777" w:rsidR="00356A87" w:rsidRDefault="001012A6">
            <w:pPr>
              <w:pStyle w:val="TableParagraph"/>
              <w:ind w:left="300"/>
              <w:rPr>
                <w:sz w:val="11"/>
              </w:rPr>
            </w:pPr>
            <w:r>
              <w:rPr>
                <w:sz w:val="11"/>
              </w:rPr>
              <w:t>2.926.962</w:t>
            </w:r>
          </w:p>
        </w:tc>
        <w:tc>
          <w:tcPr>
            <w:tcW w:w="838" w:type="dxa"/>
            <w:gridSpan w:val="2"/>
          </w:tcPr>
          <w:p w14:paraId="7ECFB7B0" w14:textId="77777777" w:rsidR="00356A87" w:rsidRDefault="001012A6">
            <w:pPr>
              <w:pStyle w:val="TableParagraph"/>
              <w:ind w:left="304"/>
              <w:rPr>
                <w:sz w:val="11"/>
              </w:rPr>
            </w:pPr>
            <w:r>
              <w:rPr>
                <w:sz w:val="11"/>
              </w:rPr>
              <w:t>2.926.962</w:t>
            </w:r>
          </w:p>
        </w:tc>
        <w:tc>
          <w:tcPr>
            <w:tcW w:w="799" w:type="dxa"/>
            <w:gridSpan w:val="2"/>
          </w:tcPr>
          <w:p w14:paraId="01C6C3FE" w14:textId="77777777" w:rsidR="00356A87" w:rsidRDefault="001012A6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</w:tcPr>
          <w:p w14:paraId="41598DDD" w14:textId="77777777" w:rsidR="00356A87" w:rsidRDefault="001012A6">
            <w:pPr>
              <w:pStyle w:val="TableParagraph"/>
              <w:ind w:left="253" w:right="-15"/>
              <w:rPr>
                <w:sz w:val="11"/>
              </w:rPr>
            </w:pPr>
            <w:r>
              <w:rPr>
                <w:spacing w:val="2"/>
                <w:sz w:val="11"/>
              </w:rPr>
              <w:t>0,00</w:t>
            </w:r>
          </w:p>
        </w:tc>
      </w:tr>
      <w:tr w:rsidR="00356A87" w14:paraId="5F2422D0" w14:textId="77777777">
        <w:trPr>
          <w:trHeight w:val="185"/>
        </w:trPr>
        <w:tc>
          <w:tcPr>
            <w:tcW w:w="803" w:type="dxa"/>
          </w:tcPr>
          <w:p w14:paraId="6A5FBF6E" w14:textId="77777777" w:rsidR="00356A87" w:rsidRDefault="001012A6">
            <w:pPr>
              <w:pStyle w:val="TableParagraph"/>
              <w:ind w:left="179" w:right="19"/>
              <w:jc w:val="center"/>
              <w:rPr>
                <w:sz w:val="11"/>
              </w:rPr>
            </w:pPr>
            <w:r>
              <w:rPr>
                <w:sz w:val="11"/>
              </w:rPr>
              <w:t>1635042100</w:t>
            </w:r>
          </w:p>
        </w:tc>
        <w:tc>
          <w:tcPr>
            <w:tcW w:w="2649" w:type="dxa"/>
          </w:tcPr>
          <w:p w14:paraId="763FD6C5" w14:textId="77777777" w:rsidR="00356A87" w:rsidRDefault="001012A6">
            <w:pPr>
              <w:pStyle w:val="TableParagraph"/>
              <w:ind w:left="22"/>
              <w:rPr>
                <w:sz w:val="11"/>
              </w:rPr>
            </w:pPr>
            <w:proofErr w:type="spellStart"/>
            <w:r>
              <w:rPr>
                <w:sz w:val="11"/>
              </w:rPr>
              <w:t>Maquinas</w:t>
            </w:r>
            <w:proofErr w:type="spellEnd"/>
            <w:r>
              <w:rPr>
                <w:sz w:val="11"/>
              </w:rPr>
              <w:t xml:space="preserve"> de Equipos de computación de datos</w:t>
            </w:r>
          </w:p>
        </w:tc>
        <w:tc>
          <w:tcPr>
            <w:tcW w:w="912" w:type="dxa"/>
            <w:gridSpan w:val="2"/>
          </w:tcPr>
          <w:p w14:paraId="0A1F2E6B" w14:textId="77777777" w:rsidR="00356A87" w:rsidRDefault="001012A6">
            <w:pPr>
              <w:pStyle w:val="TableParagraph"/>
              <w:ind w:left="364"/>
              <w:rPr>
                <w:sz w:val="11"/>
              </w:rPr>
            </w:pPr>
            <w:r>
              <w:rPr>
                <w:sz w:val="11"/>
              </w:rPr>
              <w:t>2.926.962</w:t>
            </w:r>
          </w:p>
        </w:tc>
        <w:tc>
          <w:tcPr>
            <w:tcW w:w="1012" w:type="dxa"/>
            <w:gridSpan w:val="2"/>
          </w:tcPr>
          <w:p w14:paraId="6944733E" w14:textId="77777777" w:rsidR="00356A87" w:rsidRDefault="001012A6">
            <w:pPr>
              <w:pStyle w:val="TableParagraph"/>
              <w:ind w:left="465"/>
              <w:rPr>
                <w:sz w:val="11"/>
              </w:rPr>
            </w:pPr>
            <w:r>
              <w:rPr>
                <w:sz w:val="11"/>
              </w:rPr>
              <w:t>2.926.962</w:t>
            </w:r>
          </w:p>
        </w:tc>
        <w:tc>
          <w:tcPr>
            <w:tcW w:w="871" w:type="dxa"/>
            <w:gridSpan w:val="2"/>
          </w:tcPr>
          <w:p w14:paraId="02061075" w14:textId="77777777" w:rsidR="00356A87" w:rsidRDefault="001012A6">
            <w:pPr>
              <w:pStyle w:val="TableParagraph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60" w:type="dxa"/>
          </w:tcPr>
          <w:p w14:paraId="3DB20071" w14:textId="77777777" w:rsidR="00356A87" w:rsidRDefault="001012A6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9" w:type="dxa"/>
            <w:gridSpan w:val="2"/>
          </w:tcPr>
          <w:p w14:paraId="70C7C1C5" w14:textId="77777777" w:rsidR="00356A87" w:rsidRDefault="001012A6">
            <w:pPr>
              <w:pStyle w:val="TableParagraph"/>
              <w:ind w:left="300"/>
              <w:rPr>
                <w:sz w:val="11"/>
              </w:rPr>
            </w:pPr>
            <w:r>
              <w:rPr>
                <w:sz w:val="11"/>
              </w:rPr>
              <w:t>2.926.962</w:t>
            </w:r>
          </w:p>
        </w:tc>
        <w:tc>
          <w:tcPr>
            <w:tcW w:w="838" w:type="dxa"/>
            <w:gridSpan w:val="2"/>
          </w:tcPr>
          <w:p w14:paraId="3A61A7CA" w14:textId="77777777" w:rsidR="00356A87" w:rsidRDefault="001012A6">
            <w:pPr>
              <w:pStyle w:val="TableParagraph"/>
              <w:ind w:left="304"/>
              <w:rPr>
                <w:sz w:val="11"/>
              </w:rPr>
            </w:pPr>
            <w:r>
              <w:rPr>
                <w:sz w:val="11"/>
              </w:rPr>
              <w:t>2.926.962</w:t>
            </w:r>
          </w:p>
        </w:tc>
        <w:tc>
          <w:tcPr>
            <w:tcW w:w="799" w:type="dxa"/>
            <w:gridSpan w:val="2"/>
          </w:tcPr>
          <w:p w14:paraId="4F6EC8B9" w14:textId="77777777" w:rsidR="00356A87" w:rsidRDefault="001012A6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</w:tcPr>
          <w:p w14:paraId="681740F7" w14:textId="77777777" w:rsidR="00356A87" w:rsidRDefault="001012A6">
            <w:pPr>
              <w:pStyle w:val="TableParagraph"/>
              <w:ind w:left="253" w:right="-15"/>
              <w:rPr>
                <w:sz w:val="11"/>
              </w:rPr>
            </w:pPr>
            <w:r>
              <w:rPr>
                <w:spacing w:val="2"/>
                <w:sz w:val="11"/>
              </w:rPr>
              <w:t>0,00</w:t>
            </w:r>
          </w:p>
        </w:tc>
      </w:tr>
      <w:tr w:rsidR="00356A87" w14:paraId="2F5336D0" w14:textId="77777777">
        <w:trPr>
          <w:trHeight w:val="185"/>
        </w:trPr>
        <w:tc>
          <w:tcPr>
            <w:tcW w:w="803" w:type="dxa"/>
          </w:tcPr>
          <w:p w14:paraId="085872A9" w14:textId="77777777" w:rsidR="00356A87" w:rsidRDefault="001012A6">
            <w:pPr>
              <w:pStyle w:val="TableParagraph"/>
              <w:ind w:left="179" w:right="19"/>
              <w:jc w:val="center"/>
              <w:rPr>
                <w:sz w:val="11"/>
              </w:rPr>
            </w:pPr>
            <w:r>
              <w:rPr>
                <w:sz w:val="11"/>
              </w:rPr>
              <w:t>1635042101</w:t>
            </w:r>
          </w:p>
        </w:tc>
        <w:tc>
          <w:tcPr>
            <w:tcW w:w="2649" w:type="dxa"/>
          </w:tcPr>
          <w:p w14:paraId="443382DA" w14:textId="77777777" w:rsidR="00356A87" w:rsidRDefault="001012A6">
            <w:pPr>
              <w:pStyle w:val="TableParagraph"/>
              <w:ind w:left="22"/>
              <w:rPr>
                <w:sz w:val="11"/>
              </w:rPr>
            </w:pPr>
            <w:r>
              <w:rPr>
                <w:sz w:val="11"/>
              </w:rPr>
              <w:t>Equipo de computación</w:t>
            </w:r>
          </w:p>
        </w:tc>
        <w:tc>
          <w:tcPr>
            <w:tcW w:w="912" w:type="dxa"/>
            <w:gridSpan w:val="2"/>
          </w:tcPr>
          <w:p w14:paraId="072FCDA6" w14:textId="77777777" w:rsidR="00356A87" w:rsidRDefault="001012A6">
            <w:pPr>
              <w:pStyle w:val="TableParagraph"/>
              <w:ind w:left="364"/>
              <w:rPr>
                <w:sz w:val="11"/>
              </w:rPr>
            </w:pPr>
            <w:r>
              <w:rPr>
                <w:sz w:val="11"/>
              </w:rPr>
              <w:t>2.926.962</w:t>
            </w:r>
          </w:p>
        </w:tc>
        <w:tc>
          <w:tcPr>
            <w:tcW w:w="1012" w:type="dxa"/>
            <w:gridSpan w:val="2"/>
          </w:tcPr>
          <w:p w14:paraId="4FF114B9" w14:textId="77777777" w:rsidR="00356A87" w:rsidRDefault="001012A6">
            <w:pPr>
              <w:pStyle w:val="TableParagraph"/>
              <w:ind w:left="465"/>
              <w:rPr>
                <w:sz w:val="11"/>
              </w:rPr>
            </w:pPr>
            <w:r>
              <w:rPr>
                <w:sz w:val="11"/>
              </w:rPr>
              <w:t>2.926.962</w:t>
            </w:r>
          </w:p>
        </w:tc>
        <w:tc>
          <w:tcPr>
            <w:tcW w:w="871" w:type="dxa"/>
            <w:gridSpan w:val="2"/>
          </w:tcPr>
          <w:p w14:paraId="6EB4D89E" w14:textId="77777777" w:rsidR="00356A87" w:rsidRDefault="001012A6">
            <w:pPr>
              <w:pStyle w:val="TableParagraph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60" w:type="dxa"/>
          </w:tcPr>
          <w:p w14:paraId="2AE71651" w14:textId="77777777" w:rsidR="00356A87" w:rsidRDefault="001012A6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9" w:type="dxa"/>
            <w:gridSpan w:val="2"/>
          </w:tcPr>
          <w:p w14:paraId="7E4FF112" w14:textId="77777777" w:rsidR="00356A87" w:rsidRDefault="001012A6">
            <w:pPr>
              <w:pStyle w:val="TableParagraph"/>
              <w:ind w:left="300"/>
              <w:rPr>
                <w:sz w:val="11"/>
              </w:rPr>
            </w:pPr>
            <w:r>
              <w:rPr>
                <w:sz w:val="11"/>
              </w:rPr>
              <w:t>2.926.962</w:t>
            </w:r>
          </w:p>
        </w:tc>
        <w:tc>
          <w:tcPr>
            <w:tcW w:w="838" w:type="dxa"/>
            <w:gridSpan w:val="2"/>
          </w:tcPr>
          <w:p w14:paraId="5BE042F6" w14:textId="77777777" w:rsidR="00356A87" w:rsidRDefault="001012A6">
            <w:pPr>
              <w:pStyle w:val="TableParagraph"/>
              <w:ind w:left="304"/>
              <w:rPr>
                <w:sz w:val="11"/>
              </w:rPr>
            </w:pPr>
            <w:r>
              <w:rPr>
                <w:sz w:val="11"/>
              </w:rPr>
              <w:t>2.926.962</w:t>
            </w:r>
          </w:p>
        </w:tc>
        <w:tc>
          <w:tcPr>
            <w:tcW w:w="799" w:type="dxa"/>
            <w:gridSpan w:val="2"/>
          </w:tcPr>
          <w:p w14:paraId="4575C849" w14:textId="77777777" w:rsidR="00356A87" w:rsidRDefault="001012A6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</w:tcPr>
          <w:p w14:paraId="52916818" w14:textId="77777777" w:rsidR="00356A87" w:rsidRDefault="001012A6">
            <w:pPr>
              <w:pStyle w:val="TableParagraph"/>
              <w:ind w:left="253" w:right="-15"/>
              <w:rPr>
                <w:sz w:val="11"/>
              </w:rPr>
            </w:pPr>
            <w:r>
              <w:rPr>
                <w:spacing w:val="2"/>
                <w:sz w:val="11"/>
              </w:rPr>
              <w:t>0,00</w:t>
            </w:r>
          </w:p>
        </w:tc>
      </w:tr>
      <w:tr w:rsidR="00356A87" w14:paraId="4C9FFF0C" w14:textId="77777777">
        <w:trPr>
          <w:trHeight w:val="185"/>
        </w:trPr>
        <w:tc>
          <w:tcPr>
            <w:tcW w:w="803" w:type="dxa"/>
          </w:tcPr>
          <w:p w14:paraId="266A9817" w14:textId="77777777" w:rsidR="00356A87" w:rsidRDefault="001012A6">
            <w:pPr>
              <w:pStyle w:val="TableParagraph"/>
              <w:ind w:left="179" w:right="1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1637000000</w:t>
            </w:r>
          </w:p>
        </w:tc>
        <w:tc>
          <w:tcPr>
            <w:tcW w:w="2649" w:type="dxa"/>
          </w:tcPr>
          <w:p w14:paraId="62596B9E" w14:textId="77777777" w:rsidR="00356A87" w:rsidRDefault="001012A6">
            <w:pPr>
              <w:pStyle w:val="TableParagraph"/>
              <w:ind w:left="22" w:right="-29"/>
              <w:rPr>
                <w:b/>
                <w:sz w:val="11"/>
              </w:rPr>
            </w:pPr>
            <w:proofErr w:type="gramStart"/>
            <w:r>
              <w:rPr>
                <w:b/>
                <w:sz w:val="11"/>
              </w:rPr>
              <w:t xml:space="preserve">PRO </w:t>
            </w:r>
            <w:r>
              <w:rPr>
                <w:b/>
                <w:spacing w:val="-3"/>
                <w:sz w:val="11"/>
              </w:rPr>
              <w:t>PIEDAD</w:t>
            </w:r>
            <w:proofErr w:type="gramEnd"/>
            <w:r>
              <w:rPr>
                <w:b/>
                <w:spacing w:val="-3"/>
                <w:sz w:val="11"/>
              </w:rPr>
              <w:t xml:space="preserve"> PLANTA </w:t>
            </w:r>
            <w:r>
              <w:rPr>
                <w:b/>
                <w:sz w:val="11"/>
              </w:rPr>
              <w:t xml:space="preserve">Y </w:t>
            </w:r>
            <w:r>
              <w:rPr>
                <w:b/>
                <w:spacing w:val="-7"/>
                <w:sz w:val="11"/>
              </w:rPr>
              <w:t xml:space="preserve">EQ </w:t>
            </w:r>
            <w:r>
              <w:rPr>
                <w:b/>
                <w:sz w:val="11"/>
              </w:rPr>
              <w:t xml:space="preserve">UIPO NO </w:t>
            </w:r>
            <w:r>
              <w:rPr>
                <w:b/>
                <w:spacing w:val="-6"/>
                <w:sz w:val="11"/>
              </w:rPr>
              <w:t>EXPLO</w:t>
            </w:r>
            <w:r>
              <w:rPr>
                <w:b/>
                <w:spacing w:val="-21"/>
                <w:sz w:val="11"/>
              </w:rPr>
              <w:t xml:space="preserve"> </w:t>
            </w:r>
            <w:r>
              <w:rPr>
                <w:b/>
                <w:spacing w:val="-4"/>
                <w:sz w:val="11"/>
              </w:rPr>
              <w:t>TADO</w:t>
            </w:r>
          </w:p>
        </w:tc>
        <w:tc>
          <w:tcPr>
            <w:tcW w:w="912" w:type="dxa"/>
            <w:gridSpan w:val="2"/>
          </w:tcPr>
          <w:p w14:paraId="1B826E42" w14:textId="77777777" w:rsidR="00356A87" w:rsidRDefault="001012A6">
            <w:pPr>
              <w:pStyle w:val="TableParagraph"/>
              <w:ind w:left="303"/>
              <w:rPr>
                <w:b/>
                <w:sz w:val="11"/>
              </w:rPr>
            </w:pPr>
            <w:r>
              <w:rPr>
                <w:b/>
                <w:sz w:val="11"/>
              </w:rPr>
              <w:t>72.590.135</w:t>
            </w:r>
          </w:p>
        </w:tc>
        <w:tc>
          <w:tcPr>
            <w:tcW w:w="1012" w:type="dxa"/>
            <w:gridSpan w:val="2"/>
          </w:tcPr>
          <w:p w14:paraId="75CC95FE" w14:textId="77777777" w:rsidR="00356A87" w:rsidRDefault="001012A6">
            <w:pPr>
              <w:pStyle w:val="TableParagraph"/>
              <w:ind w:left="405"/>
              <w:rPr>
                <w:b/>
                <w:sz w:val="11"/>
              </w:rPr>
            </w:pPr>
            <w:r>
              <w:rPr>
                <w:b/>
                <w:sz w:val="11"/>
              </w:rPr>
              <w:t>72.590.135</w:t>
            </w:r>
          </w:p>
        </w:tc>
        <w:tc>
          <w:tcPr>
            <w:tcW w:w="871" w:type="dxa"/>
            <w:gridSpan w:val="2"/>
          </w:tcPr>
          <w:p w14:paraId="44A31E12" w14:textId="77777777" w:rsidR="00356A87" w:rsidRDefault="001012A6">
            <w:pPr>
              <w:pStyle w:val="TableParagraph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60" w:type="dxa"/>
          </w:tcPr>
          <w:p w14:paraId="40C5687D" w14:textId="77777777" w:rsidR="00356A87" w:rsidRDefault="001012A6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9" w:type="dxa"/>
            <w:gridSpan w:val="2"/>
          </w:tcPr>
          <w:p w14:paraId="704655FA" w14:textId="77777777" w:rsidR="00356A87" w:rsidRDefault="001012A6">
            <w:pPr>
              <w:pStyle w:val="TableParagraph"/>
              <w:ind w:left="240"/>
              <w:rPr>
                <w:b/>
                <w:sz w:val="11"/>
              </w:rPr>
            </w:pPr>
            <w:r>
              <w:rPr>
                <w:b/>
                <w:sz w:val="11"/>
              </w:rPr>
              <w:t>72.590.135</w:t>
            </w:r>
          </w:p>
        </w:tc>
        <w:tc>
          <w:tcPr>
            <w:tcW w:w="838" w:type="dxa"/>
            <w:gridSpan w:val="2"/>
          </w:tcPr>
          <w:p w14:paraId="555D5E77" w14:textId="77777777" w:rsidR="00356A87" w:rsidRDefault="001012A6">
            <w:pPr>
              <w:pStyle w:val="TableParagraph"/>
              <w:ind w:left="244"/>
              <w:rPr>
                <w:b/>
                <w:sz w:val="11"/>
              </w:rPr>
            </w:pPr>
            <w:r>
              <w:rPr>
                <w:b/>
                <w:sz w:val="11"/>
              </w:rPr>
              <w:t>72.590.135</w:t>
            </w:r>
          </w:p>
        </w:tc>
        <w:tc>
          <w:tcPr>
            <w:tcW w:w="799" w:type="dxa"/>
            <w:gridSpan w:val="2"/>
          </w:tcPr>
          <w:p w14:paraId="79FDE4CD" w14:textId="77777777" w:rsidR="00356A87" w:rsidRDefault="001012A6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</w:tcPr>
          <w:p w14:paraId="1C3F8A0E" w14:textId="77777777" w:rsidR="00356A87" w:rsidRDefault="001012A6">
            <w:pPr>
              <w:pStyle w:val="TableParagraph"/>
              <w:ind w:left="253" w:right="-15"/>
              <w:rPr>
                <w:sz w:val="11"/>
              </w:rPr>
            </w:pPr>
            <w:r>
              <w:rPr>
                <w:spacing w:val="2"/>
                <w:sz w:val="11"/>
              </w:rPr>
              <w:t>0,00</w:t>
            </w:r>
          </w:p>
        </w:tc>
      </w:tr>
      <w:tr w:rsidR="00356A87" w14:paraId="7C01A01D" w14:textId="77777777">
        <w:trPr>
          <w:trHeight w:val="185"/>
        </w:trPr>
        <w:tc>
          <w:tcPr>
            <w:tcW w:w="803" w:type="dxa"/>
          </w:tcPr>
          <w:p w14:paraId="31083F89" w14:textId="77777777" w:rsidR="00356A87" w:rsidRDefault="001012A6">
            <w:pPr>
              <w:pStyle w:val="TableParagraph"/>
              <w:ind w:left="179" w:right="19"/>
              <w:jc w:val="center"/>
              <w:rPr>
                <w:sz w:val="11"/>
              </w:rPr>
            </w:pPr>
            <w:r>
              <w:rPr>
                <w:sz w:val="11"/>
              </w:rPr>
              <w:t>1637070000</w:t>
            </w:r>
          </w:p>
        </w:tc>
        <w:tc>
          <w:tcPr>
            <w:tcW w:w="2649" w:type="dxa"/>
          </w:tcPr>
          <w:p w14:paraId="247A2BE2" w14:textId="77777777" w:rsidR="00356A87" w:rsidRDefault="001012A6">
            <w:pPr>
              <w:pStyle w:val="TableParagraph"/>
              <w:ind w:left="22"/>
              <w:rPr>
                <w:sz w:val="11"/>
              </w:rPr>
            </w:pPr>
            <w:r>
              <w:rPr>
                <w:sz w:val="11"/>
              </w:rPr>
              <w:t>Maquinaria y Equipo-Equipo construcción</w:t>
            </w:r>
          </w:p>
        </w:tc>
        <w:tc>
          <w:tcPr>
            <w:tcW w:w="912" w:type="dxa"/>
            <w:gridSpan w:val="2"/>
          </w:tcPr>
          <w:p w14:paraId="7DF25105" w14:textId="77777777" w:rsidR="00356A87" w:rsidRDefault="001012A6">
            <w:pPr>
              <w:pStyle w:val="TableParagraph"/>
              <w:ind w:left="303"/>
              <w:rPr>
                <w:sz w:val="11"/>
              </w:rPr>
            </w:pPr>
            <w:r>
              <w:rPr>
                <w:sz w:val="11"/>
              </w:rPr>
              <w:t>58.127.446</w:t>
            </w:r>
          </w:p>
        </w:tc>
        <w:tc>
          <w:tcPr>
            <w:tcW w:w="1012" w:type="dxa"/>
            <w:gridSpan w:val="2"/>
          </w:tcPr>
          <w:p w14:paraId="541B1770" w14:textId="77777777" w:rsidR="00356A87" w:rsidRDefault="001012A6">
            <w:pPr>
              <w:pStyle w:val="TableParagraph"/>
              <w:ind w:left="405"/>
              <w:rPr>
                <w:sz w:val="11"/>
              </w:rPr>
            </w:pPr>
            <w:r>
              <w:rPr>
                <w:sz w:val="11"/>
              </w:rPr>
              <w:t>58.127.446</w:t>
            </w:r>
          </w:p>
        </w:tc>
        <w:tc>
          <w:tcPr>
            <w:tcW w:w="871" w:type="dxa"/>
            <w:gridSpan w:val="2"/>
          </w:tcPr>
          <w:p w14:paraId="2E5F0FCF" w14:textId="77777777" w:rsidR="00356A87" w:rsidRDefault="001012A6">
            <w:pPr>
              <w:pStyle w:val="TableParagraph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60" w:type="dxa"/>
          </w:tcPr>
          <w:p w14:paraId="0FEE562A" w14:textId="77777777" w:rsidR="00356A87" w:rsidRDefault="001012A6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9" w:type="dxa"/>
            <w:gridSpan w:val="2"/>
          </w:tcPr>
          <w:p w14:paraId="456C3431" w14:textId="77777777" w:rsidR="00356A87" w:rsidRDefault="001012A6">
            <w:pPr>
              <w:pStyle w:val="TableParagraph"/>
              <w:ind w:left="240"/>
              <w:rPr>
                <w:sz w:val="11"/>
              </w:rPr>
            </w:pPr>
            <w:r>
              <w:rPr>
                <w:sz w:val="11"/>
              </w:rPr>
              <w:t>58.127.446</w:t>
            </w:r>
          </w:p>
        </w:tc>
        <w:tc>
          <w:tcPr>
            <w:tcW w:w="838" w:type="dxa"/>
            <w:gridSpan w:val="2"/>
          </w:tcPr>
          <w:p w14:paraId="631B18B6" w14:textId="77777777" w:rsidR="00356A87" w:rsidRDefault="001012A6">
            <w:pPr>
              <w:pStyle w:val="TableParagraph"/>
              <w:ind w:left="244"/>
              <w:rPr>
                <w:sz w:val="11"/>
              </w:rPr>
            </w:pPr>
            <w:r>
              <w:rPr>
                <w:sz w:val="11"/>
              </w:rPr>
              <w:t>58.127.446</w:t>
            </w:r>
          </w:p>
        </w:tc>
        <w:tc>
          <w:tcPr>
            <w:tcW w:w="799" w:type="dxa"/>
            <w:gridSpan w:val="2"/>
          </w:tcPr>
          <w:p w14:paraId="218FE0F3" w14:textId="77777777" w:rsidR="00356A87" w:rsidRDefault="001012A6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</w:tcPr>
          <w:p w14:paraId="27B59429" w14:textId="77777777" w:rsidR="00356A87" w:rsidRDefault="001012A6">
            <w:pPr>
              <w:pStyle w:val="TableParagraph"/>
              <w:ind w:left="253" w:right="-15"/>
              <w:rPr>
                <w:sz w:val="11"/>
              </w:rPr>
            </w:pPr>
            <w:r>
              <w:rPr>
                <w:spacing w:val="2"/>
                <w:sz w:val="11"/>
              </w:rPr>
              <w:t>0,00</w:t>
            </w:r>
          </w:p>
        </w:tc>
      </w:tr>
      <w:tr w:rsidR="00356A87" w14:paraId="0812E956" w14:textId="77777777">
        <w:trPr>
          <w:trHeight w:val="185"/>
        </w:trPr>
        <w:tc>
          <w:tcPr>
            <w:tcW w:w="803" w:type="dxa"/>
          </w:tcPr>
          <w:p w14:paraId="656873B7" w14:textId="77777777" w:rsidR="00356A87" w:rsidRDefault="001012A6">
            <w:pPr>
              <w:pStyle w:val="TableParagraph"/>
              <w:spacing w:line="121" w:lineRule="exact"/>
              <w:ind w:left="179" w:right="19"/>
              <w:jc w:val="center"/>
              <w:rPr>
                <w:sz w:val="11"/>
              </w:rPr>
            </w:pPr>
            <w:r>
              <w:rPr>
                <w:sz w:val="11"/>
              </w:rPr>
              <w:t>1637100200</w:t>
            </w:r>
          </w:p>
        </w:tc>
        <w:tc>
          <w:tcPr>
            <w:tcW w:w="2649" w:type="dxa"/>
          </w:tcPr>
          <w:p w14:paraId="732C24FE" w14:textId="77777777" w:rsidR="00356A87" w:rsidRDefault="001012A6">
            <w:pPr>
              <w:pStyle w:val="TableParagraph"/>
              <w:spacing w:line="121" w:lineRule="exact"/>
              <w:ind w:left="22"/>
              <w:rPr>
                <w:sz w:val="11"/>
              </w:rPr>
            </w:pPr>
            <w:r>
              <w:rPr>
                <w:sz w:val="11"/>
              </w:rPr>
              <w:t>Equipo de computación</w:t>
            </w:r>
          </w:p>
        </w:tc>
        <w:tc>
          <w:tcPr>
            <w:tcW w:w="912" w:type="dxa"/>
            <w:gridSpan w:val="2"/>
          </w:tcPr>
          <w:p w14:paraId="7F942B97" w14:textId="77777777" w:rsidR="00356A87" w:rsidRDefault="001012A6">
            <w:pPr>
              <w:pStyle w:val="TableParagraph"/>
              <w:spacing w:line="121" w:lineRule="exact"/>
              <w:ind w:left="364"/>
              <w:rPr>
                <w:sz w:val="11"/>
              </w:rPr>
            </w:pPr>
            <w:r>
              <w:rPr>
                <w:sz w:val="11"/>
              </w:rPr>
              <w:t>7.572.771</w:t>
            </w:r>
          </w:p>
        </w:tc>
        <w:tc>
          <w:tcPr>
            <w:tcW w:w="1012" w:type="dxa"/>
            <w:gridSpan w:val="2"/>
          </w:tcPr>
          <w:p w14:paraId="725941DA" w14:textId="77777777" w:rsidR="00356A87" w:rsidRDefault="001012A6">
            <w:pPr>
              <w:pStyle w:val="TableParagraph"/>
              <w:spacing w:line="121" w:lineRule="exact"/>
              <w:ind w:left="465"/>
              <w:rPr>
                <w:sz w:val="11"/>
              </w:rPr>
            </w:pPr>
            <w:r>
              <w:rPr>
                <w:sz w:val="11"/>
              </w:rPr>
              <w:t>7.572.771</w:t>
            </w:r>
          </w:p>
        </w:tc>
        <w:tc>
          <w:tcPr>
            <w:tcW w:w="871" w:type="dxa"/>
            <w:gridSpan w:val="2"/>
          </w:tcPr>
          <w:p w14:paraId="65404E17" w14:textId="77777777" w:rsidR="00356A87" w:rsidRDefault="001012A6">
            <w:pPr>
              <w:pStyle w:val="TableParagraph"/>
              <w:spacing w:line="121" w:lineRule="exact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60" w:type="dxa"/>
          </w:tcPr>
          <w:p w14:paraId="6F00B8F8" w14:textId="77777777" w:rsidR="00356A87" w:rsidRDefault="001012A6">
            <w:pPr>
              <w:pStyle w:val="TableParagraph"/>
              <w:spacing w:line="121" w:lineRule="exact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9" w:type="dxa"/>
            <w:gridSpan w:val="2"/>
          </w:tcPr>
          <w:p w14:paraId="09C50286" w14:textId="77777777" w:rsidR="00356A87" w:rsidRDefault="001012A6">
            <w:pPr>
              <w:pStyle w:val="TableParagraph"/>
              <w:spacing w:line="121" w:lineRule="exact"/>
              <w:ind w:left="300"/>
              <w:rPr>
                <w:sz w:val="11"/>
              </w:rPr>
            </w:pPr>
            <w:r>
              <w:rPr>
                <w:sz w:val="11"/>
              </w:rPr>
              <w:t>7.572.771</w:t>
            </w:r>
          </w:p>
        </w:tc>
        <w:tc>
          <w:tcPr>
            <w:tcW w:w="838" w:type="dxa"/>
            <w:gridSpan w:val="2"/>
          </w:tcPr>
          <w:p w14:paraId="65FE8F0B" w14:textId="77777777" w:rsidR="00356A87" w:rsidRDefault="001012A6">
            <w:pPr>
              <w:pStyle w:val="TableParagraph"/>
              <w:spacing w:line="121" w:lineRule="exact"/>
              <w:ind w:left="304"/>
              <w:rPr>
                <w:sz w:val="11"/>
              </w:rPr>
            </w:pPr>
            <w:r>
              <w:rPr>
                <w:sz w:val="11"/>
              </w:rPr>
              <w:t>7.572.771</w:t>
            </w:r>
          </w:p>
        </w:tc>
        <w:tc>
          <w:tcPr>
            <w:tcW w:w="799" w:type="dxa"/>
            <w:gridSpan w:val="2"/>
          </w:tcPr>
          <w:p w14:paraId="71C273F5" w14:textId="77777777" w:rsidR="00356A87" w:rsidRDefault="001012A6">
            <w:pPr>
              <w:pStyle w:val="TableParagraph"/>
              <w:spacing w:line="121" w:lineRule="exact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</w:tcPr>
          <w:p w14:paraId="4BE76B79" w14:textId="77777777" w:rsidR="00356A87" w:rsidRDefault="001012A6">
            <w:pPr>
              <w:pStyle w:val="TableParagraph"/>
              <w:spacing w:line="121" w:lineRule="exact"/>
              <w:ind w:left="253" w:right="-15"/>
              <w:rPr>
                <w:sz w:val="11"/>
              </w:rPr>
            </w:pPr>
            <w:r>
              <w:rPr>
                <w:spacing w:val="2"/>
                <w:sz w:val="11"/>
              </w:rPr>
              <w:t>0,00</w:t>
            </w:r>
          </w:p>
        </w:tc>
      </w:tr>
      <w:tr w:rsidR="00356A87" w14:paraId="2C84F663" w14:textId="77777777">
        <w:trPr>
          <w:trHeight w:val="185"/>
        </w:trPr>
        <w:tc>
          <w:tcPr>
            <w:tcW w:w="803" w:type="dxa"/>
          </w:tcPr>
          <w:p w14:paraId="588E3CB1" w14:textId="77777777" w:rsidR="00356A87" w:rsidRDefault="001012A6">
            <w:pPr>
              <w:pStyle w:val="TableParagraph"/>
              <w:ind w:left="179" w:right="19"/>
              <w:jc w:val="center"/>
              <w:rPr>
                <w:sz w:val="11"/>
              </w:rPr>
            </w:pPr>
            <w:r>
              <w:rPr>
                <w:sz w:val="11"/>
              </w:rPr>
              <w:t>1637100700</w:t>
            </w:r>
          </w:p>
        </w:tc>
        <w:tc>
          <w:tcPr>
            <w:tcW w:w="2649" w:type="dxa"/>
          </w:tcPr>
          <w:p w14:paraId="63BB31D5" w14:textId="77777777" w:rsidR="00356A87" w:rsidRDefault="001012A6">
            <w:pPr>
              <w:pStyle w:val="TableParagraph"/>
              <w:ind w:left="22"/>
              <w:rPr>
                <w:sz w:val="11"/>
              </w:rPr>
            </w:pPr>
            <w:r>
              <w:rPr>
                <w:sz w:val="11"/>
              </w:rPr>
              <w:t>Equipo de comunicación</w:t>
            </w:r>
          </w:p>
        </w:tc>
        <w:tc>
          <w:tcPr>
            <w:tcW w:w="912" w:type="dxa"/>
            <w:gridSpan w:val="2"/>
          </w:tcPr>
          <w:p w14:paraId="1F73A8EC" w14:textId="77777777" w:rsidR="00356A87" w:rsidRDefault="001012A6">
            <w:pPr>
              <w:pStyle w:val="TableParagraph"/>
              <w:ind w:left="364"/>
              <w:rPr>
                <w:sz w:val="11"/>
              </w:rPr>
            </w:pPr>
            <w:r>
              <w:rPr>
                <w:sz w:val="11"/>
              </w:rPr>
              <w:t>6.889.918</w:t>
            </w:r>
          </w:p>
        </w:tc>
        <w:tc>
          <w:tcPr>
            <w:tcW w:w="1012" w:type="dxa"/>
            <w:gridSpan w:val="2"/>
          </w:tcPr>
          <w:p w14:paraId="332438D5" w14:textId="77777777" w:rsidR="00356A87" w:rsidRDefault="001012A6">
            <w:pPr>
              <w:pStyle w:val="TableParagraph"/>
              <w:ind w:left="465"/>
              <w:rPr>
                <w:sz w:val="11"/>
              </w:rPr>
            </w:pPr>
            <w:r>
              <w:rPr>
                <w:sz w:val="11"/>
              </w:rPr>
              <w:t>6.889.918</w:t>
            </w:r>
          </w:p>
        </w:tc>
        <w:tc>
          <w:tcPr>
            <w:tcW w:w="871" w:type="dxa"/>
            <w:gridSpan w:val="2"/>
          </w:tcPr>
          <w:p w14:paraId="0FA507B7" w14:textId="77777777" w:rsidR="00356A87" w:rsidRDefault="001012A6">
            <w:pPr>
              <w:pStyle w:val="TableParagraph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60" w:type="dxa"/>
          </w:tcPr>
          <w:p w14:paraId="4925C422" w14:textId="77777777" w:rsidR="00356A87" w:rsidRDefault="001012A6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9" w:type="dxa"/>
            <w:gridSpan w:val="2"/>
          </w:tcPr>
          <w:p w14:paraId="48E21F39" w14:textId="77777777" w:rsidR="00356A87" w:rsidRDefault="001012A6">
            <w:pPr>
              <w:pStyle w:val="TableParagraph"/>
              <w:ind w:left="300"/>
              <w:rPr>
                <w:sz w:val="11"/>
              </w:rPr>
            </w:pPr>
            <w:r>
              <w:rPr>
                <w:sz w:val="11"/>
              </w:rPr>
              <w:t>6.889.918</w:t>
            </w:r>
          </w:p>
        </w:tc>
        <w:tc>
          <w:tcPr>
            <w:tcW w:w="838" w:type="dxa"/>
            <w:gridSpan w:val="2"/>
          </w:tcPr>
          <w:p w14:paraId="25D4A380" w14:textId="77777777" w:rsidR="00356A87" w:rsidRDefault="001012A6">
            <w:pPr>
              <w:pStyle w:val="TableParagraph"/>
              <w:ind w:left="304"/>
              <w:rPr>
                <w:sz w:val="11"/>
              </w:rPr>
            </w:pPr>
            <w:r>
              <w:rPr>
                <w:sz w:val="11"/>
              </w:rPr>
              <w:t>6.889.918</w:t>
            </w:r>
          </w:p>
        </w:tc>
        <w:tc>
          <w:tcPr>
            <w:tcW w:w="799" w:type="dxa"/>
            <w:gridSpan w:val="2"/>
          </w:tcPr>
          <w:p w14:paraId="69913E83" w14:textId="77777777" w:rsidR="00356A87" w:rsidRDefault="001012A6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</w:tcPr>
          <w:p w14:paraId="04181FB4" w14:textId="77777777" w:rsidR="00356A87" w:rsidRDefault="001012A6">
            <w:pPr>
              <w:pStyle w:val="TableParagraph"/>
              <w:ind w:left="253" w:right="-15"/>
              <w:rPr>
                <w:sz w:val="11"/>
              </w:rPr>
            </w:pPr>
            <w:r>
              <w:rPr>
                <w:spacing w:val="2"/>
                <w:sz w:val="11"/>
              </w:rPr>
              <w:t>0,00</w:t>
            </w:r>
          </w:p>
        </w:tc>
      </w:tr>
      <w:tr w:rsidR="00356A87" w14:paraId="118FBDF3" w14:textId="77777777">
        <w:trPr>
          <w:trHeight w:val="185"/>
        </w:trPr>
        <w:tc>
          <w:tcPr>
            <w:tcW w:w="803" w:type="dxa"/>
          </w:tcPr>
          <w:p w14:paraId="03ECFE13" w14:textId="77777777" w:rsidR="00356A87" w:rsidRDefault="001012A6">
            <w:pPr>
              <w:pStyle w:val="TableParagraph"/>
              <w:ind w:left="179" w:right="1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1655010000</w:t>
            </w:r>
          </w:p>
        </w:tc>
        <w:tc>
          <w:tcPr>
            <w:tcW w:w="2649" w:type="dxa"/>
          </w:tcPr>
          <w:p w14:paraId="35DBC4AB" w14:textId="77777777" w:rsidR="00356A87" w:rsidRDefault="001012A6">
            <w:pPr>
              <w:pStyle w:val="TableParagraph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Maquinaria y Equipo</w:t>
            </w:r>
          </w:p>
        </w:tc>
        <w:tc>
          <w:tcPr>
            <w:tcW w:w="912" w:type="dxa"/>
            <w:gridSpan w:val="2"/>
          </w:tcPr>
          <w:p w14:paraId="4B149C94" w14:textId="77777777" w:rsidR="00356A87" w:rsidRDefault="001012A6">
            <w:pPr>
              <w:pStyle w:val="TableParagraph"/>
              <w:ind w:left="243"/>
              <w:rPr>
                <w:b/>
                <w:sz w:val="11"/>
              </w:rPr>
            </w:pPr>
            <w:r>
              <w:rPr>
                <w:b/>
                <w:sz w:val="11"/>
              </w:rPr>
              <w:t>240.097.787</w:t>
            </w:r>
          </w:p>
        </w:tc>
        <w:tc>
          <w:tcPr>
            <w:tcW w:w="1012" w:type="dxa"/>
            <w:gridSpan w:val="2"/>
          </w:tcPr>
          <w:p w14:paraId="70C7A60A" w14:textId="77777777" w:rsidR="00356A87" w:rsidRDefault="001012A6">
            <w:pPr>
              <w:pStyle w:val="TableParagraph"/>
              <w:ind w:left="345"/>
              <w:rPr>
                <w:b/>
                <w:sz w:val="11"/>
              </w:rPr>
            </w:pPr>
            <w:r>
              <w:rPr>
                <w:b/>
                <w:sz w:val="11"/>
              </w:rPr>
              <w:t>240.097.787</w:t>
            </w:r>
          </w:p>
        </w:tc>
        <w:tc>
          <w:tcPr>
            <w:tcW w:w="871" w:type="dxa"/>
            <w:gridSpan w:val="2"/>
          </w:tcPr>
          <w:p w14:paraId="3639CA64" w14:textId="77777777" w:rsidR="00356A87" w:rsidRDefault="001012A6">
            <w:pPr>
              <w:pStyle w:val="TableParagraph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60" w:type="dxa"/>
          </w:tcPr>
          <w:p w14:paraId="62162270" w14:textId="77777777" w:rsidR="00356A87" w:rsidRDefault="001012A6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9" w:type="dxa"/>
            <w:gridSpan w:val="2"/>
          </w:tcPr>
          <w:p w14:paraId="063400CD" w14:textId="77777777" w:rsidR="00356A87" w:rsidRDefault="001012A6">
            <w:pPr>
              <w:pStyle w:val="TableParagraph"/>
              <w:ind w:left="180"/>
              <w:rPr>
                <w:b/>
                <w:sz w:val="11"/>
              </w:rPr>
            </w:pPr>
            <w:r>
              <w:rPr>
                <w:b/>
                <w:sz w:val="11"/>
              </w:rPr>
              <w:t>240.097.787</w:t>
            </w:r>
          </w:p>
        </w:tc>
        <w:tc>
          <w:tcPr>
            <w:tcW w:w="838" w:type="dxa"/>
            <w:gridSpan w:val="2"/>
          </w:tcPr>
          <w:p w14:paraId="140F7159" w14:textId="77777777" w:rsidR="00356A87" w:rsidRDefault="001012A6">
            <w:pPr>
              <w:pStyle w:val="TableParagraph"/>
              <w:ind w:left="183"/>
              <w:rPr>
                <w:b/>
                <w:sz w:val="11"/>
              </w:rPr>
            </w:pPr>
            <w:r>
              <w:rPr>
                <w:b/>
                <w:sz w:val="11"/>
              </w:rPr>
              <w:t>240.097.784</w:t>
            </w:r>
          </w:p>
        </w:tc>
        <w:tc>
          <w:tcPr>
            <w:tcW w:w="799" w:type="dxa"/>
            <w:gridSpan w:val="2"/>
          </w:tcPr>
          <w:p w14:paraId="2F7C11A4" w14:textId="77777777" w:rsidR="00356A87" w:rsidRDefault="001012A6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</w:tcPr>
          <w:p w14:paraId="45BD7DCB" w14:textId="77777777" w:rsidR="00356A87" w:rsidRDefault="001012A6">
            <w:pPr>
              <w:pStyle w:val="TableParagraph"/>
              <w:ind w:left="253" w:right="-15"/>
              <w:rPr>
                <w:sz w:val="11"/>
              </w:rPr>
            </w:pPr>
            <w:r>
              <w:rPr>
                <w:spacing w:val="2"/>
                <w:sz w:val="11"/>
              </w:rPr>
              <w:t>0,00</w:t>
            </w:r>
          </w:p>
        </w:tc>
      </w:tr>
      <w:tr w:rsidR="00356A87" w14:paraId="0E02AD50" w14:textId="77777777">
        <w:trPr>
          <w:trHeight w:val="185"/>
        </w:trPr>
        <w:tc>
          <w:tcPr>
            <w:tcW w:w="803" w:type="dxa"/>
          </w:tcPr>
          <w:p w14:paraId="5276C7A7" w14:textId="77777777" w:rsidR="00356A87" w:rsidRDefault="001012A6">
            <w:pPr>
              <w:pStyle w:val="TableParagraph"/>
              <w:ind w:left="179" w:right="19"/>
              <w:jc w:val="center"/>
              <w:rPr>
                <w:sz w:val="11"/>
              </w:rPr>
            </w:pPr>
            <w:r>
              <w:rPr>
                <w:sz w:val="11"/>
              </w:rPr>
              <w:t>1655010000</w:t>
            </w:r>
          </w:p>
        </w:tc>
        <w:tc>
          <w:tcPr>
            <w:tcW w:w="2649" w:type="dxa"/>
          </w:tcPr>
          <w:p w14:paraId="31D62A3C" w14:textId="77777777" w:rsidR="00356A87" w:rsidRDefault="001012A6">
            <w:pPr>
              <w:pStyle w:val="TableParagraph"/>
              <w:ind w:left="22"/>
              <w:rPr>
                <w:sz w:val="11"/>
              </w:rPr>
            </w:pPr>
            <w:r>
              <w:rPr>
                <w:sz w:val="11"/>
              </w:rPr>
              <w:t>Equipo de Construcción</w:t>
            </w:r>
          </w:p>
        </w:tc>
        <w:tc>
          <w:tcPr>
            <w:tcW w:w="912" w:type="dxa"/>
            <w:gridSpan w:val="2"/>
          </w:tcPr>
          <w:p w14:paraId="001F0E1A" w14:textId="77777777" w:rsidR="00356A87" w:rsidRDefault="001012A6">
            <w:pPr>
              <w:pStyle w:val="TableParagraph"/>
              <w:ind w:left="243"/>
              <w:rPr>
                <w:sz w:val="11"/>
              </w:rPr>
            </w:pPr>
            <w:r>
              <w:rPr>
                <w:sz w:val="11"/>
              </w:rPr>
              <w:t>240.097.787</w:t>
            </w:r>
          </w:p>
        </w:tc>
        <w:tc>
          <w:tcPr>
            <w:tcW w:w="1012" w:type="dxa"/>
            <w:gridSpan w:val="2"/>
          </w:tcPr>
          <w:p w14:paraId="426CA7CE" w14:textId="77777777" w:rsidR="00356A87" w:rsidRDefault="001012A6">
            <w:pPr>
              <w:pStyle w:val="TableParagraph"/>
              <w:ind w:left="345"/>
              <w:rPr>
                <w:sz w:val="11"/>
              </w:rPr>
            </w:pPr>
            <w:r>
              <w:rPr>
                <w:sz w:val="11"/>
              </w:rPr>
              <w:t>240.097.787</w:t>
            </w:r>
          </w:p>
        </w:tc>
        <w:tc>
          <w:tcPr>
            <w:tcW w:w="871" w:type="dxa"/>
            <w:gridSpan w:val="2"/>
          </w:tcPr>
          <w:p w14:paraId="5D6E51B1" w14:textId="77777777" w:rsidR="00356A87" w:rsidRDefault="001012A6">
            <w:pPr>
              <w:pStyle w:val="TableParagraph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60" w:type="dxa"/>
          </w:tcPr>
          <w:p w14:paraId="6C40E2F1" w14:textId="77777777" w:rsidR="00356A87" w:rsidRDefault="001012A6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9" w:type="dxa"/>
            <w:gridSpan w:val="2"/>
          </w:tcPr>
          <w:p w14:paraId="104F2A1F" w14:textId="77777777" w:rsidR="00356A87" w:rsidRDefault="001012A6">
            <w:pPr>
              <w:pStyle w:val="TableParagraph"/>
              <w:ind w:left="180"/>
              <w:rPr>
                <w:sz w:val="11"/>
              </w:rPr>
            </w:pPr>
            <w:r>
              <w:rPr>
                <w:sz w:val="11"/>
              </w:rPr>
              <w:t>240.097.787</w:t>
            </w:r>
          </w:p>
        </w:tc>
        <w:tc>
          <w:tcPr>
            <w:tcW w:w="838" w:type="dxa"/>
            <w:gridSpan w:val="2"/>
          </w:tcPr>
          <w:p w14:paraId="480F9066" w14:textId="77777777" w:rsidR="00356A87" w:rsidRDefault="001012A6">
            <w:pPr>
              <w:pStyle w:val="TableParagraph"/>
              <w:ind w:left="183"/>
              <w:rPr>
                <w:sz w:val="11"/>
              </w:rPr>
            </w:pPr>
            <w:r>
              <w:rPr>
                <w:sz w:val="11"/>
              </w:rPr>
              <w:t>240.097.784</w:t>
            </w:r>
          </w:p>
        </w:tc>
        <w:tc>
          <w:tcPr>
            <w:tcW w:w="799" w:type="dxa"/>
            <w:gridSpan w:val="2"/>
          </w:tcPr>
          <w:p w14:paraId="1823682F" w14:textId="77777777" w:rsidR="00356A87" w:rsidRDefault="001012A6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</w:tcPr>
          <w:p w14:paraId="21607F5C" w14:textId="77777777" w:rsidR="00356A87" w:rsidRDefault="001012A6">
            <w:pPr>
              <w:pStyle w:val="TableParagraph"/>
              <w:ind w:left="253" w:right="-15"/>
              <w:rPr>
                <w:sz w:val="11"/>
              </w:rPr>
            </w:pPr>
            <w:r>
              <w:rPr>
                <w:spacing w:val="2"/>
                <w:sz w:val="11"/>
              </w:rPr>
              <w:t>0,00</w:t>
            </w:r>
          </w:p>
        </w:tc>
      </w:tr>
      <w:tr w:rsidR="00356A87" w14:paraId="4E971D41" w14:textId="77777777">
        <w:trPr>
          <w:trHeight w:val="185"/>
        </w:trPr>
        <w:tc>
          <w:tcPr>
            <w:tcW w:w="803" w:type="dxa"/>
          </w:tcPr>
          <w:p w14:paraId="17BF9514" w14:textId="77777777" w:rsidR="00356A87" w:rsidRDefault="001012A6">
            <w:pPr>
              <w:pStyle w:val="TableParagraph"/>
              <w:ind w:left="179" w:right="1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1655010000</w:t>
            </w:r>
          </w:p>
        </w:tc>
        <w:tc>
          <w:tcPr>
            <w:tcW w:w="2649" w:type="dxa"/>
          </w:tcPr>
          <w:p w14:paraId="2BC6F0E4" w14:textId="77777777" w:rsidR="00356A87" w:rsidRDefault="001012A6">
            <w:pPr>
              <w:pStyle w:val="TableParagraph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Equipo Médico </w:t>
            </w:r>
            <w:proofErr w:type="spellStart"/>
            <w:r>
              <w:rPr>
                <w:b/>
                <w:sz w:val="11"/>
              </w:rPr>
              <w:t>Cientifico</w:t>
            </w:r>
            <w:proofErr w:type="spellEnd"/>
          </w:p>
        </w:tc>
        <w:tc>
          <w:tcPr>
            <w:tcW w:w="912" w:type="dxa"/>
            <w:gridSpan w:val="2"/>
          </w:tcPr>
          <w:p w14:paraId="0A141F64" w14:textId="77777777" w:rsidR="00356A87" w:rsidRDefault="001012A6">
            <w:pPr>
              <w:pStyle w:val="TableParagraph"/>
              <w:ind w:left="303"/>
              <w:rPr>
                <w:b/>
                <w:sz w:val="11"/>
              </w:rPr>
            </w:pPr>
            <w:r>
              <w:rPr>
                <w:b/>
                <w:sz w:val="11"/>
              </w:rPr>
              <w:t>55.542.006</w:t>
            </w:r>
          </w:p>
        </w:tc>
        <w:tc>
          <w:tcPr>
            <w:tcW w:w="1012" w:type="dxa"/>
            <w:gridSpan w:val="2"/>
          </w:tcPr>
          <w:p w14:paraId="4104FA86" w14:textId="77777777" w:rsidR="00356A87" w:rsidRDefault="001012A6">
            <w:pPr>
              <w:pStyle w:val="TableParagraph"/>
              <w:ind w:left="405"/>
              <w:rPr>
                <w:b/>
                <w:sz w:val="11"/>
              </w:rPr>
            </w:pPr>
            <w:r>
              <w:rPr>
                <w:b/>
                <w:sz w:val="11"/>
              </w:rPr>
              <w:t>55.542.006</w:t>
            </w:r>
          </w:p>
        </w:tc>
        <w:tc>
          <w:tcPr>
            <w:tcW w:w="871" w:type="dxa"/>
            <w:gridSpan w:val="2"/>
          </w:tcPr>
          <w:p w14:paraId="770BAD2F" w14:textId="77777777" w:rsidR="00356A87" w:rsidRDefault="001012A6">
            <w:pPr>
              <w:pStyle w:val="TableParagraph"/>
              <w:ind w:right="4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</w:t>
            </w:r>
          </w:p>
        </w:tc>
        <w:tc>
          <w:tcPr>
            <w:tcW w:w="460" w:type="dxa"/>
          </w:tcPr>
          <w:p w14:paraId="15FFE15B" w14:textId="77777777" w:rsidR="00356A87" w:rsidRDefault="001012A6">
            <w:pPr>
              <w:pStyle w:val="TableParagraph"/>
              <w:ind w:right="4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</w:t>
            </w:r>
          </w:p>
        </w:tc>
        <w:tc>
          <w:tcPr>
            <w:tcW w:w="839" w:type="dxa"/>
            <w:gridSpan w:val="2"/>
          </w:tcPr>
          <w:p w14:paraId="14752E83" w14:textId="77777777" w:rsidR="00356A87" w:rsidRDefault="001012A6">
            <w:pPr>
              <w:pStyle w:val="TableParagraph"/>
              <w:ind w:left="240"/>
              <w:rPr>
                <w:b/>
                <w:sz w:val="11"/>
              </w:rPr>
            </w:pPr>
            <w:r>
              <w:rPr>
                <w:b/>
                <w:sz w:val="11"/>
              </w:rPr>
              <w:t>55.542.006</w:t>
            </w:r>
          </w:p>
        </w:tc>
        <w:tc>
          <w:tcPr>
            <w:tcW w:w="838" w:type="dxa"/>
            <w:gridSpan w:val="2"/>
          </w:tcPr>
          <w:p w14:paraId="6E8611E2" w14:textId="77777777" w:rsidR="00356A87" w:rsidRDefault="001012A6">
            <w:pPr>
              <w:pStyle w:val="TableParagraph"/>
              <w:ind w:left="244"/>
              <w:rPr>
                <w:b/>
                <w:sz w:val="11"/>
              </w:rPr>
            </w:pPr>
            <w:r>
              <w:rPr>
                <w:b/>
                <w:sz w:val="11"/>
              </w:rPr>
              <w:t>55.542.006</w:t>
            </w:r>
          </w:p>
        </w:tc>
        <w:tc>
          <w:tcPr>
            <w:tcW w:w="799" w:type="dxa"/>
            <w:gridSpan w:val="2"/>
          </w:tcPr>
          <w:p w14:paraId="2868F115" w14:textId="77777777" w:rsidR="00356A87" w:rsidRDefault="001012A6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</w:tcPr>
          <w:p w14:paraId="5CF56E58" w14:textId="77777777" w:rsidR="00356A87" w:rsidRDefault="001012A6">
            <w:pPr>
              <w:pStyle w:val="TableParagraph"/>
              <w:ind w:left="253" w:right="-15"/>
              <w:rPr>
                <w:sz w:val="11"/>
              </w:rPr>
            </w:pPr>
            <w:r>
              <w:rPr>
                <w:spacing w:val="2"/>
                <w:sz w:val="11"/>
              </w:rPr>
              <w:t>0,00</w:t>
            </w:r>
          </w:p>
        </w:tc>
      </w:tr>
      <w:tr w:rsidR="00356A87" w14:paraId="43769A33" w14:textId="77777777">
        <w:trPr>
          <w:trHeight w:val="185"/>
        </w:trPr>
        <w:tc>
          <w:tcPr>
            <w:tcW w:w="803" w:type="dxa"/>
          </w:tcPr>
          <w:p w14:paraId="164A270D" w14:textId="77777777" w:rsidR="00356A87" w:rsidRDefault="001012A6">
            <w:pPr>
              <w:pStyle w:val="TableParagraph"/>
              <w:ind w:left="179" w:right="19"/>
              <w:jc w:val="center"/>
              <w:rPr>
                <w:sz w:val="11"/>
              </w:rPr>
            </w:pPr>
            <w:r>
              <w:rPr>
                <w:sz w:val="11"/>
              </w:rPr>
              <w:t>1660020000</w:t>
            </w:r>
          </w:p>
        </w:tc>
        <w:tc>
          <w:tcPr>
            <w:tcW w:w="2649" w:type="dxa"/>
          </w:tcPr>
          <w:p w14:paraId="35C8C86F" w14:textId="77777777" w:rsidR="00356A87" w:rsidRDefault="001012A6">
            <w:pPr>
              <w:pStyle w:val="TableParagraph"/>
              <w:ind w:left="22"/>
              <w:rPr>
                <w:sz w:val="11"/>
              </w:rPr>
            </w:pPr>
            <w:r>
              <w:rPr>
                <w:sz w:val="11"/>
              </w:rPr>
              <w:t>Equipo de Laboratorio</w:t>
            </w:r>
          </w:p>
        </w:tc>
        <w:tc>
          <w:tcPr>
            <w:tcW w:w="912" w:type="dxa"/>
            <w:gridSpan w:val="2"/>
          </w:tcPr>
          <w:p w14:paraId="72BE1254" w14:textId="77777777" w:rsidR="00356A87" w:rsidRDefault="001012A6">
            <w:pPr>
              <w:pStyle w:val="TableParagraph"/>
              <w:ind w:left="303"/>
              <w:rPr>
                <w:sz w:val="11"/>
              </w:rPr>
            </w:pPr>
            <w:r>
              <w:rPr>
                <w:sz w:val="11"/>
              </w:rPr>
              <w:t>55.542.006</w:t>
            </w:r>
          </w:p>
        </w:tc>
        <w:tc>
          <w:tcPr>
            <w:tcW w:w="1012" w:type="dxa"/>
            <w:gridSpan w:val="2"/>
          </w:tcPr>
          <w:p w14:paraId="00D20FB7" w14:textId="77777777" w:rsidR="00356A87" w:rsidRDefault="001012A6">
            <w:pPr>
              <w:pStyle w:val="TableParagraph"/>
              <w:ind w:left="405"/>
              <w:rPr>
                <w:sz w:val="11"/>
              </w:rPr>
            </w:pPr>
            <w:r>
              <w:rPr>
                <w:sz w:val="11"/>
              </w:rPr>
              <w:t>55.542.006</w:t>
            </w:r>
          </w:p>
        </w:tc>
        <w:tc>
          <w:tcPr>
            <w:tcW w:w="871" w:type="dxa"/>
            <w:gridSpan w:val="2"/>
          </w:tcPr>
          <w:p w14:paraId="15B181E0" w14:textId="77777777" w:rsidR="00356A87" w:rsidRDefault="001012A6">
            <w:pPr>
              <w:pStyle w:val="TableParagraph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60" w:type="dxa"/>
          </w:tcPr>
          <w:p w14:paraId="55D0302A" w14:textId="77777777" w:rsidR="00356A87" w:rsidRDefault="001012A6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9" w:type="dxa"/>
            <w:gridSpan w:val="2"/>
          </w:tcPr>
          <w:p w14:paraId="2ED48CAB" w14:textId="77777777" w:rsidR="00356A87" w:rsidRDefault="001012A6">
            <w:pPr>
              <w:pStyle w:val="TableParagraph"/>
              <w:ind w:left="240"/>
              <w:rPr>
                <w:sz w:val="11"/>
              </w:rPr>
            </w:pPr>
            <w:r>
              <w:rPr>
                <w:sz w:val="11"/>
              </w:rPr>
              <w:t>55.542.006</w:t>
            </w:r>
          </w:p>
        </w:tc>
        <w:tc>
          <w:tcPr>
            <w:tcW w:w="838" w:type="dxa"/>
            <w:gridSpan w:val="2"/>
          </w:tcPr>
          <w:p w14:paraId="2B255058" w14:textId="77777777" w:rsidR="00356A87" w:rsidRDefault="001012A6">
            <w:pPr>
              <w:pStyle w:val="TableParagraph"/>
              <w:ind w:left="244"/>
              <w:rPr>
                <w:sz w:val="11"/>
              </w:rPr>
            </w:pPr>
            <w:r>
              <w:rPr>
                <w:sz w:val="11"/>
              </w:rPr>
              <w:t>55.542.006</w:t>
            </w:r>
          </w:p>
        </w:tc>
        <w:tc>
          <w:tcPr>
            <w:tcW w:w="799" w:type="dxa"/>
            <w:gridSpan w:val="2"/>
          </w:tcPr>
          <w:p w14:paraId="5187F9BD" w14:textId="77777777" w:rsidR="00356A87" w:rsidRDefault="001012A6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</w:tcPr>
          <w:p w14:paraId="6884A338" w14:textId="77777777" w:rsidR="00356A87" w:rsidRDefault="001012A6">
            <w:pPr>
              <w:pStyle w:val="TableParagraph"/>
              <w:ind w:left="253" w:right="-15"/>
              <w:rPr>
                <w:sz w:val="11"/>
              </w:rPr>
            </w:pPr>
            <w:r>
              <w:rPr>
                <w:spacing w:val="2"/>
                <w:sz w:val="11"/>
              </w:rPr>
              <w:t>0,00</w:t>
            </w:r>
          </w:p>
        </w:tc>
      </w:tr>
      <w:tr w:rsidR="00356A87" w14:paraId="0B35BAE1" w14:textId="77777777">
        <w:trPr>
          <w:trHeight w:val="185"/>
        </w:trPr>
        <w:tc>
          <w:tcPr>
            <w:tcW w:w="803" w:type="dxa"/>
          </w:tcPr>
          <w:p w14:paraId="38065DDC" w14:textId="77777777" w:rsidR="00356A87" w:rsidRDefault="001012A6">
            <w:pPr>
              <w:pStyle w:val="TableParagraph"/>
              <w:ind w:left="179" w:right="1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1665000000</w:t>
            </w:r>
          </w:p>
        </w:tc>
        <w:tc>
          <w:tcPr>
            <w:tcW w:w="2649" w:type="dxa"/>
          </w:tcPr>
          <w:p w14:paraId="674B97C3" w14:textId="77777777" w:rsidR="00356A87" w:rsidRDefault="001012A6">
            <w:pPr>
              <w:pStyle w:val="TableParagraph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Muebles Enseres y Equipo de O </w:t>
            </w:r>
            <w:proofErr w:type="spellStart"/>
            <w:r>
              <w:rPr>
                <w:b/>
                <w:sz w:val="11"/>
              </w:rPr>
              <w:t>ficina</w:t>
            </w:r>
            <w:proofErr w:type="spellEnd"/>
          </w:p>
        </w:tc>
        <w:tc>
          <w:tcPr>
            <w:tcW w:w="912" w:type="dxa"/>
            <w:gridSpan w:val="2"/>
          </w:tcPr>
          <w:p w14:paraId="5A0A01AF" w14:textId="77777777" w:rsidR="00356A87" w:rsidRDefault="001012A6">
            <w:pPr>
              <w:pStyle w:val="TableParagraph"/>
              <w:ind w:left="243"/>
              <w:rPr>
                <w:b/>
                <w:sz w:val="11"/>
              </w:rPr>
            </w:pPr>
            <w:r>
              <w:rPr>
                <w:b/>
                <w:sz w:val="11"/>
              </w:rPr>
              <w:t>785.577.165</w:t>
            </w:r>
          </w:p>
        </w:tc>
        <w:tc>
          <w:tcPr>
            <w:tcW w:w="1012" w:type="dxa"/>
            <w:gridSpan w:val="2"/>
          </w:tcPr>
          <w:p w14:paraId="4CEF7B5A" w14:textId="77777777" w:rsidR="00356A87" w:rsidRDefault="001012A6">
            <w:pPr>
              <w:pStyle w:val="TableParagraph"/>
              <w:ind w:left="345"/>
              <w:rPr>
                <w:b/>
                <w:sz w:val="11"/>
              </w:rPr>
            </w:pPr>
            <w:r>
              <w:rPr>
                <w:b/>
                <w:sz w:val="11"/>
              </w:rPr>
              <w:t>785.577.165</w:t>
            </w:r>
          </w:p>
        </w:tc>
        <w:tc>
          <w:tcPr>
            <w:tcW w:w="871" w:type="dxa"/>
            <w:gridSpan w:val="2"/>
          </w:tcPr>
          <w:p w14:paraId="1A5C114D" w14:textId="77777777" w:rsidR="00356A87" w:rsidRDefault="001012A6">
            <w:pPr>
              <w:pStyle w:val="TableParagraph"/>
              <w:ind w:right="4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</w:t>
            </w:r>
          </w:p>
        </w:tc>
        <w:tc>
          <w:tcPr>
            <w:tcW w:w="460" w:type="dxa"/>
          </w:tcPr>
          <w:p w14:paraId="59107623" w14:textId="77777777" w:rsidR="00356A87" w:rsidRDefault="001012A6">
            <w:pPr>
              <w:pStyle w:val="TableParagraph"/>
              <w:ind w:right="4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</w:t>
            </w:r>
          </w:p>
        </w:tc>
        <w:tc>
          <w:tcPr>
            <w:tcW w:w="839" w:type="dxa"/>
            <w:gridSpan w:val="2"/>
          </w:tcPr>
          <w:p w14:paraId="6790FB46" w14:textId="77777777" w:rsidR="00356A87" w:rsidRDefault="001012A6">
            <w:pPr>
              <w:pStyle w:val="TableParagraph"/>
              <w:ind w:left="180"/>
              <w:rPr>
                <w:b/>
                <w:sz w:val="11"/>
              </w:rPr>
            </w:pPr>
            <w:r>
              <w:rPr>
                <w:b/>
                <w:sz w:val="11"/>
              </w:rPr>
              <w:t>785.577.165</w:t>
            </w:r>
          </w:p>
        </w:tc>
        <w:tc>
          <w:tcPr>
            <w:tcW w:w="838" w:type="dxa"/>
            <w:gridSpan w:val="2"/>
          </w:tcPr>
          <w:p w14:paraId="40048F1C" w14:textId="77777777" w:rsidR="00356A87" w:rsidRDefault="001012A6">
            <w:pPr>
              <w:pStyle w:val="TableParagraph"/>
              <w:ind w:left="183"/>
              <w:rPr>
                <w:b/>
                <w:sz w:val="11"/>
              </w:rPr>
            </w:pPr>
            <w:r>
              <w:rPr>
                <w:b/>
                <w:sz w:val="11"/>
              </w:rPr>
              <w:t>785.577.165</w:t>
            </w:r>
          </w:p>
        </w:tc>
        <w:tc>
          <w:tcPr>
            <w:tcW w:w="799" w:type="dxa"/>
            <w:gridSpan w:val="2"/>
          </w:tcPr>
          <w:p w14:paraId="09F3077B" w14:textId="77777777" w:rsidR="00356A87" w:rsidRDefault="001012A6">
            <w:pPr>
              <w:pStyle w:val="TableParagraph"/>
              <w:ind w:right="3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</w:tcPr>
          <w:p w14:paraId="4B72B926" w14:textId="77777777" w:rsidR="00356A87" w:rsidRDefault="001012A6">
            <w:pPr>
              <w:pStyle w:val="TableParagraph"/>
              <w:ind w:left="253" w:right="-15"/>
              <w:rPr>
                <w:sz w:val="11"/>
              </w:rPr>
            </w:pPr>
            <w:r>
              <w:rPr>
                <w:spacing w:val="2"/>
                <w:sz w:val="11"/>
              </w:rPr>
              <w:t>0,00</w:t>
            </w:r>
          </w:p>
        </w:tc>
      </w:tr>
      <w:tr w:rsidR="00356A87" w14:paraId="04E8F4B7" w14:textId="77777777">
        <w:trPr>
          <w:trHeight w:val="185"/>
        </w:trPr>
        <w:tc>
          <w:tcPr>
            <w:tcW w:w="803" w:type="dxa"/>
          </w:tcPr>
          <w:p w14:paraId="274EF593" w14:textId="77777777" w:rsidR="00356A87" w:rsidRDefault="001012A6">
            <w:pPr>
              <w:pStyle w:val="TableParagraph"/>
              <w:ind w:left="179" w:right="19"/>
              <w:jc w:val="center"/>
              <w:rPr>
                <w:sz w:val="11"/>
              </w:rPr>
            </w:pPr>
            <w:r>
              <w:rPr>
                <w:sz w:val="11"/>
              </w:rPr>
              <w:t>1665010000</w:t>
            </w:r>
          </w:p>
        </w:tc>
        <w:tc>
          <w:tcPr>
            <w:tcW w:w="2649" w:type="dxa"/>
          </w:tcPr>
          <w:p w14:paraId="1B2FC5D9" w14:textId="77777777" w:rsidR="00356A87" w:rsidRDefault="001012A6">
            <w:pPr>
              <w:pStyle w:val="TableParagraph"/>
              <w:ind w:left="22"/>
              <w:rPr>
                <w:sz w:val="11"/>
              </w:rPr>
            </w:pPr>
            <w:r>
              <w:rPr>
                <w:sz w:val="11"/>
              </w:rPr>
              <w:t>Muebles y Enseres</w:t>
            </w:r>
          </w:p>
        </w:tc>
        <w:tc>
          <w:tcPr>
            <w:tcW w:w="912" w:type="dxa"/>
            <w:gridSpan w:val="2"/>
          </w:tcPr>
          <w:p w14:paraId="12C5C736" w14:textId="77777777" w:rsidR="00356A87" w:rsidRDefault="001012A6">
            <w:pPr>
              <w:pStyle w:val="TableParagraph"/>
              <w:ind w:left="243"/>
              <w:rPr>
                <w:sz w:val="11"/>
              </w:rPr>
            </w:pPr>
            <w:r>
              <w:rPr>
                <w:sz w:val="11"/>
              </w:rPr>
              <w:t>671.584.607</w:t>
            </w:r>
          </w:p>
        </w:tc>
        <w:tc>
          <w:tcPr>
            <w:tcW w:w="1012" w:type="dxa"/>
            <w:gridSpan w:val="2"/>
          </w:tcPr>
          <w:p w14:paraId="487830FE" w14:textId="77777777" w:rsidR="00356A87" w:rsidRDefault="001012A6">
            <w:pPr>
              <w:pStyle w:val="TableParagraph"/>
              <w:ind w:left="345"/>
              <w:rPr>
                <w:sz w:val="11"/>
              </w:rPr>
            </w:pPr>
            <w:r>
              <w:rPr>
                <w:sz w:val="11"/>
              </w:rPr>
              <w:t>671.584.607</w:t>
            </w:r>
          </w:p>
        </w:tc>
        <w:tc>
          <w:tcPr>
            <w:tcW w:w="871" w:type="dxa"/>
            <w:gridSpan w:val="2"/>
          </w:tcPr>
          <w:p w14:paraId="45FC59F6" w14:textId="77777777" w:rsidR="00356A87" w:rsidRDefault="001012A6">
            <w:pPr>
              <w:pStyle w:val="TableParagraph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60" w:type="dxa"/>
          </w:tcPr>
          <w:p w14:paraId="7D141C76" w14:textId="77777777" w:rsidR="00356A87" w:rsidRDefault="001012A6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9" w:type="dxa"/>
            <w:gridSpan w:val="2"/>
          </w:tcPr>
          <w:p w14:paraId="0794E2DE" w14:textId="77777777" w:rsidR="00356A87" w:rsidRDefault="001012A6">
            <w:pPr>
              <w:pStyle w:val="TableParagraph"/>
              <w:ind w:left="180"/>
              <w:rPr>
                <w:sz w:val="11"/>
              </w:rPr>
            </w:pPr>
            <w:r>
              <w:rPr>
                <w:sz w:val="11"/>
              </w:rPr>
              <w:t>671.584.607</w:t>
            </w:r>
          </w:p>
        </w:tc>
        <w:tc>
          <w:tcPr>
            <w:tcW w:w="838" w:type="dxa"/>
            <w:gridSpan w:val="2"/>
          </w:tcPr>
          <w:p w14:paraId="75D005D5" w14:textId="77777777" w:rsidR="00356A87" w:rsidRDefault="001012A6">
            <w:pPr>
              <w:pStyle w:val="TableParagraph"/>
              <w:ind w:left="183"/>
              <w:rPr>
                <w:sz w:val="11"/>
              </w:rPr>
            </w:pPr>
            <w:r>
              <w:rPr>
                <w:sz w:val="11"/>
              </w:rPr>
              <w:t>671.584.607</w:t>
            </w:r>
          </w:p>
        </w:tc>
        <w:tc>
          <w:tcPr>
            <w:tcW w:w="799" w:type="dxa"/>
            <w:gridSpan w:val="2"/>
          </w:tcPr>
          <w:p w14:paraId="487CBC82" w14:textId="77777777" w:rsidR="00356A87" w:rsidRDefault="001012A6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</w:tcPr>
          <w:p w14:paraId="74589214" w14:textId="77777777" w:rsidR="00356A87" w:rsidRDefault="001012A6">
            <w:pPr>
              <w:pStyle w:val="TableParagraph"/>
              <w:ind w:left="253" w:right="-15"/>
              <w:rPr>
                <w:sz w:val="11"/>
              </w:rPr>
            </w:pPr>
            <w:r>
              <w:rPr>
                <w:spacing w:val="2"/>
                <w:sz w:val="11"/>
              </w:rPr>
              <w:t>0,00</w:t>
            </w:r>
          </w:p>
        </w:tc>
      </w:tr>
      <w:tr w:rsidR="00356A87" w14:paraId="217E1D54" w14:textId="77777777">
        <w:trPr>
          <w:trHeight w:val="185"/>
        </w:trPr>
        <w:tc>
          <w:tcPr>
            <w:tcW w:w="803" w:type="dxa"/>
          </w:tcPr>
          <w:p w14:paraId="7800D63C" w14:textId="77777777" w:rsidR="00356A87" w:rsidRDefault="001012A6">
            <w:pPr>
              <w:pStyle w:val="TableParagraph"/>
              <w:ind w:left="179" w:right="1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1665900000</w:t>
            </w:r>
          </w:p>
        </w:tc>
        <w:tc>
          <w:tcPr>
            <w:tcW w:w="2649" w:type="dxa"/>
          </w:tcPr>
          <w:p w14:paraId="5327C01F" w14:textId="77777777" w:rsidR="00356A87" w:rsidRDefault="001012A6">
            <w:pPr>
              <w:pStyle w:val="TableParagraph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O </w:t>
            </w:r>
            <w:proofErr w:type="spellStart"/>
            <w:r>
              <w:rPr>
                <w:b/>
                <w:sz w:val="11"/>
              </w:rPr>
              <w:t>tros</w:t>
            </w:r>
            <w:proofErr w:type="spellEnd"/>
            <w:r>
              <w:rPr>
                <w:b/>
                <w:sz w:val="11"/>
              </w:rPr>
              <w:t xml:space="preserve"> Muebles y Enseres y Equipo de O </w:t>
            </w:r>
            <w:proofErr w:type="spellStart"/>
            <w:r>
              <w:rPr>
                <w:b/>
                <w:sz w:val="11"/>
              </w:rPr>
              <w:t>ficina</w:t>
            </w:r>
            <w:proofErr w:type="spellEnd"/>
          </w:p>
        </w:tc>
        <w:tc>
          <w:tcPr>
            <w:tcW w:w="912" w:type="dxa"/>
            <w:gridSpan w:val="2"/>
          </w:tcPr>
          <w:p w14:paraId="370236B6" w14:textId="77777777" w:rsidR="00356A87" w:rsidRDefault="001012A6">
            <w:pPr>
              <w:pStyle w:val="TableParagraph"/>
              <w:ind w:left="243"/>
              <w:rPr>
                <w:b/>
                <w:sz w:val="11"/>
              </w:rPr>
            </w:pPr>
            <w:r>
              <w:rPr>
                <w:b/>
                <w:sz w:val="11"/>
              </w:rPr>
              <w:t>113.992.558</w:t>
            </w:r>
          </w:p>
        </w:tc>
        <w:tc>
          <w:tcPr>
            <w:tcW w:w="1012" w:type="dxa"/>
            <w:gridSpan w:val="2"/>
          </w:tcPr>
          <w:p w14:paraId="6AF9A899" w14:textId="77777777" w:rsidR="00356A87" w:rsidRDefault="001012A6">
            <w:pPr>
              <w:pStyle w:val="TableParagraph"/>
              <w:ind w:left="345"/>
              <w:rPr>
                <w:b/>
                <w:sz w:val="11"/>
              </w:rPr>
            </w:pPr>
            <w:r>
              <w:rPr>
                <w:b/>
                <w:sz w:val="11"/>
              </w:rPr>
              <w:t>113.992.558</w:t>
            </w:r>
          </w:p>
        </w:tc>
        <w:tc>
          <w:tcPr>
            <w:tcW w:w="871" w:type="dxa"/>
            <w:gridSpan w:val="2"/>
          </w:tcPr>
          <w:p w14:paraId="06C5F68A" w14:textId="77777777" w:rsidR="00356A87" w:rsidRDefault="001012A6">
            <w:pPr>
              <w:pStyle w:val="TableParagraph"/>
              <w:ind w:right="4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</w:t>
            </w:r>
          </w:p>
        </w:tc>
        <w:tc>
          <w:tcPr>
            <w:tcW w:w="460" w:type="dxa"/>
          </w:tcPr>
          <w:p w14:paraId="738FB078" w14:textId="77777777" w:rsidR="00356A87" w:rsidRDefault="001012A6">
            <w:pPr>
              <w:pStyle w:val="TableParagraph"/>
              <w:ind w:right="4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</w:t>
            </w:r>
          </w:p>
        </w:tc>
        <w:tc>
          <w:tcPr>
            <w:tcW w:w="839" w:type="dxa"/>
            <w:gridSpan w:val="2"/>
          </w:tcPr>
          <w:p w14:paraId="6A71EF77" w14:textId="77777777" w:rsidR="00356A87" w:rsidRDefault="001012A6">
            <w:pPr>
              <w:pStyle w:val="TableParagraph"/>
              <w:ind w:left="180"/>
              <w:rPr>
                <w:b/>
                <w:sz w:val="11"/>
              </w:rPr>
            </w:pPr>
            <w:r>
              <w:rPr>
                <w:b/>
                <w:sz w:val="11"/>
              </w:rPr>
              <w:t>113.992.558</w:t>
            </w:r>
          </w:p>
        </w:tc>
        <w:tc>
          <w:tcPr>
            <w:tcW w:w="838" w:type="dxa"/>
            <w:gridSpan w:val="2"/>
          </w:tcPr>
          <w:p w14:paraId="2FFC9C72" w14:textId="77777777" w:rsidR="00356A87" w:rsidRDefault="001012A6">
            <w:pPr>
              <w:pStyle w:val="TableParagraph"/>
              <w:ind w:left="183"/>
              <w:rPr>
                <w:b/>
                <w:sz w:val="11"/>
              </w:rPr>
            </w:pPr>
            <w:r>
              <w:rPr>
                <w:b/>
                <w:sz w:val="11"/>
              </w:rPr>
              <w:t>113.992.558</w:t>
            </w:r>
          </w:p>
        </w:tc>
        <w:tc>
          <w:tcPr>
            <w:tcW w:w="799" w:type="dxa"/>
            <w:gridSpan w:val="2"/>
          </w:tcPr>
          <w:p w14:paraId="090A90B1" w14:textId="77777777" w:rsidR="00356A87" w:rsidRDefault="001012A6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</w:tcPr>
          <w:p w14:paraId="755D9084" w14:textId="77777777" w:rsidR="00356A87" w:rsidRDefault="001012A6">
            <w:pPr>
              <w:pStyle w:val="TableParagraph"/>
              <w:ind w:left="253" w:right="-15"/>
              <w:rPr>
                <w:sz w:val="11"/>
              </w:rPr>
            </w:pPr>
            <w:r>
              <w:rPr>
                <w:spacing w:val="2"/>
                <w:sz w:val="11"/>
              </w:rPr>
              <w:t>0,00</w:t>
            </w:r>
          </w:p>
        </w:tc>
      </w:tr>
      <w:tr w:rsidR="00356A87" w14:paraId="453EBF9E" w14:textId="77777777">
        <w:trPr>
          <w:trHeight w:val="185"/>
        </w:trPr>
        <w:tc>
          <w:tcPr>
            <w:tcW w:w="803" w:type="dxa"/>
          </w:tcPr>
          <w:p w14:paraId="7E37DF47" w14:textId="77777777" w:rsidR="00356A87" w:rsidRDefault="001012A6">
            <w:pPr>
              <w:pStyle w:val="TableParagraph"/>
              <w:spacing w:line="121" w:lineRule="exact"/>
              <w:ind w:left="179" w:right="19"/>
              <w:jc w:val="center"/>
              <w:rPr>
                <w:sz w:val="11"/>
              </w:rPr>
            </w:pPr>
            <w:r>
              <w:rPr>
                <w:sz w:val="11"/>
              </w:rPr>
              <w:t>1665900900</w:t>
            </w:r>
          </w:p>
        </w:tc>
        <w:tc>
          <w:tcPr>
            <w:tcW w:w="2649" w:type="dxa"/>
          </w:tcPr>
          <w:p w14:paraId="407D96BC" w14:textId="77777777" w:rsidR="00356A87" w:rsidRDefault="001012A6">
            <w:pPr>
              <w:pStyle w:val="TableParagraph"/>
              <w:spacing w:line="121" w:lineRule="exact"/>
              <w:ind w:left="22"/>
              <w:rPr>
                <w:sz w:val="11"/>
              </w:rPr>
            </w:pPr>
            <w:r>
              <w:rPr>
                <w:sz w:val="11"/>
              </w:rPr>
              <w:t>Libros de Biblioteca y Estudio</w:t>
            </w:r>
          </w:p>
        </w:tc>
        <w:tc>
          <w:tcPr>
            <w:tcW w:w="912" w:type="dxa"/>
            <w:gridSpan w:val="2"/>
          </w:tcPr>
          <w:p w14:paraId="2D0C9286" w14:textId="77777777" w:rsidR="00356A87" w:rsidRDefault="001012A6">
            <w:pPr>
              <w:pStyle w:val="TableParagraph"/>
              <w:spacing w:line="121" w:lineRule="exact"/>
              <w:ind w:left="243"/>
              <w:rPr>
                <w:sz w:val="11"/>
              </w:rPr>
            </w:pPr>
            <w:r>
              <w:rPr>
                <w:sz w:val="11"/>
              </w:rPr>
              <w:t>113.992.558</w:t>
            </w:r>
          </w:p>
        </w:tc>
        <w:tc>
          <w:tcPr>
            <w:tcW w:w="1012" w:type="dxa"/>
            <w:gridSpan w:val="2"/>
          </w:tcPr>
          <w:p w14:paraId="565DEB8E" w14:textId="77777777" w:rsidR="00356A87" w:rsidRDefault="001012A6">
            <w:pPr>
              <w:pStyle w:val="TableParagraph"/>
              <w:spacing w:line="121" w:lineRule="exact"/>
              <w:ind w:left="345"/>
              <w:rPr>
                <w:sz w:val="11"/>
              </w:rPr>
            </w:pPr>
            <w:r>
              <w:rPr>
                <w:sz w:val="11"/>
              </w:rPr>
              <w:t>113.992.558</w:t>
            </w:r>
          </w:p>
        </w:tc>
        <w:tc>
          <w:tcPr>
            <w:tcW w:w="871" w:type="dxa"/>
            <w:gridSpan w:val="2"/>
          </w:tcPr>
          <w:p w14:paraId="6C228E5C" w14:textId="77777777" w:rsidR="00356A87" w:rsidRDefault="001012A6">
            <w:pPr>
              <w:pStyle w:val="TableParagraph"/>
              <w:spacing w:line="121" w:lineRule="exact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60" w:type="dxa"/>
          </w:tcPr>
          <w:p w14:paraId="04BC4F38" w14:textId="77777777" w:rsidR="00356A87" w:rsidRDefault="001012A6">
            <w:pPr>
              <w:pStyle w:val="TableParagraph"/>
              <w:spacing w:line="121" w:lineRule="exact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9" w:type="dxa"/>
            <w:gridSpan w:val="2"/>
          </w:tcPr>
          <w:p w14:paraId="4737CB1E" w14:textId="77777777" w:rsidR="00356A87" w:rsidRDefault="001012A6">
            <w:pPr>
              <w:pStyle w:val="TableParagraph"/>
              <w:spacing w:line="121" w:lineRule="exact"/>
              <w:ind w:left="180"/>
              <w:rPr>
                <w:sz w:val="11"/>
              </w:rPr>
            </w:pPr>
            <w:r>
              <w:rPr>
                <w:sz w:val="11"/>
              </w:rPr>
              <w:t>113.992.558</w:t>
            </w:r>
          </w:p>
        </w:tc>
        <w:tc>
          <w:tcPr>
            <w:tcW w:w="838" w:type="dxa"/>
            <w:gridSpan w:val="2"/>
          </w:tcPr>
          <w:p w14:paraId="42782B72" w14:textId="77777777" w:rsidR="00356A87" w:rsidRDefault="001012A6">
            <w:pPr>
              <w:pStyle w:val="TableParagraph"/>
              <w:spacing w:line="121" w:lineRule="exact"/>
              <w:ind w:left="183"/>
              <w:rPr>
                <w:sz w:val="11"/>
              </w:rPr>
            </w:pPr>
            <w:r>
              <w:rPr>
                <w:sz w:val="11"/>
              </w:rPr>
              <w:t>113.992.558</w:t>
            </w:r>
          </w:p>
        </w:tc>
        <w:tc>
          <w:tcPr>
            <w:tcW w:w="799" w:type="dxa"/>
            <w:gridSpan w:val="2"/>
          </w:tcPr>
          <w:p w14:paraId="17277D52" w14:textId="77777777" w:rsidR="00356A87" w:rsidRDefault="001012A6">
            <w:pPr>
              <w:pStyle w:val="TableParagraph"/>
              <w:spacing w:line="121" w:lineRule="exact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</w:tcPr>
          <w:p w14:paraId="60FF8283" w14:textId="77777777" w:rsidR="00356A87" w:rsidRDefault="001012A6">
            <w:pPr>
              <w:pStyle w:val="TableParagraph"/>
              <w:spacing w:line="121" w:lineRule="exact"/>
              <w:ind w:left="253" w:right="-15"/>
              <w:rPr>
                <w:sz w:val="11"/>
              </w:rPr>
            </w:pPr>
            <w:r>
              <w:rPr>
                <w:spacing w:val="2"/>
                <w:sz w:val="11"/>
              </w:rPr>
              <w:t>0,00</w:t>
            </w:r>
          </w:p>
        </w:tc>
      </w:tr>
      <w:tr w:rsidR="00356A87" w14:paraId="0DDC8967" w14:textId="77777777">
        <w:trPr>
          <w:trHeight w:val="185"/>
        </w:trPr>
        <w:tc>
          <w:tcPr>
            <w:tcW w:w="803" w:type="dxa"/>
          </w:tcPr>
          <w:p w14:paraId="1349FD0C" w14:textId="77777777" w:rsidR="00356A87" w:rsidRDefault="001012A6">
            <w:pPr>
              <w:pStyle w:val="TableParagraph"/>
              <w:spacing w:line="121" w:lineRule="exact"/>
              <w:ind w:left="179" w:right="1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1665900900</w:t>
            </w:r>
          </w:p>
        </w:tc>
        <w:tc>
          <w:tcPr>
            <w:tcW w:w="2649" w:type="dxa"/>
          </w:tcPr>
          <w:p w14:paraId="187D7760" w14:textId="77777777" w:rsidR="00356A87" w:rsidRDefault="001012A6">
            <w:pPr>
              <w:pStyle w:val="TableParagraph"/>
              <w:spacing w:line="121" w:lineRule="exact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Equipo de Comunicación y Computación</w:t>
            </w:r>
          </w:p>
        </w:tc>
        <w:tc>
          <w:tcPr>
            <w:tcW w:w="912" w:type="dxa"/>
            <w:gridSpan w:val="2"/>
          </w:tcPr>
          <w:p w14:paraId="20595254" w14:textId="77777777" w:rsidR="00356A87" w:rsidRDefault="001012A6">
            <w:pPr>
              <w:pStyle w:val="TableParagraph"/>
              <w:spacing w:line="121" w:lineRule="exact"/>
              <w:ind w:left="153"/>
              <w:rPr>
                <w:b/>
                <w:sz w:val="11"/>
              </w:rPr>
            </w:pPr>
            <w:r>
              <w:rPr>
                <w:b/>
                <w:sz w:val="11"/>
              </w:rPr>
              <w:t>4.412.278.403</w:t>
            </w:r>
          </w:p>
        </w:tc>
        <w:tc>
          <w:tcPr>
            <w:tcW w:w="1012" w:type="dxa"/>
            <w:gridSpan w:val="2"/>
          </w:tcPr>
          <w:p w14:paraId="1DB819B0" w14:textId="77777777" w:rsidR="00356A87" w:rsidRDefault="001012A6">
            <w:pPr>
              <w:pStyle w:val="TableParagraph"/>
              <w:spacing w:line="121" w:lineRule="exact"/>
              <w:ind w:left="255"/>
              <w:rPr>
                <w:b/>
                <w:sz w:val="11"/>
              </w:rPr>
            </w:pPr>
            <w:r>
              <w:rPr>
                <w:b/>
                <w:sz w:val="11"/>
              </w:rPr>
              <w:t>4.412.278.403</w:t>
            </w:r>
          </w:p>
        </w:tc>
        <w:tc>
          <w:tcPr>
            <w:tcW w:w="871" w:type="dxa"/>
            <w:gridSpan w:val="2"/>
          </w:tcPr>
          <w:p w14:paraId="3ABE3F1E" w14:textId="77777777" w:rsidR="00356A87" w:rsidRDefault="001012A6">
            <w:pPr>
              <w:pStyle w:val="TableParagraph"/>
              <w:spacing w:line="121" w:lineRule="exact"/>
              <w:ind w:right="4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</w:t>
            </w:r>
          </w:p>
        </w:tc>
        <w:tc>
          <w:tcPr>
            <w:tcW w:w="460" w:type="dxa"/>
          </w:tcPr>
          <w:p w14:paraId="2F8834FF" w14:textId="77777777" w:rsidR="00356A87" w:rsidRDefault="001012A6">
            <w:pPr>
              <w:pStyle w:val="TableParagraph"/>
              <w:spacing w:line="121" w:lineRule="exact"/>
              <w:ind w:right="4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</w:t>
            </w:r>
          </w:p>
        </w:tc>
        <w:tc>
          <w:tcPr>
            <w:tcW w:w="839" w:type="dxa"/>
            <w:gridSpan w:val="2"/>
          </w:tcPr>
          <w:p w14:paraId="1765DEF9" w14:textId="77777777" w:rsidR="00356A87" w:rsidRDefault="001012A6">
            <w:pPr>
              <w:pStyle w:val="TableParagraph"/>
              <w:spacing w:line="121" w:lineRule="exact"/>
              <w:ind w:left="89"/>
              <w:rPr>
                <w:b/>
                <w:sz w:val="11"/>
              </w:rPr>
            </w:pPr>
            <w:r>
              <w:rPr>
                <w:b/>
                <w:sz w:val="11"/>
              </w:rPr>
              <w:t>4.412.278.403</w:t>
            </w:r>
          </w:p>
        </w:tc>
        <w:tc>
          <w:tcPr>
            <w:tcW w:w="838" w:type="dxa"/>
            <w:gridSpan w:val="2"/>
          </w:tcPr>
          <w:p w14:paraId="3A27C31C" w14:textId="77777777" w:rsidR="00356A87" w:rsidRDefault="001012A6">
            <w:pPr>
              <w:pStyle w:val="TableParagraph"/>
              <w:spacing w:line="121" w:lineRule="exact"/>
              <w:ind w:left="93"/>
              <w:rPr>
                <w:b/>
                <w:sz w:val="11"/>
              </w:rPr>
            </w:pPr>
            <w:r>
              <w:rPr>
                <w:b/>
                <w:sz w:val="11"/>
              </w:rPr>
              <w:t>4.412.278.403</w:t>
            </w:r>
          </w:p>
        </w:tc>
        <w:tc>
          <w:tcPr>
            <w:tcW w:w="799" w:type="dxa"/>
            <w:gridSpan w:val="2"/>
          </w:tcPr>
          <w:p w14:paraId="2274DC0B" w14:textId="77777777" w:rsidR="00356A87" w:rsidRDefault="001012A6">
            <w:pPr>
              <w:pStyle w:val="TableParagraph"/>
              <w:spacing w:line="121" w:lineRule="exact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</w:tcPr>
          <w:p w14:paraId="782A67C9" w14:textId="77777777" w:rsidR="00356A87" w:rsidRDefault="001012A6">
            <w:pPr>
              <w:pStyle w:val="TableParagraph"/>
              <w:spacing w:line="121" w:lineRule="exact"/>
              <w:ind w:left="253" w:right="-15"/>
              <w:rPr>
                <w:sz w:val="11"/>
              </w:rPr>
            </w:pPr>
            <w:r>
              <w:rPr>
                <w:spacing w:val="2"/>
                <w:sz w:val="11"/>
              </w:rPr>
              <w:t>0,00</w:t>
            </w:r>
          </w:p>
        </w:tc>
      </w:tr>
      <w:tr w:rsidR="00356A87" w14:paraId="7757E8D6" w14:textId="77777777">
        <w:trPr>
          <w:trHeight w:val="185"/>
        </w:trPr>
        <w:tc>
          <w:tcPr>
            <w:tcW w:w="803" w:type="dxa"/>
          </w:tcPr>
          <w:p w14:paraId="608FDFCD" w14:textId="77777777" w:rsidR="00356A87" w:rsidRDefault="001012A6">
            <w:pPr>
              <w:pStyle w:val="TableParagraph"/>
              <w:ind w:left="118" w:right="19"/>
              <w:jc w:val="center"/>
              <w:rPr>
                <w:sz w:val="11"/>
              </w:rPr>
            </w:pPr>
            <w:r>
              <w:rPr>
                <w:sz w:val="11"/>
              </w:rPr>
              <w:t>16700100000</w:t>
            </w:r>
          </w:p>
        </w:tc>
        <w:tc>
          <w:tcPr>
            <w:tcW w:w="2649" w:type="dxa"/>
          </w:tcPr>
          <w:p w14:paraId="0A899BD6" w14:textId="77777777" w:rsidR="00356A87" w:rsidRDefault="001012A6">
            <w:pPr>
              <w:pStyle w:val="TableParagraph"/>
              <w:ind w:left="22"/>
              <w:rPr>
                <w:sz w:val="11"/>
              </w:rPr>
            </w:pPr>
            <w:r>
              <w:rPr>
                <w:sz w:val="11"/>
              </w:rPr>
              <w:t>Equipo de Comunicación</w:t>
            </w:r>
          </w:p>
        </w:tc>
        <w:tc>
          <w:tcPr>
            <w:tcW w:w="912" w:type="dxa"/>
            <w:gridSpan w:val="2"/>
          </w:tcPr>
          <w:p w14:paraId="5C2C047B" w14:textId="77777777" w:rsidR="00356A87" w:rsidRDefault="001012A6">
            <w:pPr>
              <w:pStyle w:val="TableParagraph"/>
              <w:ind w:left="243"/>
              <w:rPr>
                <w:sz w:val="11"/>
              </w:rPr>
            </w:pPr>
            <w:r>
              <w:rPr>
                <w:sz w:val="11"/>
              </w:rPr>
              <w:t>107.098.830</w:t>
            </w:r>
          </w:p>
        </w:tc>
        <w:tc>
          <w:tcPr>
            <w:tcW w:w="1012" w:type="dxa"/>
            <w:gridSpan w:val="2"/>
          </w:tcPr>
          <w:p w14:paraId="1FB4D52D" w14:textId="77777777" w:rsidR="00356A87" w:rsidRDefault="001012A6">
            <w:pPr>
              <w:pStyle w:val="TableParagraph"/>
              <w:ind w:left="345"/>
              <w:rPr>
                <w:sz w:val="11"/>
              </w:rPr>
            </w:pPr>
            <w:r>
              <w:rPr>
                <w:sz w:val="11"/>
              </w:rPr>
              <w:t>107.098.830</w:t>
            </w:r>
          </w:p>
        </w:tc>
        <w:tc>
          <w:tcPr>
            <w:tcW w:w="871" w:type="dxa"/>
            <w:gridSpan w:val="2"/>
          </w:tcPr>
          <w:p w14:paraId="7762E7CD" w14:textId="77777777" w:rsidR="00356A87" w:rsidRDefault="001012A6">
            <w:pPr>
              <w:pStyle w:val="TableParagraph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60" w:type="dxa"/>
          </w:tcPr>
          <w:p w14:paraId="2863961D" w14:textId="77777777" w:rsidR="00356A87" w:rsidRDefault="001012A6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9" w:type="dxa"/>
            <w:gridSpan w:val="2"/>
          </w:tcPr>
          <w:p w14:paraId="0F82AD15" w14:textId="77777777" w:rsidR="00356A87" w:rsidRDefault="001012A6">
            <w:pPr>
              <w:pStyle w:val="TableParagraph"/>
              <w:ind w:left="180"/>
              <w:rPr>
                <w:sz w:val="11"/>
              </w:rPr>
            </w:pPr>
            <w:r>
              <w:rPr>
                <w:sz w:val="11"/>
              </w:rPr>
              <w:t>107.098.830</w:t>
            </w:r>
          </w:p>
        </w:tc>
        <w:tc>
          <w:tcPr>
            <w:tcW w:w="838" w:type="dxa"/>
            <w:gridSpan w:val="2"/>
          </w:tcPr>
          <w:p w14:paraId="2336AA3D" w14:textId="77777777" w:rsidR="00356A87" w:rsidRDefault="001012A6">
            <w:pPr>
              <w:pStyle w:val="TableParagraph"/>
              <w:ind w:left="183"/>
              <w:rPr>
                <w:sz w:val="11"/>
              </w:rPr>
            </w:pPr>
            <w:r>
              <w:rPr>
                <w:sz w:val="11"/>
              </w:rPr>
              <w:t>107.098.830</w:t>
            </w:r>
          </w:p>
        </w:tc>
        <w:tc>
          <w:tcPr>
            <w:tcW w:w="799" w:type="dxa"/>
            <w:gridSpan w:val="2"/>
          </w:tcPr>
          <w:p w14:paraId="032DB510" w14:textId="77777777" w:rsidR="00356A87" w:rsidRDefault="001012A6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</w:tcPr>
          <w:p w14:paraId="0B87E48F" w14:textId="77777777" w:rsidR="00356A87" w:rsidRDefault="001012A6">
            <w:pPr>
              <w:pStyle w:val="TableParagraph"/>
              <w:ind w:left="253" w:right="-15"/>
              <w:rPr>
                <w:sz w:val="11"/>
              </w:rPr>
            </w:pPr>
            <w:r>
              <w:rPr>
                <w:spacing w:val="2"/>
                <w:sz w:val="11"/>
              </w:rPr>
              <w:t>0,00</w:t>
            </w:r>
          </w:p>
        </w:tc>
      </w:tr>
      <w:tr w:rsidR="00356A87" w14:paraId="115746C2" w14:textId="77777777">
        <w:trPr>
          <w:trHeight w:val="185"/>
        </w:trPr>
        <w:tc>
          <w:tcPr>
            <w:tcW w:w="803" w:type="dxa"/>
          </w:tcPr>
          <w:p w14:paraId="028C54FE" w14:textId="77777777" w:rsidR="00356A87" w:rsidRDefault="001012A6">
            <w:pPr>
              <w:pStyle w:val="TableParagraph"/>
              <w:ind w:left="118" w:right="19"/>
              <w:jc w:val="center"/>
              <w:rPr>
                <w:sz w:val="11"/>
              </w:rPr>
            </w:pPr>
            <w:r>
              <w:rPr>
                <w:sz w:val="11"/>
              </w:rPr>
              <w:t>16700100000</w:t>
            </w:r>
          </w:p>
        </w:tc>
        <w:tc>
          <w:tcPr>
            <w:tcW w:w="2649" w:type="dxa"/>
          </w:tcPr>
          <w:p w14:paraId="5CA5572F" w14:textId="77777777" w:rsidR="00356A87" w:rsidRDefault="001012A6">
            <w:pPr>
              <w:pStyle w:val="TableParagraph"/>
              <w:ind w:left="22"/>
              <w:rPr>
                <w:sz w:val="11"/>
              </w:rPr>
            </w:pPr>
            <w:r>
              <w:rPr>
                <w:sz w:val="11"/>
              </w:rPr>
              <w:t>Equipo de Computación</w:t>
            </w:r>
          </w:p>
        </w:tc>
        <w:tc>
          <w:tcPr>
            <w:tcW w:w="912" w:type="dxa"/>
            <w:gridSpan w:val="2"/>
          </w:tcPr>
          <w:p w14:paraId="4E0E87C8" w14:textId="77777777" w:rsidR="00356A87" w:rsidRDefault="001012A6">
            <w:pPr>
              <w:pStyle w:val="TableParagraph"/>
              <w:ind w:left="153"/>
              <w:rPr>
                <w:sz w:val="11"/>
              </w:rPr>
            </w:pPr>
            <w:r>
              <w:rPr>
                <w:sz w:val="11"/>
              </w:rPr>
              <w:t>4.305.179.574</w:t>
            </w:r>
          </w:p>
        </w:tc>
        <w:tc>
          <w:tcPr>
            <w:tcW w:w="1012" w:type="dxa"/>
            <w:gridSpan w:val="2"/>
          </w:tcPr>
          <w:p w14:paraId="1E7BEF1B" w14:textId="77777777" w:rsidR="00356A87" w:rsidRDefault="001012A6">
            <w:pPr>
              <w:pStyle w:val="TableParagraph"/>
              <w:ind w:left="255"/>
              <w:rPr>
                <w:sz w:val="11"/>
              </w:rPr>
            </w:pPr>
            <w:r>
              <w:rPr>
                <w:sz w:val="11"/>
              </w:rPr>
              <w:t>4.305.179.574</w:t>
            </w:r>
          </w:p>
        </w:tc>
        <w:tc>
          <w:tcPr>
            <w:tcW w:w="871" w:type="dxa"/>
            <w:gridSpan w:val="2"/>
          </w:tcPr>
          <w:p w14:paraId="1390A46C" w14:textId="77777777" w:rsidR="00356A87" w:rsidRDefault="001012A6">
            <w:pPr>
              <w:pStyle w:val="TableParagraph"/>
              <w:ind w:right="4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60" w:type="dxa"/>
          </w:tcPr>
          <w:p w14:paraId="2F006CE5" w14:textId="77777777" w:rsidR="00356A87" w:rsidRDefault="001012A6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9" w:type="dxa"/>
            <w:gridSpan w:val="2"/>
          </w:tcPr>
          <w:p w14:paraId="3E5E66BB" w14:textId="77777777" w:rsidR="00356A87" w:rsidRDefault="001012A6">
            <w:pPr>
              <w:pStyle w:val="TableParagraph"/>
              <w:ind w:left="89"/>
              <w:rPr>
                <w:sz w:val="11"/>
              </w:rPr>
            </w:pPr>
            <w:r>
              <w:rPr>
                <w:sz w:val="11"/>
              </w:rPr>
              <w:t>4.305.179.574</w:t>
            </w:r>
          </w:p>
        </w:tc>
        <w:tc>
          <w:tcPr>
            <w:tcW w:w="838" w:type="dxa"/>
            <w:gridSpan w:val="2"/>
          </w:tcPr>
          <w:p w14:paraId="4697F018" w14:textId="77777777" w:rsidR="00356A87" w:rsidRDefault="001012A6">
            <w:pPr>
              <w:pStyle w:val="TableParagraph"/>
              <w:ind w:left="93"/>
              <w:rPr>
                <w:sz w:val="11"/>
              </w:rPr>
            </w:pPr>
            <w:r>
              <w:rPr>
                <w:sz w:val="11"/>
              </w:rPr>
              <w:t>4.305.179.574</w:t>
            </w:r>
          </w:p>
        </w:tc>
        <w:tc>
          <w:tcPr>
            <w:tcW w:w="799" w:type="dxa"/>
            <w:gridSpan w:val="2"/>
          </w:tcPr>
          <w:p w14:paraId="4DE2B298" w14:textId="77777777" w:rsidR="00356A87" w:rsidRDefault="001012A6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</w:tcPr>
          <w:p w14:paraId="0CEA3DF3" w14:textId="77777777" w:rsidR="00356A87" w:rsidRDefault="001012A6">
            <w:pPr>
              <w:pStyle w:val="TableParagraph"/>
              <w:ind w:left="253" w:right="-15"/>
              <w:rPr>
                <w:sz w:val="11"/>
              </w:rPr>
            </w:pPr>
            <w:r>
              <w:rPr>
                <w:spacing w:val="2"/>
                <w:sz w:val="11"/>
              </w:rPr>
              <w:t>0,00</w:t>
            </w:r>
          </w:p>
        </w:tc>
      </w:tr>
      <w:tr w:rsidR="00356A87" w14:paraId="0D679A03" w14:textId="77777777">
        <w:trPr>
          <w:trHeight w:val="185"/>
        </w:trPr>
        <w:tc>
          <w:tcPr>
            <w:tcW w:w="803" w:type="dxa"/>
          </w:tcPr>
          <w:p w14:paraId="5C422BC9" w14:textId="77777777" w:rsidR="00356A87" w:rsidRDefault="001012A6">
            <w:pPr>
              <w:pStyle w:val="TableParagraph"/>
              <w:ind w:left="179" w:right="1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1675000000</w:t>
            </w:r>
          </w:p>
        </w:tc>
        <w:tc>
          <w:tcPr>
            <w:tcW w:w="2649" w:type="dxa"/>
          </w:tcPr>
          <w:p w14:paraId="71969768" w14:textId="77777777" w:rsidR="00356A87" w:rsidRDefault="001012A6">
            <w:pPr>
              <w:pStyle w:val="TableParagraph"/>
              <w:ind w:left="22" w:right="-44"/>
              <w:rPr>
                <w:b/>
                <w:sz w:val="11"/>
              </w:rPr>
            </w:pPr>
            <w:r>
              <w:rPr>
                <w:b/>
                <w:spacing w:val="-7"/>
                <w:sz w:val="11"/>
              </w:rPr>
              <w:t xml:space="preserve">EQ </w:t>
            </w:r>
            <w:r>
              <w:rPr>
                <w:b/>
                <w:sz w:val="11"/>
              </w:rPr>
              <w:t xml:space="preserve">UIPO DE TRANSPO </w:t>
            </w:r>
            <w:r>
              <w:rPr>
                <w:b/>
                <w:spacing w:val="-5"/>
                <w:sz w:val="11"/>
              </w:rPr>
              <w:t xml:space="preserve">RTE </w:t>
            </w:r>
            <w:r>
              <w:rPr>
                <w:b/>
                <w:sz w:val="11"/>
              </w:rPr>
              <w:t>Y TRACCIO N Y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pacing w:val="-7"/>
                <w:sz w:val="11"/>
              </w:rPr>
              <w:t>ELEVA</w:t>
            </w:r>
          </w:p>
        </w:tc>
        <w:tc>
          <w:tcPr>
            <w:tcW w:w="912" w:type="dxa"/>
            <w:gridSpan w:val="2"/>
          </w:tcPr>
          <w:p w14:paraId="393B655F" w14:textId="77777777" w:rsidR="00356A87" w:rsidRDefault="001012A6">
            <w:pPr>
              <w:pStyle w:val="TableParagraph"/>
              <w:ind w:left="153"/>
              <w:rPr>
                <w:b/>
                <w:sz w:val="11"/>
              </w:rPr>
            </w:pPr>
            <w:r>
              <w:rPr>
                <w:b/>
                <w:sz w:val="11"/>
              </w:rPr>
              <w:t>1.114.622.000</w:t>
            </w:r>
          </w:p>
        </w:tc>
        <w:tc>
          <w:tcPr>
            <w:tcW w:w="1012" w:type="dxa"/>
            <w:gridSpan w:val="2"/>
          </w:tcPr>
          <w:p w14:paraId="36ACB944" w14:textId="77777777" w:rsidR="00356A87" w:rsidRDefault="001012A6">
            <w:pPr>
              <w:pStyle w:val="TableParagraph"/>
              <w:ind w:left="255"/>
              <w:rPr>
                <w:b/>
                <w:sz w:val="11"/>
              </w:rPr>
            </w:pPr>
            <w:r>
              <w:rPr>
                <w:b/>
                <w:sz w:val="11"/>
              </w:rPr>
              <w:t>1.114.622.000</w:t>
            </w:r>
          </w:p>
        </w:tc>
        <w:tc>
          <w:tcPr>
            <w:tcW w:w="871" w:type="dxa"/>
            <w:gridSpan w:val="2"/>
          </w:tcPr>
          <w:p w14:paraId="1B4C31AF" w14:textId="77777777" w:rsidR="00356A87" w:rsidRDefault="001012A6">
            <w:pPr>
              <w:pStyle w:val="TableParagraph"/>
              <w:ind w:right="4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</w:t>
            </w:r>
          </w:p>
        </w:tc>
        <w:tc>
          <w:tcPr>
            <w:tcW w:w="460" w:type="dxa"/>
          </w:tcPr>
          <w:p w14:paraId="551AC118" w14:textId="77777777" w:rsidR="00356A87" w:rsidRDefault="001012A6">
            <w:pPr>
              <w:pStyle w:val="TableParagraph"/>
              <w:ind w:right="4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</w:t>
            </w:r>
          </w:p>
        </w:tc>
        <w:tc>
          <w:tcPr>
            <w:tcW w:w="839" w:type="dxa"/>
            <w:gridSpan w:val="2"/>
          </w:tcPr>
          <w:p w14:paraId="7E6E8A3C" w14:textId="77777777" w:rsidR="00356A87" w:rsidRDefault="001012A6">
            <w:pPr>
              <w:pStyle w:val="TableParagraph"/>
              <w:ind w:left="89"/>
              <w:rPr>
                <w:b/>
                <w:sz w:val="11"/>
              </w:rPr>
            </w:pPr>
            <w:r>
              <w:rPr>
                <w:b/>
                <w:sz w:val="11"/>
              </w:rPr>
              <w:t>1.114.622.000</w:t>
            </w:r>
          </w:p>
        </w:tc>
        <w:tc>
          <w:tcPr>
            <w:tcW w:w="838" w:type="dxa"/>
            <w:gridSpan w:val="2"/>
          </w:tcPr>
          <w:p w14:paraId="71BA1BCD" w14:textId="77777777" w:rsidR="00356A87" w:rsidRDefault="001012A6">
            <w:pPr>
              <w:pStyle w:val="TableParagraph"/>
              <w:ind w:left="93"/>
              <w:rPr>
                <w:b/>
                <w:sz w:val="11"/>
              </w:rPr>
            </w:pPr>
            <w:r>
              <w:rPr>
                <w:b/>
                <w:sz w:val="11"/>
              </w:rPr>
              <w:t>1.114.622.000</w:t>
            </w:r>
          </w:p>
        </w:tc>
        <w:tc>
          <w:tcPr>
            <w:tcW w:w="799" w:type="dxa"/>
            <w:gridSpan w:val="2"/>
          </w:tcPr>
          <w:p w14:paraId="0BC978FE" w14:textId="77777777" w:rsidR="00356A87" w:rsidRDefault="001012A6">
            <w:pPr>
              <w:pStyle w:val="TableParagraph"/>
              <w:ind w:right="3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</w:tcPr>
          <w:p w14:paraId="4B3362F1" w14:textId="77777777" w:rsidR="00356A87" w:rsidRDefault="001012A6">
            <w:pPr>
              <w:pStyle w:val="TableParagraph"/>
              <w:ind w:left="253" w:right="-15"/>
              <w:rPr>
                <w:sz w:val="11"/>
              </w:rPr>
            </w:pPr>
            <w:r>
              <w:rPr>
                <w:spacing w:val="2"/>
                <w:sz w:val="11"/>
              </w:rPr>
              <w:t>0,00</w:t>
            </w:r>
          </w:p>
        </w:tc>
      </w:tr>
      <w:tr w:rsidR="00356A87" w14:paraId="159D8D33" w14:textId="77777777">
        <w:trPr>
          <w:trHeight w:val="185"/>
        </w:trPr>
        <w:tc>
          <w:tcPr>
            <w:tcW w:w="803" w:type="dxa"/>
          </w:tcPr>
          <w:p w14:paraId="5A8C0C20" w14:textId="77777777" w:rsidR="00356A87" w:rsidRDefault="001012A6">
            <w:pPr>
              <w:pStyle w:val="TableParagraph"/>
              <w:ind w:left="118" w:right="19"/>
              <w:jc w:val="center"/>
              <w:rPr>
                <w:sz w:val="11"/>
              </w:rPr>
            </w:pPr>
            <w:r>
              <w:rPr>
                <w:sz w:val="11"/>
              </w:rPr>
              <w:t>16750200000</w:t>
            </w:r>
          </w:p>
        </w:tc>
        <w:tc>
          <w:tcPr>
            <w:tcW w:w="2649" w:type="dxa"/>
          </w:tcPr>
          <w:p w14:paraId="49BA19D1" w14:textId="77777777" w:rsidR="00356A87" w:rsidRDefault="001012A6">
            <w:pPr>
              <w:pStyle w:val="TableParagraph"/>
              <w:ind w:left="22"/>
              <w:rPr>
                <w:sz w:val="11"/>
              </w:rPr>
            </w:pPr>
            <w:r>
              <w:rPr>
                <w:sz w:val="11"/>
              </w:rPr>
              <w:t>Terrestre</w:t>
            </w:r>
          </w:p>
        </w:tc>
        <w:tc>
          <w:tcPr>
            <w:tcW w:w="912" w:type="dxa"/>
            <w:gridSpan w:val="2"/>
          </w:tcPr>
          <w:p w14:paraId="037D39E0" w14:textId="77777777" w:rsidR="00356A87" w:rsidRDefault="001012A6">
            <w:pPr>
              <w:pStyle w:val="TableParagraph"/>
              <w:ind w:left="153"/>
              <w:rPr>
                <w:sz w:val="11"/>
              </w:rPr>
            </w:pPr>
            <w:r>
              <w:rPr>
                <w:sz w:val="11"/>
              </w:rPr>
              <w:t>1.114.622.000</w:t>
            </w:r>
          </w:p>
        </w:tc>
        <w:tc>
          <w:tcPr>
            <w:tcW w:w="1012" w:type="dxa"/>
            <w:gridSpan w:val="2"/>
          </w:tcPr>
          <w:p w14:paraId="7621FCC5" w14:textId="77777777" w:rsidR="00356A87" w:rsidRDefault="001012A6">
            <w:pPr>
              <w:pStyle w:val="TableParagraph"/>
              <w:ind w:left="255"/>
              <w:rPr>
                <w:sz w:val="11"/>
              </w:rPr>
            </w:pPr>
            <w:r>
              <w:rPr>
                <w:sz w:val="11"/>
              </w:rPr>
              <w:t>1.114.622.000</w:t>
            </w:r>
          </w:p>
        </w:tc>
        <w:tc>
          <w:tcPr>
            <w:tcW w:w="871" w:type="dxa"/>
            <w:gridSpan w:val="2"/>
          </w:tcPr>
          <w:p w14:paraId="10EB0CD4" w14:textId="77777777" w:rsidR="00356A87" w:rsidRDefault="001012A6">
            <w:pPr>
              <w:pStyle w:val="TableParagraph"/>
              <w:ind w:right="4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</w:t>
            </w:r>
          </w:p>
        </w:tc>
        <w:tc>
          <w:tcPr>
            <w:tcW w:w="460" w:type="dxa"/>
          </w:tcPr>
          <w:p w14:paraId="2457CCDA" w14:textId="77777777" w:rsidR="00356A87" w:rsidRDefault="001012A6">
            <w:pPr>
              <w:pStyle w:val="TableParagraph"/>
              <w:ind w:right="4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</w:t>
            </w:r>
          </w:p>
        </w:tc>
        <w:tc>
          <w:tcPr>
            <w:tcW w:w="839" w:type="dxa"/>
            <w:gridSpan w:val="2"/>
          </w:tcPr>
          <w:p w14:paraId="575A84A3" w14:textId="77777777" w:rsidR="00356A87" w:rsidRDefault="001012A6">
            <w:pPr>
              <w:pStyle w:val="TableParagraph"/>
              <w:ind w:left="89"/>
              <w:rPr>
                <w:sz w:val="11"/>
              </w:rPr>
            </w:pPr>
            <w:r>
              <w:rPr>
                <w:sz w:val="11"/>
              </w:rPr>
              <w:t>1.114.622.000</w:t>
            </w:r>
          </w:p>
        </w:tc>
        <w:tc>
          <w:tcPr>
            <w:tcW w:w="838" w:type="dxa"/>
            <w:gridSpan w:val="2"/>
          </w:tcPr>
          <w:p w14:paraId="469F38F5" w14:textId="77777777" w:rsidR="00356A87" w:rsidRDefault="001012A6">
            <w:pPr>
              <w:pStyle w:val="TableParagraph"/>
              <w:ind w:left="93"/>
              <w:rPr>
                <w:sz w:val="11"/>
              </w:rPr>
            </w:pPr>
            <w:r>
              <w:rPr>
                <w:sz w:val="11"/>
              </w:rPr>
              <w:t>1.114.622.000</w:t>
            </w:r>
          </w:p>
        </w:tc>
        <w:tc>
          <w:tcPr>
            <w:tcW w:w="799" w:type="dxa"/>
            <w:gridSpan w:val="2"/>
          </w:tcPr>
          <w:p w14:paraId="6558DD60" w14:textId="77777777" w:rsidR="00356A87" w:rsidRDefault="001012A6">
            <w:pPr>
              <w:pStyle w:val="TableParagraph"/>
              <w:ind w:right="3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</w:tcPr>
          <w:p w14:paraId="1D31ABEE" w14:textId="77777777" w:rsidR="00356A87" w:rsidRDefault="001012A6">
            <w:pPr>
              <w:pStyle w:val="TableParagraph"/>
              <w:ind w:left="253" w:right="-15"/>
              <w:rPr>
                <w:sz w:val="11"/>
              </w:rPr>
            </w:pPr>
            <w:r>
              <w:rPr>
                <w:spacing w:val="2"/>
                <w:sz w:val="11"/>
              </w:rPr>
              <w:t>0,00</w:t>
            </w:r>
          </w:p>
        </w:tc>
      </w:tr>
      <w:tr w:rsidR="00356A87" w14:paraId="471FEBA3" w14:textId="77777777">
        <w:trPr>
          <w:trHeight w:val="185"/>
        </w:trPr>
        <w:tc>
          <w:tcPr>
            <w:tcW w:w="803" w:type="dxa"/>
          </w:tcPr>
          <w:p w14:paraId="583E98CB" w14:textId="77777777" w:rsidR="00356A87" w:rsidRDefault="001012A6">
            <w:pPr>
              <w:pStyle w:val="TableParagraph"/>
              <w:ind w:left="179" w:right="1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1685000000</w:t>
            </w:r>
          </w:p>
        </w:tc>
        <w:tc>
          <w:tcPr>
            <w:tcW w:w="2649" w:type="dxa"/>
          </w:tcPr>
          <w:p w14:paraId="74789795" w14:textId="77777777" w:rsidR="00356A87" w:rsidRDefault="001012A6">
            <w:pPr>
              <w:pStyle w:val="TableParagraph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DEPRECIACIO N ACUMULADA DE PPYE (CR)</w:t>
            </w:r>
          </w:p>
        </w:tc>
        <w:tc>
          <w:tcPr>
            <w:tcW w:w="912" w:type="dxa"/>
            <w:gridSpan w:val="2"/>
          </w:tcPr>
          <w:p w14:paraId="515C284A" w14:textId="77777777" w:rsidR="00356A87" w:rsidRDefault="001012A6">
            <w:pPr>
              <w:pStyle w:val="TableParagraph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- 2.646.347.703</w:t>
            </w:r>
          </w:p>
        </w:tc>
        <w:tc>
          <w:tcPr>
            <w:tcW w:w="158" w:type="dxa"/>
            <w:tcBorders>
              <w:right w:val="nil"/>
            </w:tcBorders>
          </w:tcPr>
          <w:p w14:paraId="57826DC8" w14:textId="77777777" w:rsidR="00356A87" w:rsidRDefault="001012A6">
            <w:pPr>
              <w:pStyle w:val="TableParagraph"/>
              <w:ind w:right="6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-</w:t>
            </w:r>
          </w:p>
        </w:tc>
        <w:tc>
          <w:tcPr>
            <w:tcW w:w="854" w:type="dxa"/>
            <w:tcBorders>
              <w:left w:val="nil"/>
            </w:tcBorders>
          </w:tcPr>
          <w:p w14:paraId="41BA75C3" w14:textId="77777777" w:rsidR="00356A87" w:rsidRDefault="001012A6">
            <w:pPr>
              <w:pStyle w:val="TableParagraph"/>
              <w:ind w:right="5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2.754.682.121</w:t>
            </w:r>
          </w:p>
        </w:tc>
        <w:tc>
          <w:tcPr>
            <w:tcW w:w="133" w:type="dxa"/>
            <w:tcBorders>
              <w:right w:val="nil"/>
            </w:tcBorders>
          </w:tcPr>
          <w:p w14:paraId="29448718" w14:textId="77777777" w:rsidR="00356A87" w:rsidRDefault="001012A6">
            <w:pPr>
              <w:pStyle w:val="TableParagraph"/>
              <w:ind w:left="25"/>
              <w:rPr>
                <w:b/>
                <w:sz w:val="11"/>
              </w:rPr>
            </w:pPr>
            <w:r>
              <w:rPr>
                <w:b/>
                <w:sz w:val="11"/>
              </w:rPr>
              <w:t>-</w:t>
            </w:r>
          </w:p>
        </w:tc>
        <w:tc>
          <w:tcPr>
            <w:tcW w:w="738" w:type="dxa"/>
            <w:tcBorders>
              <w:left w:val="nil"/>
            </w:tcBorders>
          </w:tcPr>
          <w:p w14:paraId="44FF619C" w14:textId="77777777" w:rsidR="00356A87" w:rsidRDefault="001012A6">
            <w:pPr>
              <w:pStyle w:val="TableParagraph"/>
              <w:ind w:right="5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108.334.318</w:t>
            </w:r>
          </w:p>
        </w:tc>
        <w:tc>
          <w:tcPr>
            <w:tcW w:w="460" w:type="dxa"/>
          </w:tcPr>
          <w:p w14:paraId="145078DD" w14:textId="77777777" w:rsidR="00356A87" w:rsidRDefault="001012A6">
            <w:pPr>
              <w:pStyle w:val="TableParagraph"/>
              <w:ind w:right="4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4,09</w:t>
            </w:r>
          </w:p>
        </w:tc>
        <w:tc>
          <w:tcPr>
            <w:tcW w:w="839" w:type="dxa"/>
            <w:gridSpan w:val="2"/>
          </w:tcPr>
          <w:p w14:paraId="6E396BEE" w14:textId="77777777" w:rsidR="00356A87" w:rsidRDefault="001012A6">
            <w:pPr>
              <w:pStyle w:val="TableParagraph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- 2.754.682.121</w:t>
            </w:r>
          </w:p>
        </w:tc>
        <w:tc>
          <w:tcPr>
            <w:tcW w:w="838" w:type="dxa"/>
            <w:gridSpan w:val="2"/>
          </w:tcPr>
          <w:p w14:paraId="2BEE8BC3" w14:textId="77777777" w:rsidR="00356A87" w:rsidRDefault="001012A6">
            <w:pPr>
              <w:pStyle w:val="TableParagraph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- 2.863.016.489</w:t>
            </w:r>
          </w:p>
        </w:tc>
        <w:tc>
          <w:tcPr>
            <w:tcW w:w="799" w:type="dxa"/>
            <w:gridSpan w:val="2"/>
          </w:tcPr>
          <w:p w14:paraId="79748CE1" w14:textId="77777777" w:rsidR="00356A87" w:rsidRDefault="001012A6">
            <w:pPr>
              <w:pStyle w:val="TableParagraph"/>
              <w:ind w:left="38"/>
              <w:rPr>
                <w:b/>
                <w:sz w:val="11"/>
              </w:rPr>
            </w:pPr>
            <w:r>
              <w:rPr>
                <w:b/>
                <w:sz w:val="11"/>
              </w:rPr>
              <w:t>- 108.334.368</w:t>
            </w:r>
          </w:p>
        </w:tc>
        <w:tc>
          <w:tcPr>
            <w:tcW w:w="469" w:type="dxa"/>
            <w:tcBorders>
              <w:right w:val="single" w:sz="4" w:space="0" w:color="000000"/>
            </w:tcBorders>
          </w:tcPr>
          <w:p w14:paraId="074D9A2A" w14:textId="77777777" w:rsidR="00356A87" w:rsidRDefault="001012A6">
            <w:pPr>
              <w:pStyle w:val="TableParagraph"/>
              <w:ind w:left="253" w:right="-15"/>
              <w:rPr>
                <w:b/>
                <w:sz w:val="11"/>
              </w:rPr>
            </w:pPr>
            <w:r>
              <w:rPr>
                <w:b/>
                <w:spacing w:val="2"/>
                <w:sz w:val="11"/>
              </w:rPr>
              <w:t>3,93</w:t>
            </w:r>
          </w:p>
        </w:tc>
      </w:tr>
      <w:tr w:rsidR="00356A87" w14:paraId="4FC691E5" w14:textId="77777777">
        <w:trPr>
          <w:trHeight w:val="185"/>
        </w:trPr>
        <w:tc>
          <w:tcPr>
            <w:tcW w:w="803" w:type="dxa"/>
          </w:tcPr>
          <w:p w14:paraId="2E9FB6C4" w14:textId="77777777" w:rsidR="00356A87" w:rsidRDefault="001012A6">
            <w:pPr>
              <w:pStyle w:val="TableParagraph"/>
              <w:ind w:left="118" w:right="19"/>
              <w:jc w:val="center"/>
              <w:rPr>
                <w:sz w:val="11"/>
              </w:rPr>
            </w:pPr>
            <w:r>
              <w:rPr>
                <w:sz w:val="11"/>
              </w:rPr>
              <w:t>16850400000</w:t>
            </w:r>
          </w:p>
        </w:tc>
        <w:tc>
          <w:tcPr>
            <w:tcW w:w="2649" w:type="dxa"/>
          </w:tcPr>
          <w:p w14:paraId="40333BEB" w14:textId="77777777" w:rsidR="00356A87" w:rsidRDefault="001012A6">
            <w:pPr>
              <w:pStyle w:val="TableParagraph"/>
              <w:ind w:left="22"/>
              <w:rPr>
                <w:sz w:val="11"/>
              </w:rPr>
            </w:pPr>
            <w:r>
              <w:rPr>
                <w:sz w:val="11"/>
              </w:rPr>
              <w:t>Maquinaria y Equipo</w:t>
            </w:r>
          </w:p>
        </w:tc>
        <w:tc>
          <w:tcPr>
            <w:tcW w:w="108" w:type="dxa"/>
            <w:tcBorders>
              <w:right w:val="nil"/>
            </w:tcBorders>
          </w:tcPr>
          <w:p w14:paraId="088E817D" w14:textId="77777777" w:rsidR="00356A87" w:rsidRDefault="001012A6">
            <w:pPr>
              <w:pStyle w:val="TableParagraph"/>
              <w:ind w:righ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4" w:type="dxa"/>
            <w:tcBorders>
              <w:left w:val="nil"/>
            </w:tcBorders>
          </w:tcPr>
          <w:p w14:paraId="5E0A4717" w14:textId="77777777" w:rsidR="00356A87" w:rsidRDefault="001012A6">
            <w:pPr>
              <w:pStyle w:val="TableParagraph"/>
              <w:ind w:right="55"/>
              <w:jc w:val="right"/>
              <w:rPr>
                <w:sz w:val="11"/>
              </w:rPr>
            </w:pPr>
            <w:r>
              <w:rPr>
                <w:sz w:val="11"/>
              </w:rPr>
              <w:t>77.456.890</w:t>
            </w:r>
          </w:p>
        </w:tc>
        <w:tc>
          <w:tcPr>
            <w:tcW w:w="158" w:type="dxa"/>
            <w:tcBorders>
              <w:right w:val="nil"/>
            </w:tcBorders>
          </w:tcPr>
          <w:p w14:paraId="4B561D6A" w14:textId="77777777" w:rsidR="00356A87" w:rsidRDefault="001012A6">
            <w:pPr>
              <w:pStyle w:val="TableParagraph"/>
              <w:ind w:right="6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4" w:type="dxa"/>
            <w:tcBorders>
              <w:left w:val="nil"/>
            </w:tcBorders>
          </w:tcPr>
          <w:p w14:paraId="41B3401A" w14:textId="77777777" w:rsidR="00356A87" w:rsidRDefault="001012A6">
            <w:pPr>
              <w:pStyle w:val="TableParagraph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80.845.204</w:t>
            </w:r>
          </w:p>
        </w:tc>
        <w:tc>
          <w:tcPr>
            <w:tcW w:w="133" w:type="dxa"/>
            <w:tcBorders>
              <w:right w:val="nil"/>
            </w:tcBorders>
          </w:tcPr>
          <w:p w14:paraId="14AF020F" w14:textId="77777777" w:rsidR="00356A87" w:rsidRDefault="001012A6">
            <w:pPr>
              <w:pStyle w:val="TableParagraph"/>
              <w:ind w:left="2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38" w:type="dxa"/>
            <w:tcBorders>
              <w:left w:val="nil"/>
            </w:tcBorders>
          </w:tcPr>
          <w:p w14:paraId="18EEC069" w14:textId="77777777" w:rsidR="00356A87" w:rsidRDefault="001012A6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3.388.314</w:t>
            </w:r>
          </w:p>
        </w:tc>
        <w:tc>
          <w:tcPr>
            <w:tcW w:w="460" w:type="dxa"/>
          </w:tcPr>
          <w:p w14:paraId="1A583026" w14:textId="77777777" w:rsidR="00356A87" w:rsidRDefault="001012A6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4,37</w:t>
            </w:r>
          </w:p>
        </w:tc>
        <w:tc>
          <w:tcPr>
            <w:tcW w:w="117" w:type="dxa"/>
            <w:tcBorders>
              <w:right w:val="nil"/>
            </w:tcBorders>
          </w:tcPr>
          <w:p w14:paraId="443BD787" w14:textId="77777777" w:rsidR="00356A87" w:rsidRDefault="001012A6">
            <w:pPr>
              <w:pStyle w:val="TableParagraph"/>
              <w:ind w:left="2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22" w:type="dxa"/>
            <w:tcBorders>
              <w:left w:val="nil"/>
            </w:tcBorders>
          </w:tcPr>
          <w:p w14:paraId="46C838F3" w14:textId="77777777" w:rsidR="00356A87" w:rsidRDefault="001012A6">
            <w:pPr>
              <w:pStyle w:val="TableParagraph"/>
              <w:ind w:left="130" w:right="48"/>
              <w:jc w:val="center"/>
              <w:rPr>
                <w:sz w:val="11"/>
              </w:rPr>
            </w:pPr>
            <w:r>
              <w:rPr>
                <w:sz w:val="11"/>
              </w:rPr>
              <w:t>80.845.204</w:t>
            </w:r>
          </w:p>
        </w:tc>
        <w:tc>
          <w:tcPr>
            <w:tcW w:w="116" w:type="dxa"/>
            <w:tcBorders>
              <w:right w:val="nil"/>
            </w:tcBorders>
          </w:tcPr>
          <w:p w14:paraId="0A3D9321" w14:textId="77777777" w:rsidR="00356A87" w:rsidRDefault="001012A6">
            <w:pPr>
              <w:pStyle w:val="TableParagraph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22" w:type="dxa"/>
            <w:tcBorders>
              <w:left w:val="nil"/>
            </w:tcBorders>
          </w:tcPr>
          <w:p w14:paraId="77420C16" w14:textId="77777777" w:rsidR="00356A87" w:rsidRDefault="001012A6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84.233.520</w:t>
            </w:r>
          </w:p>
        </w:tc>
        <w:tc>
          <w:tcPr>
            <w:tcW w:w="127" w:type="dxa"/>
            <w:tcBorders>
              <w:right w:val="nil"/>
            </w:tcBorders>
          </w:tcPr>
          <w:p w14:paraId="3BD6A38D" w14:textId="77777777" w:rsidR="00356A87" w:rsidRDefault="001012A6">
            <w:pPr>
              <w:pStyle w:val="TableParagraph"/>
              <w:ind w:right="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72" w:type="dxa"/>
            <w:tcBorders>
              <w:left w:val="nil"/>
            </w:tcBorders>
          </w:tcPr>
          <w:p w14:paraId="344D1FEE" w14:textId="77777777" w:rsidR="00356A87" w:rsidRDefault="001012A6">
            <w:pPr>
              <w:pStyle w:val="TableParagraph"/>
              <w:ind w:left="143" w:right="33"/>
              <w:jc w:val="center"/>
              <w:rPr>
                <w:sz w:val="11"/>
              </w:rPr>
            </w:pPr>
            <w:r>
              <w:rPr>
                <w:sz w:val="11"/>
              </w:rPr>
              <w:t>3.388.316</w:t>
            </w:r>
          </w:p>
        </w:tc>
        <w:tc>
          <w:tcPr>
            <w:tcW w:w="469" w:type="dxa"/>
            <w:tcBorders>
              <w:right w:val="single" w:sz="4" w:space="0" w:color="000000"/>
            </w:tcBorders>
          </w:tcPr>
          <w:p w14:paraId="0DCEC0C9" w14:textId="77777777" w:rsidR="00356A87" w:rsidRDefault="001012A6">
            <w:pPr>
              <w:pStyle w:val="TableParagraph"/>
              <w:ind w:left="253" w:right="-15"/>
              <w:rPr>
                <w:sz w:val="11"/>
              </w:rPr>
            </w:pPr>
            <w:r>
              <w:rPr>
                <w:spacing w:val="2"/>
                <w:sz w:val="11"/>
              </w:rPr>
              <w:t>4,19</w:t>
            </w:r>
          </w:p>
        </w:tc>
      </w:tr>
      <w:tr w:rsidR="00356A87" w14:paraId="3AFE26E0" w14:textId="77777777">
        <w:trPr>
          <w:trHeight w:val="185"/>
        </w:trPr>
        <w:tc>
          <w:tcPr>
            <w:tcW w:w="803" w:type="dxa"/>
          </w:tcPr>
          <w:p w14:paraId="0FD7E4D9" w14:textId="77777777" w:rsidR="00356A87" w:rsidRDefault="001012A6">
            <w:pPr>
              <w:pStyle w:val="TableParagraph"/>
              <w:ind w:left="118" w:right="19"/>
              <w:jc w:val="center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z w:val="11"/>
              </w:rPr>
              <w:t>850400000</w:t>
            </w:r>
          </w:p>
        </w:tc>
        <w:tc>
          <w:tcPr>
            <w:tcW w:w="2649" w:type="dxa"/>
          </w:tcPr>
          <w:p w14:paraId="68730676" w14:textId="77777777" w:rsidR="00356A87" w:rsidRDefault="001012A6">
            <w:pPr>
              <w:pStyle w:val="TableParagraph"/>
              <w:ind w:left="22"/>
              <w:rPr>
                <w:sz w:val="11"/>
              </w:rPr>
            </w:pPr>
            <w:r>
              <w:rPr>
                <w:sz w:val="11"/>
              </w:rPr>
              <w:t xml:space="preserve">Equipo Médico </w:t>
            </w:r>
            <w:proofErr w:type="spellStart"/>
            <w:r>
              <w:rPr>
                <w:sz w:val="11"/>
              </w:rPr>
              <w:t>Cientifico</w:t>
            </w:r>
            <w:proofErr w:type="spellEnd"/>
          </w:p>
        </w:tc>
        <w:tc>
          <w:tcPr>
            <w:tcW w:w="108" w:type="dxa"/>
            <w:tcBorders>
              <w:right w:val="nil"/>
            </w:tcBorders>
          </w:tcPr>
          <w:p w14:paraId="1FCBCE76" w14:textId="77777777" w:rsidR="00356A87" w:rsidRDefault="001012A6">
            <w:pPr>
              <w:pStyle w:val="TableParagraph"/>
              <w:ind w:righ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4" w:type="dxa"/>
            <w:tcBorders>
              <w:left w:val="nil"/>
            </w:tcBorders>
          </w:tcPr>
          <w:p w14:paraId="68BC466D" w14:textId="77777777" w:rsidR="00356A87" w:rsidRDefault="001012A6">
            <w:pPr>
              <w:pStyle w:val="TableParagraph"/>
              <w:ind w:right="55"/>
              <w:jc w:val="right"/>
              <w:rPr>
                <w:sz w:val="11"/>
              </w:rPr>
            </w:pPr>
            <w:r>
              <w:rPr>
                <w:sz w:val="11"/>
              </w:rPr>
              <w:t>20.707.844</w:t>
            </w:r>
          </w:p>
        </w:tc>
        <w:tc>
          <w:tcPr>
            <w:tcW w:w="158" w:type="dxa"/>
            <w:tcBorders>
              <w:right w:val="nil"/>
            </w:tcBorders>
          </w:tcPr>
          <w:p w14:paraId="19E6C154" w14:textId="77777777" w:rsidR="00356A87" w:rsidRDefault="001012A6">
            <w:pPr>
              <w:pStyle w:val="TableParagraph"/>
              <w:ind w:right="6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4" w:type="dxa"/>
            <w:tcBorders>
              <w:left w:val="nil"/>
            </w:tcBorders>
          </w:tcPr>
          <w:p w14:paraId="4493856A" w14:textId="77777777" w:rsidR="00356A87" w:rsidRDefault="001012A6">
            <w:pPr>
              <w:pStyle w:val="TableParagraph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21.089.255</w:t>
            </w:r>
          </w:p>
        </w:tc>
        <w:tc>
          <w:tcPr>
            <w:tcW w:w="133" w:type="dxa"/>
            <w:tcBorders>
              <w:right w:val="nil"/>
            </w:tcBorders>
          </w:tcPr>
          <w:p w14:paraId="6A71FB70" w14:textId="77777777" w:rsidR="00356A87" w:rsidRDefault="001012A6">
            <w:pPr>
              <w:pStyle w:val="TableParagraph"/>
              <w:ind w:left="2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38" w:type="dxa"/>
            <w:tcBorders>
              <w:left w:val="nil"/>
            </w:tcBorders>
          </w:tcPr>
          <w:p w14:paraId="31C7DFEA" w14:textId="77777777" w:rsidR="00356A87" w:rsidRDefault="001012A6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381.411</w:t>
            </w:r>
          </w:p>
        </w:tc>
        <w:tc>
          <w:tcPr>
            <w:tcW w:w="460" w:type="dxa"/>
          </w:tcPr>
          <w:p w14:paraId="5BE5E0E2" w14:textId="77777777" w:rsidR="00356A87" w:rsidRDefault="001012A6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1,84</w:t>
            </w:r>
          </w:p>
        </w:tc>
        <w:tc>
          <w:tcPr>
            <w:tcW w:w="117" w:type="dxa"/>
            <w:tcBorders>
              <w:right w:val="nil"/>
            </w:tcBorders>
          </w:tcPr>
          <w:p w14:paraId="1CF125E1" w14:textId="77777777" w:rsidR="00356A87" w:rsidRDefault="001012A6">
            <w:pPr>
              <w:pStyle w:val="TableParagraph"/>
              <w:ind w:left="2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22" w:type="dxa"/>
            <w:tcBorders>
              <w:left w:val="nil"/>
            </w:tcBorders>
          </w:tcPr>
          <w:p w14:paraId="6A46F22A" w14:textId="77777777" w:rsidR="00356A87" w:rsidRDefault="001012A6">
            <w:pPr>
              <w:pStyle w:val="TableParagraph"/>
              <w:ind w:left="130" w:right="48"/>
              <w:jc w:val="center"/>
              <w:rPr>
                <w:sz w:val="11"/>
              </w:rPr>
            </w:pPr>
            <w:r>
              <w:rPr>
                <w:sz w:val="11"/>
              </w:rPr>
              <w:t>21.089.255</w:t>
            </w:r>
          </w:p>
        </w:tc>
        <w:tc>
          <w:tcPr>
            <w:tcW w:w="116" w:type="dxa"/>
            <w:tcBorders>
              <w:right w:val="nil"/>
            </w:tcBorders>
          </w:tcPr>
          <w:p w14:paraId="3EC535C3" w14:textId="77777777" w:rsidR="00356A87" w:rsidRDefault="001012A6">
            <w:pPr>
              <w:pStyle w:val="TableParagraph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22" w:type="dxa"/>
            <w:tcBorders>
              <w:left w:val="nil"/>
            </w:tcBorders>
          </w:tcPr>
          <w:p w14:paraId="2EAC4106" w14:textId="77777777" w:rsidR="00356A87" w:rsidRDefault="001012A6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21.470.667</w:t>
            </w:r>
          </w:p>
        </w:tc>
        <w:tc>
          <w:tcPr>
            <w:tcW w:w="127" w:type="dxa"/>
            <w:tcBorders>
              <w:right w:val="nil"/>
            </w:tcBorders>
          </w:tcPr>
          <w:p w14:paraId="21474C16" w14:textId="77777777" w:rsidR="00356A87" w:rsidRDefault="001012A6">
            <w:pPr>
              <w:pStyle w:val="TableParagraph"/>
              <w:ind w:right="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72" w:type="dxa"/>
            <w:tcBorders>
              <w:left w:val="nil"/>
            </w:tcBorders>
          </w:tcPr>
          <w:p w14:paraId="473EB7B7" w14:textId="77777777" w:rsidR="00356A87" w:rsidRDefault="001012A6">
            <w:pPr>
              <w:pStyle w:val="TableParagraph"/>
              <w:ind w:left="234" w:right="33"/>
              <w:jc w:val="center"/>
              <w:rPr>
                <w:sz w:val="11"/>
              </w:rPr>
            </w:pPr>
            <w:r>
              <w:rPr>
                <w:sz w:val="11"/>
              </w:rPr>
              <w:t>381.412</w:t>
            </w:r>
          </w:p>
        </w:tc>
        <w:tc>
          <w:tcPr>
            <w:tcW w:w="469" w:type="dxa"/>
            <w:tcBorders>
              <w:right w:val="single" w:sz="4" w:space="0" w:color="000000"/>
            </w:tcBorders>
          </w:tcPr>
          <w:p w14:paraId="4C1ACB82" w14:textId="77777777" w:rsidR="00356A87" w:rsidRDefault="001012A6">
            <w:pPr>
              <w:pStyle w:val="TableParagraph"/>
              <w:ind w:left="253" w:right="-15"/>
              <w:rPr>
                <w:sz w:val="11"/>
              </w:rPr>
            </w:pPr>
            <w:r>
              <w:rPr>
                <w:spacing w:val="2"/>
                <w:sz w:val="11"/>
              </w:rPr>
              <w:t>1,81</w:t>
            </w:r>
          </w:p>
        </w:tc>
      </w:tr>
      <w:tr w:rsidR="00356A87" w14:paraId="5551A4C1" w14:textId="77777777">
        <w:trPr>
          <w:trHeight w:val="185"/>
        </w:trPr>
        <w:tc>
          <w:tcPr>
            <w:tcW w:w="803" w:type="dxa"/>
          </w:tcPr>
          <w:p w14:paraId="43262163" w14:textId="77777777" w:rsidR="00356A87" w:rsidRDefault="001012A6">
            <w:pPr>
              <w:pStyle w:val="TableParagraph"/>
              <w:ind w:left="118" w:right="19"/>
              <w:jc w:val="center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z w:val="11"/>
              </w:rPr>
              <w:t>850600000</w:t>
            </w:r>
          </w:p>
        </w:tc>
        <w:tc>
          <w:tcPr>
            <w:tcW w:w="2649" w:type="dxa"/>
          </w:tcPr>
          <w:p w14:paraId="28DBADC8" w14:textId="77777777" w:rsidR="00356A87" w:rsidRDefault="001012A6">
            <w:pPr>
              <w:pStyle w:val="TableParagraph"/>
              <w:ind w:left="22"/>
              <w:rPr>
                <w:sz w:val="11"/>
              </w:rPr>
            </w:pPr>
            <w:r>
              <w:rPr>
                <w:sz w:val="11"/>
              </w:rPr>
              <w:t>Muebles, Enseres y Equipo de Oficina</w:t>
            </w:r>
          </w:p>
        </w:tc>
        <w:tc>
          <w:tcPr>
            <w:tcW w:w="108" w:type="dxa"/>
            <w:tcBorders>
              <w:right w:val="nil"/>
            </w:tcBorders>
          </w:tcPr>
          <w:p w14:paraId="0EA68AD4" w14:textId="77777777" w:rsidR="00356A87" w:rsidRDefault="001012A6">
            <w:pPr>
              <w:pStyle w:val="TableParagraph"/>
              <w:ind w:righ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4" w:type="dxa"/>
            <w:tcBorders>
              <w:left w:val="nil"/>
            </w:tcBorders>
          </w:tcPr>
          <w:p w14:paraId="2628B132" w14:textId="77777777" w:rsidR="00356A87" w:rsidRDefault="001012A6">
            <w:pPr>
              <w:pStyle w:val="TableParagraph"/>
              <w:ind w:right="55"/>
              <w:jc w:val="right"/>
              <w:rPr>
                <w:sz w:val="11"/>
              </w:rPr>
            </w:pPr>
            <w:r>
              <w:rPr>
                <w:sz w:val="11"/>
              </w:rPr>
              <w:t>220.819.648</w:t>
            </w:r>
          </w:p>
        </w:tc>
        <w:tc>
          <w:tcPr>
            <w:tcW w:w="158" w:type="dxa"/>
            <w:tcBorders>
              <w:right w:val="nil"/>
            </w:tcBorders>
          </w:tcPr>
          <w:p w14:paraId="02229E43" w14:textId="77777777" w:rsidR="00356A87" w:rsidRDefault="001012A6">
            <w:pPr>
              <w:pStyle w:val="TableParagraph"/>
              <w:ind w:right="6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4" w:type="dxa"/>
            <w:tcBorders>
              <w:left w:val="nil"/>
            </w:tcBorders>
          </w:tcPr>
          <w:p w14:paraId="051E34AE" w14:textId="77777777" w:rsidR="00356A87" w:rsidRDefault="001012A6">
            <w:pPr>
              <w:pStyle w:val="TableParagraph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228.706.070</w:t>
            </w:r>
          </w:p>
        </w:tc>
        <w:tc>
          <w:tcPr>
            <w:tcW w:w="133" w:type="dxa"/>
            <w:tcBorders>
              <w:right w:val="nil"/>
            </w:tcBorders>
          </w:tcPr>
          <w:p w14:paraId="72D79D80" w14:textId="77777777" w:rsidR="00356A87" w:rsidRDefault="001012A6">
            <w:pPr>
              <w:pStyle w:val="TableParagraph"/>
              <w:ind w:left="2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38" w:type="dxa"/>
            <w:tcBorders>
              <w:left w:val="nil"/>
            </w:tcBorders>
          </w:tcPr>
          <w:p w14:paraId="54C2215D" w14:textId="77777777" w:rsidR="00356A87" w:rsidRDefault="001012A6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7.886.422</w:t>
            </w:r>
          </w:p>
        </w:tc>
        <w:tc>
          <w:tcPr>
            <w:tcW w:w="460" w:type="dxa"/>
          </w:tcPr>
          <w:p w14:paraId="3686D0AA" w14:textId="77777777" w:rsidR="00356A87" w:rsidRDefault="001012A6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3,57</w:t>
            </w:r>
          </w:p>
        </w:tc>
        <w:tc>
          <w:tcPr>
            <w:tcW w:w="117" w:type="dxa"/>
            <w:tcBorders>
              <w:right w:val="nil"/>
            </w:tcBorders>
          </w:tcPr>
          <w:p w14:paraId="6CFFE877" w14:textId="77777777" w:rsidR="00356A87" w:rsidRDefault="001012A6">
            <w:pPr>
              <w:pStyle w:val="TableParagraph"/>
              <w:ind w:left="2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22" w:type="dxa"/>
            <w:tcBorders>
              <w:left w:val="nil"/>
            </w:tcBorders>
          </w:tcPr>
          <w:p w14:paraId="30860DD9" w14:textId="77777777" w:rsidR="00356A87" w:rsidRDefault="001012A6">
            <w:pPr>
              <w:pStyle w:val="TableParagraph"/>
              <w:ind w:left="70" w:right="48"/>
              <w:jc w:val="center"/>
              <w:rPr>
                <w:sz w:val="11"/>
              </w:rPr>
            </w:pPr>
            <w:r>
              <w:rPr>
                <w:sz w:val="11"/>
              </w:rPr>
              <w:t>228.706.070</w:t>
            </w:r>
          </w:p>
        </w:tc>
        <w:tc>
          <w:tcPr>
            <w:tcW w:w="116" w:type="dxa"/>
            <w:tcBorders>
              <w:right w:val="nil"/>
            </w:tcBorders>
          </w:tcPr>
          <w:p w14:paraId="21CE17F9" w14:textId="77777777" w:rsidR="00356A87" w:rsidRDefault="001012A6">
            <w:pPr>
              <w:pStyle w:val="TableParagraph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22" w:type="dxa"/>
            <w:tcBorders>
              <w:left w:val="nil"/>
            </w:tcBorders>
          </w:tcPr>
          <w:p w14:paraId="7A7A72A3" w14:textId="77777777" w:rsidR="00356A87" w:rsidRDefault="001012A6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236.592.484</w:t>
            </w:r>
          </w:p>
        </w:tc>
        <w:tc>
          <w:tcPr>
            <w:tcW w:w="127" w:type="dxa"/>
            <w:tcBorders>
              <w:right w:val="nil"/>
            </w:tcBorders>
          </w:tcPr>
          <w:p w14:paraId="468CC67C" w14:textId="77777777" w:rsidR="00356A87" w:rsidRDefault="001012A6">
            <w:pPr>
              <w:pStyle w:val="TableParagraph"/>
              <w:ind w:right="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72" w:type="dxa"/>
            <w:tcBorders>
              <w:left w:val="nil"/>
            </w:tcBorders>
          </w:tcPr>
          <w:p w14:paraId="21A752D9" w14:textId="77777777" w:rsidR="00356A87" w:rsidRDefault="001012A6">
            <w:pPr>
              <w:pStyle w:val="TableParagraph"/>
              <w:ind w:left="143" w:right="33"/>
              <w:jc w:val="center"/>
              <w:rPr>
                <w:sz w:val="11"/>
              </w:rPr>
            </w:pPr>
            <w:r>
              <w:rPr>
                <w:sz w:val="11"/>
              </w:rPr>
              <w:t>7.886.414</w:t>
            </w:r>
          </w:p>
        </w:tc>
        <w:tc>
          <w:tcPr>
            <w:tcW w:w="469" w:type="dxa"/>
            <w:tcBorders>
              <w:right w:val="single" w:sz="4" w:space="0" w:color="000000"/>
            </w:tcBorders>
          </w:tcPr>
          <w:p w14:paraId="2B221378" w14:textId="77777777" w:rsidR="00356A87" w:rsidRDefault="001012A6">
            <w:pPr>
              <w:pStyle w:val="TableParagraph"/>
              <w:ind w:left="253" w:right="-15"/>
              <w:rPr>
                <w:sz w:val="11"/>
              </w:rPr>
            </w:pPr>
            <w:r>
              <w:rPr>
                <w:spacing w:val="2"/>
                <w:sz w:val="11"/>
              </w:rPr>
              <w:t>3,45</w:t>
            </w:r>
          </w:p>
        </w:tc>
      </w:tr>
      <w:tr w:rsidR="00356A87" w14:paraId="5011EB6E" w14:textId="77777777">
        <w:trPr>
          <w:trHeight w:val="185"/>
        </w:trPr>
        <w:tc>
          <w:tcPr>
            <w:tcW w:w="803" w:type="dxa"/>
          </w:tcPr>
          <w:p w14:paraId="382A68DD" w14:textId="77777777" w:rsidR="00356A87" w:rsidRDefault="001012A6">
            <w:pPr>
              <w:pStyle w:val="TableParagraph"/>
              <w:spacing w:line="121" w:lineRule="exact"/>
              <w:ind w:left="118" w:right="19"/>
              <w:jc w:val="center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z w:val="11"/>
              </w:rPr>
              <w:t>850700000</w:t>
            </w:r>
          </w:p>
        </w:tc>
        <w:tc>
          <w:tcPr>
            <w:tcW w:w="2649" w:type="dxa"/>
          </w:tcPr>
          <w:p w14:paraId="4E05BD93" w14:textId="77777777" w:rsidR="00356A87" w:rsidRDefault="001012A6">
            <w:pPr>
              <w:pStyle w:val="TableParagraph"/>
              <w:spacing w:line="121" w:lineRule="exact"/>
              <w:ind w:left="22"/>
              <w:rPr>
                <w:sz w:val="11"/>
              </w:rPr>
            </w:pPr>
            <w:r>
              <w:rPr>
                <w:sz w:val="11"/>
              </w:rPr>
              <w:t>Equipo de Computación y Comunicación</w:t>
            </w:r>
          </w:p>
        </w:tc>
        <w:tc>
          <w:tcPr>
            <w:tcW w:w="108" w:type="dxa"/>
            <w:tcBorders>
              <w:right w:val="nil"/>
            </w:tcBorders>
          </w:tcPr>
          <w:p w14:paraId="4D46A1B2" w14:textId="77777777" w:rsidR="00356A87" w:rsidRDefault="001012A6">
            <w:pPr>
              <w:pStyle w:val="TableParagraph"/>
              <w:spacing w:line="121" w:lineRule="exact"/>
              <w:ind w:righ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4" w:type="dxa"/>
            <w:tcBorders>
              <w:left w:val="nil"/>
            </w:tcBorders>
          </w:tcPr>
          <w:p w14:paraId="29B5F5B8" w14:textId="77777777" w:rsidR="00356A87" w:rsidRDefault="001012A6">
            <w:pPr>
              <w:pStyle w:val="TableParagraph"/>
              <w:spacing w:line="121" w:lineRule="exact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2.135.373.693</w:t>
            </w:r>
          </w:p>
        </w:tc>
        <w:tc>
          <w:tcPr>
            <w:tcW w:w="158" w:type="dxa"/>
            <w:tcBorders>
              <w:right w:val="nil"/>
            </w:tcBorders>
          </w:tcPr>
          <w:p w14:paraId="44A05555" w14:textId="77777777" w:rsidR="00356A87" w:rsidRDefault="001012A6">
            <w:pPr>
              <w:pStyle w:val="TableParagraph"/>
              <w:spacing w:line="121" w:lineRule="exact"/>
              <w:ind w:right="6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4" w:type="dxa"/>
            <w:tcBorders>
              <w:left w:val="nil"/>
            </w:tcBorders>
          </w:tcPr>
          <w:p w14:paraId="55F66E47" w14:textId="77777777" w:rsidR="00356A87" w:rsidRDefault="001012A6">
            <w:pPr>
              <w:pStyle w:val="TableParagraph"/>
              <w:spacing w:line="121" w:lineRule="exact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2.222.575.105</w:t>
            </w:r>
          </w:p>
        </w:tc>
        <w:tc>
          <w:tcPr>
            <w:tcW w:w="133" w:type="dxa"/>
            <w:tcBorders>
              <w:right w:val="nil"/>
            </w:tcBorders>
          </w:tcPr>
          <w:p w14:paraId="69F16FCF" w14:textId="77777777" w:rsidR="00356A87" w:rsidRDefault="001012A6">
            <w:pPr>
              <w:pStyle w:val="TableParagraph"/>
              <w:spacing w:line="121" w:lineRule="exact"/>
              <w:ind w:left="2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38" w:type="dxa"/>
            <w:tcBorders>
              <w:left w:val="nil"/>
            </w:tcBorders>
          </w:tcPr>
          <w:p w14:paraId="6E5B461E" w14:textId="77777777" w:rsidR="00356A87" w:rsidRDefault="001012A6">
            <w:pPr>
              <w:pStyle w:val="TableParagraph"/>
              <w:spacing w:line="121" w:lineRule="exact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87.201.412</w:t>
            </w:r>
          </w:p>
        </w:tc>
        <w:tc>
          <w:tcPr>
            <w:tcW w:w="460" w:type="dxa"/>
          </w:tcPr>
          <w:p w14:paraId="3E9DD8A5" w14:textId="77777777" w:rsidR="00356A87" w:rsidRDefault="001012A6">
            <w:pPr>
              <w:pStyle w:val="TableParagraph"/>
              <w:spacing w:line="121" w:lineRule="exact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4,08</w:t>
            </w:r>
          </w:p>
        </w:tc>
        <w:tc>
          <w:tcPr>
            <w:tcW w:w="839" w:type="dxa"/>
            <w:gridSpan w:val="2"/>
          </w:tcPr>
          <w:p w14:paraId="488D1393" w14:textId="77777777" w:rsidR="00356A87" w:rsidRDefault="001012A6">
            <w:pPr>
              <w:pStyle w:val="TableParagraph"/>
              <w:spacing w:line="121" w:lineRule="exact"/>
              <w:ind w:left="29"/>
              <w:rPr>
                <w:sz w:val="11"/>
              </w:rPr>
            </w:pPr>
            <w:r>
              <w:rPr>
                <w:sz w:val="11"/>
              </w:rPr>
              <w:t>- 2.222.575.105</w:t>
            </w:r>
          </w:p>
        </w:tc>
        <w:tc>
          <w:tcPr>
            <w:tcW w:w="838" w:type="dxa"/>
            <w:gridSpan w:val="2"/>
          </w:tcPr>
          <w:p w14:paraId="6734BBE0" w14:textId="77777777" w:rsidR="00356A87" w:rsidRDefault="001012A6">
            <w:pPr>
              <w:pStyle w:val="TableParagraph"/>
              <w:spacing w:line="121" w:lineRule="exact"/>
              <w:ind w:left="33"/>
              <w:rPr>
                <w:sz w:val="11"/>
              </w:rPr>
            </w:pPr>
            <w:r>
              <w:rPr>
                <w:sz w:val="11"/>
              </w:rPr>
              <w:t>- 2.309.776.475</w:t>
            </w:r>
          </w:p>
        </w:tc>
        <w:tc>
          <w:tcPr>
            <w:tcW w:w="127" w:type="dxa"/>
            <w:tcBorders>
              <w:right w:val="nil"/>
            </w:tcBorders>
          </w:tcPr>
          <w:p w14:paraId="6D187988" w14:textId="77777777" w:rsidR="00356A87" w:rsidRDefault="001012A6">
            <w:pPr>
              <w:pStyle w:val="TableParagraph"/>
              <w:spacing w:line="121" w:lineRule="exact"/>
              <w:ind w:right="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72" w:type="dxa"/>
            <w:tcBorders>
              <w:left w:val="nil"/>
            </w:tcBorders>
          </w:tcPr>
          <w:p w14:paraId="5EFB4B98" w14:textId="77777777" w:rsidR="00356A87" w:rsidRDefault="001012A6">
            <w:pPr>
              <w:pStyle w:val="TableParagraph"/>
              <w:spacing w:line="121" w:lineRule="exact"/>
              <w:ind w:left="83" w:right="33"/>
              <w:jc w:val="center"/>
              <w:rPr>
                <w:sz w:val="11"/>
              </w:rPr>
            </w:pPr>
            <w:r>
              <w:rPr>
                <w:sz w:val="11"/>
              </w:rPr>
              <w:t>87.201.370</w:t>
            </w:r>
          </w:p>
        </w:tc>
        <w:tc>
          <w:tcPr>
            <w:tcW w:w="469" w:type="dxa"/>
            <w:tcBorders>
              <w:right w:val="single" w:sz="4" w:space="0" w:color="000000"/>
            </w:tcBorders>
          </w:tcPr>
          <w:p w14:paraId="698FE35A" w14:textId="77777777" w:rsidR="00356A87" w:rsidRDefault="001012A6">
            <w:pPr>
              <w:pStyle w:val="TableParagraph"/>
              <w:spacing w:line="121" w:lineRule="exact"/>
              <w:ind w:left="253" w:right="-15"/>
              <w:rPr>
                <w:sz w:val="11"/>
              </w:rPr>
            </w:pPr>
            <w:r>
              <w:rPr>
                <w:spacing w:val="2"/>
                <w:sz w:val="11"/>
              </w:rPr>
              <w:t>3,92</w:t>
            </w:r>
          </w:p>
        </w:tc>
      </w:tr>
      <w:tr w:rsidR="00356A87" w14:paraId="580E608E" w14:textId="77777777">
        <w:trPr>
          <w:trHeight w:val="185"/>
        </w:trPr>
        <w:tc>
          <w:tcPr>
            <w:tcW w:w="803" w:type="dxa"/>
          </w:tcPr>
          <w:p w14:paraId="5A81BED7" w14:textId="77777777" w:rsidR="00356A87" w:rsidRDefault="001012A6">
            <w:pPr>
              <w:pStyle w:val="TableParagraph"/>
              <w:spacing w:line="121" w:lineRule="exact"/>
              <w:ind w:left="118" w:right="19"/>
              <w:jc w:val="center"/>
              <w:rPr>
                <w:sz w:val="11"/>
              </w:rPr>
            </w:pPr>
            <w:r>
              <w:rPr>
                <w:sz w:val="11"/>
              </w:rPr>
              <w:t>16850800000</w:t>
            </w:r>
          </w:p>
        </w:tc>
        <w:tc>
          <w:tcPr>
            <w:tcW w:w="2649" w:type="dxa"/>
          </w:tcPr>
          <w:p w14:paraId="3E831CD1" w14:textId="77777777" w:rsidR="00356A87" w:rsidRDefault="001012A6">
            <w:pPr>
              <w:pStyle w:val="TableParagraph"/>
              <w:spacing w:line="121" w:lineRule="exact"/>
              <w:ind w:left="22"/>
              <w:rPr>
                <w:sz w:val="11"/>
              </w:rPr>
            </w:pPr>
            <w:r>
              <w:rPr>
                <w:sz w:val="11"/>
              </w:rPr>
              <w:t>Equipo de transporte Tracción y Elevación</w:t>
            </w:r>
          </w:p>
        </w:tc>
        <w:tc>
          <w:tcPr>
            <w:tcW w:w="108" w:type="dxa"/>
            <w:tcBorders>
              <w:right w:val="nil"/>
            </w:tcBorders>
          </w:tcPr>
          <w:p w14:paraId="46F5482E" w14:textId="77777777" w:rsidR="00356A87" w:rsidRDefault="001012A6">
            <w:pPr>
              <w:pStyle w:val="TableParagraph"/>
              <w:spacing w:line="121" w:lineRule="exact"/>
              <w:ind w:righ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4" w:type="dxa"/>
            <w:tcBorders>
              <w:left w:val="nil"/>
            </w:tcBorders>
          </w:tcPr>
          <w:p w14:paraId="4ADEE6C6" w14:textId="77777777" w:rsidR="00356A87" w:rsidRDefault="001012A6">
            <w:pPr>
              <w:pStyle w:val="TableParagraph"/>
              <w:spacing w:line="121" w:lineRule="exact"/>
              <w:ind w:right="55"/>
              <w:jc w:val="right"/>
              <w:rPr>
                <w:sz w:val="11"/>
              </w:rPr>
            </w:pPr>
            <w:r>
              <w:rPr>
                <w:sz w:val="11"/>
              </w:rPr>
              <w:t>191.989.628</w:t>
            </w:r>
          </w:p>
        </w:tc>
        <w:tc>
          <w:tcPr>
            <w:tcW w:w="158" w:type="dxa"/>
            <w:tcBorders>
              <w:right w:val="nil"/>
            </w:tcBorders>
          </w:tcPr>
          <w:p w14:paraId="64482081" w14:textId="77777777" w:rsidR="00356A87" w:rsidRDefault="001012A6">
            <w:pPr>
              <w:pStyle w:val="TableParagraph"/>
              <w:spacing w:line="121" w:lineRule="exact"/>
              <w:ind w:right="6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4" w:type="dxa"/>
            <w:tcBorders>
              <w:left w:val="nil"/>
            </w:tcBorders>
          </w:tcPr>
          <w:p w14:paraId="3E13E841" w14:textId="77777777" w:rsidR="00356A87" w:rsidRDefault="001012A6">
            <w:pPr>
              <w:pStyle w:val="TableParagraph"/>
              <w:spacing w:line="121" w:lineRule="exact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201.466.487</w:t>
            </w:r>
          </w:p>
        </w:tc>
        <w:tc>
          <w:tcPr>
            <w:tcW w:w="133" w:type="dxa"/>
            <w:tcBorders>
              <w:right w:val="nil"/>
            </w:tcBorders>
          </w:tcPr>
          <w:p w14:paraId="1CC1D4F7" w14:textId="77777777" w:rsidR="00356A87" w:rsidRDefault="001012A6">
            <w:pPr>
              <w:pStyle w:val="TableParagraph"/>
              <w:spacing w:line="121" w:lineRule="exact"/>
              <w:ind w:left="2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38" w:type="dxa"/>
            <w:tcBorders>
              <w:left w:val="nil"/>
            </w:tcBorders>
          </w:tcPr>
          <w:p w14:paraId="5313C8EB" w14:textId="77777777" w:rsidR="00356A87" w:rsidRDefault="001012A6">
            <w:pPr>
              <w:pStyle w:val="TableParagraph"/>
              <w:spacing w:line="121" w:lineRule="exact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9.476.859</w:t>
            </w:r>
          </w:p>
        </w:tc>
        <w:tc>
          <w:tcPr>
            <w:tcW w:w="460" w:type="dxa"/>
          </w:tcPr>
          <w:p w14:paraId="390FBA43" w14:textId="77777777" w:rsidR="00356A87" w:rsidRDefault="001012A6">
            <w:pPr>
              <w:pStyle w:val="TableParagraph"/>
              <w:spacing w:line="121" w:lineRule="exact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4,94</w:t>
            </w:r>
          </w:p>
        </w:tc>
        <w:tc>
          <w:tcPr>
            <w:tcW w:w="117" w:type="dxa"/>
            <w:tcBorders>
              <w:right w:val="nil"/>
            </w:tcBorders>
          </w:tcPr>
          <w:p w14:paraId="2B695C7B" w14:textId="77777777" w:rsidR="00356A87" w:rsidRDefault="001012A6">
            <w:pPr>
              <w:pStyle w:val="TableParagraph"/>
              <w:spacing w:line="121" w:lineRule="exact"/>
              <w:ind w:left="2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22" w:type="dxa"/>
            <w:tcBorders>
              <w:left w:val="nil"/>
            </w:tcBorders>
          </w:tcPr>
          <w:p w14:paraId="040DA0BF" w14:textId="77777777" w:rsidR="00356A87" w:rsidRDefault="001012A6">
            <w:pPr>
              <w:pStyle w:val="TableParagraph"/>
              <w:spacing w:line="121" w:lineRule="exact"/>
              <w:ind w:left="70" w:right="48"/>
              <w:jc w:val="center"/>
              <w:rPr>
                <w:sz w:val="11"/>
              </w:rPr>
            </w:pPr>
            <w:r>
              <w:rPr>
                <w:sz w:val="11"/>
              </w:rPr>
              <w:t>201.466.487</w:t>
            </w:r>
          </w:p>
        </w:tc>
        <w:tc>
          <w:tcPr>
            <w:tcW w:w="116" w:type="dxa"/>
            <w:tcBorders>
              <w:right w:val="nil"/>
            </w:tcBorders>
          </w:tcPr>
          <w:p w14:paraId="19DC6C7F" w14:textId="77777777" w:rsidR="00356A87" w:rsidRDefault="001012A6">
            <w:pPr>
              <w:pStyle w:val="TableParagraph"/>
              <w:spacing w:line="121" w:lineRule="exact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22" w:type="dxa"/>
            <w:tcBorders>
              <w:left w:val="nil"/>
            </w:tcBorders>
          </w:tcPr>
          <w:p w14:paraId="383B04F3" w14:textId="77777777" w:rsidR="00356A87" w:rsidRDefault="001012A6">
            <w:pPr>
              <w:pStyle w:val="TableParagraph"/>
              <w:spacing w:line="121" w:lineRule="exact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210.943.343</w:t>
            </w:r>
          </w:p>
        </w:tc>
        <w:tc>
          <w:tcPr>
            <w:tcW w:w="127" w:type="dxa"/>
            <w:tcBorders>
              <w:right w:val="nil"/>
            </w:tcBorders>
          </w:tcPr>
          <w:p w14:paraId="4B39BCB0" w14:textId="77777777" w:rsidR="00356A87" w:rsidRDefault="001012A6">
            <w:pPr>
              <w:pStyle w:val="TableParagraph"/>
              <w:spacing w:line="121" w:lineRule="exact"/>
              <w:ind w:right="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72" w:type="dxa"/>
            <w:tcBorders>
              <w:left w:val="nil"/>
            </w:tcBorders>
          </w:tcPr>
          <w:p w14:paraId="010880B0" w14:textId="77777777" w:rsidR="00356A87" w:rsidRDefault="001012A6">
            <w:pPr>
              <w:pStyle w:val="TableParagraph"/>
              <w:spacing w:line="121" w:lineRule="exact"/>
              <w:ind w:left="143" w:right="33"/>
              <w:jc w:val="center"/>
              <w:rPr>
                <w:sz w:val="11"/>
              </w:rPr>
            </w:pPr>
            <w:r>
              <w:rPr>
                <w:sz w:val="11"/>
              </w:rPr>
              <w:t>9.476.856</w:t>
            </w:r>
          </w:p>
        </w:tc>
        <w:tc>
          <w:tcPr>
            <w:tcW w:w="469" w:type="dxa"/>
            <w:tcBorders>
              <w:right w:val="single" w:sz="4" w:space="0" w:color="000000"/>
            </w:tcBorders>
          </w:tcPr>
          <w:p w14:paraId="3E3D7DC2" w14:textId="77777777" w:rsidR="00356A87" w:rsidRDefault="001012A6">
            <w:pPr>
              <w:pStyle w:val="TableParagraph"/>
              <w:spacing w:line="121" w:lineRule="exact"/>
              <w:ind w:left="253" w:right="-15"/>
              <w:rPr>
                <w:sz w:val="11"/>
              </w:rPr>
            </w:pPr>
            <w:r>
              <w:rPr>
                <w:spacing w:val="2"/>
                <w:sz w:val="11"/>
              </w:rPr>
              <w:t>4,70</w:t>
            </w:r>
          </w:p>
        </w:tc>
      </w:tr>
    </w:tbl>
    <w:p w14:paraId="3A9B0E2A" w14:textId="77777777" w:rsidR="00356A87" w:rsidRDefault="001012A6">
      <w:pPr>
        <w:spacing w:before="9"/>
        <w:ind w:left="593"/>
        <w:rPr>
          <w:sz w:val="16"/>
        </w:rPr>
      </w:pPr>
      <w:r>
        <w:rPr>
          <w:sz w:val="16"/>
        </w:rPr>
        <w:t>Fuente: Elaboración propia de la auditora de la OCI con base en la información registrada en los Estados Financieros abril, mayo y junio del 2020.</w:t>
      </w:r>
    </w:p>
    <w:p w14:paraId="697B2E48" w14:textId="77777777" w:rsidR="00356A87" w:rsidRDefault="00356A87">
      <w:pPr>
        <w:pStyle w:val="Textoindependiente"/>
        <w:spacing w:before="10"/>
        <w:rPr>
          <w:sz w:val="21"/>
        </w:rPr>
      </w:pPr>
    </w:p>
    <w:p w14:paraId="35AB75DF" w14:textId="77777777" w:rsidR="00356A87" w:rsidRDefault="001012A6">
      <w:pPr>
        <w:pStyle w:val="Prrafodelista"/>
        <w:numPr>
          <w:ilvl w:val="3"/>
          <w:numId w:val="3"/>
        </w:numPr>
        <w:tabs>
          <w:tab w:val="left" w:pos="942"/>
        </w:tabs>
        <w:ind w:right="399" w:hanging="360"/>
        <w:jc w:val="both"/>
      </w:pPr>
      <w:r>
        <w:t xml:space="preserve">Las subcuentas “1635 - Bienes muebles en bodega”, “1637 - Propiedad planta y equipo no explotados”, “1655 - </w:t>
      </w:r>
      <w:r>
        <w:t>Maquinaria y equipo”, “1660 - Equipo médico científico”, “1670 - Equipo de comunicación y computación” y “1675 - Equipo de transporte, tracción y elevación” no presentaron variación durante los meses de abril, mayo y junio de 2020 debido a que no se realiz</w:t>
      </w:r>
      <w:r>
        <w:t>aron adquisiciones, adiciones o retiros de elementos con ocasión del confinamiento decretado por el gobierno nacional por la pandemia del COVID-19.</w:t>
      </w:r>
    </w:p>
    <w:p w14:paraId="0DD5AD34" w14:textId="77777777" w:rsidR="00356A87" w:rsidRDefault="00356A87">
      <w:pPr>
        <w:pStyle w:val="Textoindependiente"/>
        <w:spacing w:before="1"/>
      </w:pPr>
    </w:p>
    <w:p w14:paraId="5962586A" w14:textId="77777777" w:rsidR="00356A87" w:rsidRDefault="001012A6">
      <w:pPr>
        <w:pStyle w:val="Prrafodelista"/>
        <w:numPr>
          <w:ilvl w:val="3"/>
          <w:numId w:val="3"/>
        </w:numPr>
        <w:tabs>
          <w:tab w:val="left" w:pos="942"/>
        </w:tabs>
        <w:ind w:right="398" w:hanging="360"/>
        <w:jc w:val="both"/>
      </w:pPr>
      <w:r>
        <w:t>La subcuenta “1685 - Depreciación acumulada de propiedad planta y equipo” se incrementó en un 4.09%, con sa</w:t>
      </w:r>
      <w:r>
        <w:t>ldo $2.754.682.121, correspondiente al bimestre abril - mayo; mientras que para el bimestre mayo - junio presenta un incremento del 3.93% con saldo de $2.863.016.489, esto en razón al cumplimiento del reconocimiento de los costos y gastos contables mensual</w:t>
      </w:r>
      <w:r>
        <w:t>es por el uso y obsolescencia de los activos</w:t>
      </w:r>
      <w:r>
        <w:rPr>
          <w:spacing w:val="-3"/>
        </w:rPr>
        <w:t xml:space="preserve"> </w:t>
      </w:r>
      <w:r>
        <w:t>fijos.</w:t>
      </w:r>
    </w:p>
    <w:p w14:paraId="2CE6C103" w14:textId="77777777" w:rsidR="00356A87" w:rsidRDefault="00356A87">
      <w:pPr>
        <w:pStyle w:val="Textoindependiente"/>
        <w:rPr>
          <w:sz w:val="20"/>
        </w:rPr>
      </w:pPr>
    </w:p>
    <w:p w14:paraId="2B875626" w14:textId="77777777" w:rsidR="00356A87" w:rsidRDefault="00356A87">
      <w:pPr>
        <w:pStyle w:val="Textoindependiente"/>
        <w:spacing w:before="3"/>
        <w:rPr>
          <w:sz w:val="16"/>
        </w:rPr>
      </w:pPr>
    </w:p>
    <w:p w14:paraId="0200C347" w14:textId="77777777" w:rsidR="00356A87" w:rsidRDefault="001012A6">
      <w:pPr>
        <w:spacing w:before="59"/>
        <w:ind w:left="12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Unidad Administrativa Especial de Catastro Distrital</w:t>
      </w:r>
    </w:p>
    <w:p w14:paraId="72503B9A" w14:textId="77777777" w:rsidR="00356A87" w:rsidRDefault="00356A87">
      <w:pPr>
        <w:rPr>
          <w:rFonts w:ascii="Calibri"/>
          <w:sz w:val="20"/>
        </w:rPr>
        <w:sectPr w:rsidR="00356A87">
          <w:pgSz w:w="12250" w:h="15850"/>
          <w:pgMar w:top="2260" w:right="780" w:bottom="1960" w:left="900" w:header="368" w:footer="1768" w:gutter="0"/>
          <w:cols w:space="720"/>
        </w:sectPr>
      </w:pPr>
    </w:p>
    <w:p w14:paraId="0B0B87B9" w14:textId="77777777" w:rsidR="00356A87" w:rsidRDefault="001012A6">
      <w:pPr>
        <w:pStyle w:val="Textoindependiente"/>
        <w:rPr>
          <w:rFonts w:ascii="Calibri"/>
          <w:b/>
          <w:sz w:val="15"/>
        </w:rPr>
      </w:pPr>
      <w:r>
        <w:rPr>
          <w:noProof/>
        </w:rPr>
        <w:lastRenderedPageBreak/>
        <w:drawing>
          <wp:anchor distT="0" distB="0" distL="0" distR="0" simplePos="0" relativeHeight="251666432" behindDoc="0" locked="0" layoutInCell="1" allowOverlap="1" wp14:anchorId="262C6BD7" wp14:editId="1131D393">
            <wp:simplePos x="0" y="0"/>
            <wp:positionH relativeFrom="page">
              <wp:posOffset>910451</wp:posOffset>
            </wp:positionH>
            <wp:positionV relativeFrom="page">
              <wp:posOffset>756568</wp:posOffset>
            </wp:positionV>
            <wp:extent cx="1384339" cy="454768"/>
            <wp:effectExtent l="0" t="0" r="0" b="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39" cy="454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6289AA" w14:textId="77777777" w:rsidR="00356A87" w:rsidRDefault="001012A6">
      <w:pPr>
        <w:pStyle w:val="Ttulo2"/>
        <w:numPr>
          <w:ilvl w:val="2"/>
          <w:numId w:val="3"/>
        </w:numPr>
        <w:tabs>
          <w:tab w:val="left" w:pos="690"/>
        </w:tabs>
        <w:spacing w:before="91"/>
        <w:ind w:left="689"/>
      </w:pPr>
      <w:r>
        <w:t>Cuentas de Otros</w:t>
      </w:r>
      <w:r>
        <w:rPr>
          <w:spacing w:val="-5"/>
        </w:rPr>
        <w:t xml:space="preserve"> </w:t>
      </w:r>
      <w:r>
        <w:t>Activos:</w:t>
      </w:r>
    </w:p>
    <w:p w14:paraId="63482735" w14:textId="77777777" w:rsidR="00356A87" w:rsidRDefault="00356A87">
      <w:pPr>
        <w:pStyle w:val="Textoindependiente"/>
        <w:rPr>
          <w:b/>
        </w:rPr>
      </w:pPr>
    </w:p>
    <w:p w14:paraId="6214FE09" w14:textId="77777777" w:rsidR="00356A87" w:rsidRDefault="001012A6">
      <w:pPr>
        <w:pStyle w:val="Textoindependiente"/>
        <w:spacing w:before="1"/>
        <w:ind w:left="232" w:right="609"/>
      </w:pPr>
      <w:r>
        <w:t>Revisada las cuentas de otros activos, correspondientes a los meses de abril, mayo y junio de 2020, se</w:t>
      </w:r>
      <w:r>
        <w:t xml:space="preserve"> observó un incremento del 0.94% con el siguiente detalle:</w:t>
      </w:r>
    </w:p>
    <w:p w14:paraId="5A627AAE" w14:textId="77777777" w:rsidR="00356A87" w:rsidRDefault="00356A87">
      <w:pPr>
        <w:pStyle w:val="Textoindependiente"/>
      </w:pPr>
    </w:p>
    <w:p w14:paraId="0F095622" w14:textId="77777777" w:rsidR="00356A87" w:rsidRDefault="001012A6">
      <w:pPr>
        <w:ind w:left="232"/>
        <w:rPr>
          <w:sz w:val="18"/>
        </w:rPr>
      </w:pPr>
      <w:r>
        <w:rPr>
          <w:color w:val="0D0D0D"/>
          <w:sz w:val="18"/>
        </w:rPr>
        <w:t>Tabla 2 Cuentas de Otros Activos</w:t>
      </w:r>
    </w:p>
    <w:tbl>
      <w:tblPr>
        <w:tblStyle w:val="TableNormal"/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3021"/>
        <w:gridCol w:w="843"/>
        <w:gridCol w:w="119"/>
        <w:gridCol w:w="724"/>
        <w:gridCol w:w="98"/>
        <w:gridCol w:w="704"/>
        <w:gridCol w:w="129"/>
        <w:gridCol w:w="403"/>
        <w:gridCol w:w="119"/>
        <w:gridCol w:w="724"/>
        <w:gridCol w:w="119"/>
        <w:gridCol w:w="724"/>
        <w:gridCol w:w="128"/>
        <w:gridCol w:w="673"/>
        <w:gridCol w:w="551"/>
      </w:tblGrid>
      <w:tr w:rsidR="00356A87" w14:paraId="19D4E538" w14:textId="77777777">
        <w:trPr>
          <w:trHeight w:val="589"/>
        </w:trPr>
        <w:tc>
          <w:tcPr>
            <w:tcW w:w="803" w:type="dxa"/>
            <w:shd w:val="clear" w:color="auto" w:fill="D9E0F1"/>
          </w:tcPr>
          <w:p w14:paraId="7439FF8F" w14:textId="77777777" w:rsidR="00356A87" w:rsidRDefault="00356A87">
            <w:pPr>
              <w:pStyle w:val="TableParagraph"/>
              <w:spacing w:before="0" w:line="240" w:lineRule="auto"/>
              <w:rPr>
                <w:sz w:val="12"/>
              </w:rPr>
            </w:pPr>
          </w:p>
          <w:p w14:paraId="700E0D67" w14:textId="77777777" w:rsidR="00356A87" w:rsidRDefault="001012A6">
            <w:pPr>
              <w:pStyle w:val="TableParagraph"/>
              <w:spacing w:before="99" w:line="240" w:lineRule="auto"/>
              <w:ind w:left="173"/>
              <w:rPr>
                <w:b/>
                <w:sz w:val="11"/>
              </w:rPr>
            </w:pPr>
            <w:r>
              <w:rPr>
                <w:b/>
                <w:sz w:val="11"/>
              </w:rPr>
              <w:t>CUENTA</w:t>
            </w:r>
          </w:p>
        </w:tc>
        <w:tc>
          <w:tcPr>
            <w:tcW w:w="3021" w:type="dxa"/>
            <w:shd w:val="clear" w:color="auto" w:fill="D9E0F1"/>
          </w:tcPr>
          <w:p w14:paraId="66251D61" w14:textId="77777777" w:rsidR="00356A87" w:rsidRDefault="00356A87">
            <w:pPr>
              <w:pStyle w:val="TableParagraph"/>
              <w:spacing w:before="0" w:line="240" w:lineRule="auto"/>
              <w:rPr>
                <w:sz w:val="12"/>
              </w:rPr>
            </w:pPr>
          </w:p>
          <w:p w14:paraId="38E500E8" w14:textId="77777777" w:rsidR="00356A87" w:rsidRDefault="001012A6">
            <w:pPr>
              <w:pStyle w:val="TableParagraph"/>
              <w:spacing w:before="89" w:line="240" w:lineRule="auto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NO MBRE DE LA CUENTA</w:t>
            </w:r>
          </w:p>
        </w:tc>
        <w:tc>
          <w:tcPr>
            <w:tcW w:w="843" w:type="dxa"/>
            <w:shd w:val="clear" w:color="auto" w:fill="D9E0F1"/>
          </w:tcPr>
          <w:p w14:paraId="4460A8FC" w14:textId="77777777" w:rsidR="00356A87" w:rsidRDefault="00356A87">
            <w:pPr>
              <w:pStyle w:val="TableParagraph"/>
              <w:spacing w:before="0" w:line="240" w:lineRule="auto"/>
              <w:rPr>
                <w:sz w:val="12"/>
              </w:rPr>
            </w:pPr>
          </w:p>
          <w:p w14:paraId="4B3FAA2E" w14:textId="77777777" w:rsidR="00356A87" w:rsidRDefault="001012A6">
            <w:pPr>
              <w:pStyle w:val="TableParagraph"/>
              <w:spacing w:before="99" w:line="240" w:lineRule="auto"/>
              <w:ind w:left="242"/>
              <w:rPr>
                <w:b/>
                <w:sz w:val="11"/>
              </w:rPr>
            </w:pPr>
            <w:r>
              <w:rPr>
                <w:b/>
                <w:sz w:val="11"/>
              </w:rPr>
              <w:t>ABRIL</w:t>
            </w:r>
          </w:p>
        </w:tc>
        <w:tc>
          <w:tcPr>
            <w:tcW w:w="843" w:type="dxa"/>
            <w:gridSpan w:val="2"/>
            <w:shd w:val="clear" w:color="auto" w:fill="D9E0F1"/>
          </w:tcPr>
          <w:p w14:paraId="6470905C" w14:textId="77777777" w:rsidR="00356A87" w:rsidRDefault="00356A87">
            <w:pPr>
              <w:pStyle w:val="TableParagraph"/>
              <w:spacing w:before="0" w:line="240" w:lineRule="auto"/>
              <w:rPr>
                <w:sz w:val="12"/>
              </w:rPr>
            </w:pPr>
          </w:p>
          <w:p w14:paraId="4D5EF79B" w14:textId="77777777" w:rsidR="00356A87" w:rsidRDefault="001012A6">
            <w:pPr>
              <w:pStyle w:val="TableParagraph"/>
              <w:spacing w:before="99" w:line="240" w:lineRule="auto"/>
              <w:ind w:left="232"/>
              <w:rPr>
                <w:b/>
                <w:sz w:val="11"/>
              </w:rPr>
            </w:pPr>
            <w:r>
              <w:rPr>
                <w:b/>
                <w:sz w:val="11"/>
              </w:rPr>
              <w:t>MAYO</w:t>
            </w:r>
          </w:p>
        </w:tc>
        <w:tc>
          <w:tcPr>
            <w:tcW w:w="802" w:type="dxa"/>
            <w:gridSpan w:val="2"/>
            <w:shd w:val="clear" w:color="auto" w:fill="D9E0F1"/>
          </w:tcPr>
          <w:p w14:paraId="4F4DDB83" w14:textId="77777777" w:rsidR="00356A87" w:rsidRDefault="00356A87">
            <w:pPr>
              <w:pStyle w:val="TableParagraph"/>
              <w:spacing w:before="10" w:line="240" w:lineRule="auto"/>
              <w:rPr>
                <w:sz w:val="10"/>
              </w:rPr>
            </w:pPr>
          </w:p>
          <w:p w14:paraId="78EB0122" w14:textId="77777777" w:rsidR="00356A87" w:rsidRDefault="001012A6">
            <w:pPr>
              <w:pStyle w:val="TableParagraph"/>
              <w:spacing w:before="0" w:line="280" w:lineRule="auto"/>
              <w:ind w:left="32" w:right="31" w:hanging="11"/>
              <w:jc w:val="both"/>
              <w:rPr>
                <w:b/>
                <w:sz w:val="9"/>
              </w:rPr>
            </w:pPr>
            <w:r>
              <w:rPr>
                <w:b/>
                <w:spacing w:val="-3"/>
                <w:sz w:val="9"/>
              </w:rPr>
              <w:t>IN</w:t>
            </w:r>
            <w:r>
              <w:rPr>
                <w:b/>
                <w:spacing w:val="-7"/>
                <w:sz w:val="9"/>
              </w:rPr>
              <w:t xml:space="preserve"> </w:t>
            </w:r>
            <w:r>
              <w:rPr>
                <w:b/>
                <w:sz w:val="9"/>
              </w:rPr>
              <w:t>C</w:t>
            </w:r>
            <w:r>
              <w:rPr>
                <w:b/>
                <w:spacing w:val="-7"/>
                <w:sz w:val="9"/>
              </w:rPr>
              <w:t xml:space="preserve"> </w:t>
            </w:r>
            <w:r>
              <w:rPr>
                <w:b/>
                <w:sz w:val="9"/>
              </w:rPr>
              <w:t>R</w:t>
            </w:r>
            <w:r>
              <w:rPr>
                <w:b/>
                <w:spacing w:val="-7"/>
                <w:sz w:val="9"/>
              </w:rPr>
              <w:t xml:space="preserve"> </w:t>
            </w:r>
            <w:r>
              <w:rPr>
                <w:b/>
                <w:spacing w:val="4"/>
                <w:sz w:val="9"/>
              </w:rPr>
              <w:t>EM</w:t>
            </w:r>
            <w:r>
              <w:rPr>
                <w:b/>
                <w:spacing w:val="-6"/>
                <w:sz w:val="9"/>
              </w:rPr>
              <w:t xml:space="preserve"> </w:t>
            </w:r>
            <w:r>
              <w:rPr>
                <w:b/>
                <w:spacing w:val="4"/>
                <w:sz w:val="9"/>
              </w:rPr>
              <w:t>EN</w:t>
            </w:r>
            <w:r>
              <w:rPr>
                <w:b/>
                <w:spacing w:val="-7"/>
                <w:sz w:val="9"/>
              </w:rPr>
              <w:t xml:space="preserve"> </w:t>
            </w:r>
            <w:r>
              <w:rPr>
                <w:b/>
                <w:spacing w:val="-3"/>
                <w:sz w:val="9"/>
              </w:rPr>
              <w:t xml:space="preserve">TO </w:t>
            </w:r>
            <w:r>
              <w:rPr>
                <w:b/>
                <w:sz w:val="9"/>
              </w:rPr>
              <w:t>D</w:t>
            </w:r>
            <w:r>
              <w:rPr>
                <w:b/>
                <w:spacing w:val="-7"/>
                <w:sz w:val="9"/>
              </w:rPr>
              <w:t xml:space="preserve"> </w:t>
            </w:r>
            <w:r>
              <w:rPr>
                <w:b/>
                <w:spacing w:val="-3"/>
                <w:sz w:val="9"/>
              </w:rPr>
              <w:t>IS</w:t>
            </w:r>
            <w:r>
              <w:rPr>
                <w:b/>
                <w:sz w:val="9"/>
              </w:rPr>
              <w:t xml:space="preserve"> M</w:t>
            </w:r>
            <w:r>
              <w:rPr>
                <w:b/>
                <w:spacing w:val="-7"/>
                <w:sz w:val="9"/>
              </w:rPr>
              <w:t xml:space="preserve"> </w:t>
            </w:r>
            <w:r>
              <w:rPr>
                <w:b/>
                <w:spacing w:val="-3"/>
                <w:sz w:val="9"/>
              </w:rPr>
              <w:t>IN</w:t>
            </w:r>
            <w:r>
              <w:rPr>
                <w:b/>
                <w:spacing w:val="-6"/>
                <w:sz w:val="9"/>
              </w:rPr>
              <w:t xml:space="preserve"> </w:t>
            </w:r>
            <w:r>
              <w:rPr>
                <w:b/>
                <w:sz w:val="9"/>
              </w:rPr>
              <w:t>UC</w:t>
            </w:r>
            <w:r>
              <w:rPr>
                <w:b/>
                <w:spacing w:val="-6"/>
                <w:sz w:val="9"/>
              </w:rPr>
              <w:t xml:space="preserve"> </w:t>
            </w:r>
            <w:r>
              <w:rPr>
                <w:b/>
                <w:sz w:val="9"/>
              </w:rPr>
              <w:t>ION A</w:t>
            </w:r>
            <w:r>
              <w:rPr>
                <w:b/>
                <w:spacing w:val="-8"/>
                <w:sz w:val="9"/>
              </w:rPr>
              <w:t xml:space="preserve"> </w:t>
            </w:r>
            <w:r>
              <w:rPr>
                <w:b/>
                <w:sz w:val="9"/>
              </w:rPr>
              <w:t>B</w:t>
            </w:r>
            <w:r>
              <w:rPr>
                <w:b/>
                <w:spacing w:val="-3"/>
                <w:sz w:val="9"/>
              </w:rPr>
              <w:t xml:space="preserve"> </w:t>
            </w:r>
            <w:r>
              <w:rPr>
                <w:b/>
                <w:sz w:val="9"/>
              </w:rPr>
              <w:t>R</w:t>
            </w:r>
            <w:r>
              <w:rPr>
                <w:b/>
                <w:spacing w:val="-8"/>
                <w:sz w:val="9"/>
              </w:rPr>
              <w:t xml:space="preserve"> </w:t>
            </w:r>
            <w:r>
              <w:rPr>
                <w:b/>
                <w:sz w:val="9"/>
              </w:rPr>
              <w:t>IL-</w:t>
            </w:r>
            <w:r>
              <w:rPr>
                <w:b/>
                <w:spacing w:val="-13"/>
                <w:sz w:val="9"/>
              </w:rPr>
              <w:t xml:space="preserve"> </w:t>
            </w:r>
            <w:r>
              <w:rPr>
                <w:b/>
                <w:sz w:val="9"/>
              </w:rPr>
              <w:t>M</w:t>
            </w:r>
            <w:r>
              <w:rPr>
                <w:b/>
                <w:spacing w:val="-8"/>
                <w:sz w:val="9"/>
              </w:rPr>
              <w:t xml:space="preserve"> </w:t>
            </w:r>
            <w:r>
              <w:rPr>
                <w:b/>
                <w:sz w:val="9"/>
              </w:rPr>
              <w:t>A</w:t>
            </w:r>
            <w:r>
              <w:rPr>
                <w:b/>
                <w:spacing w:val="-7"/>
                <w:sz w:val="9"/>
              </w:rPr>
              <w:t xml:space="preserve"> </w:t>
            </w:r>
            <w:r>
              <w:rPr>
                <w:b/>
                <w:sz w:val="9"/>
              </w:rPr>
              <w:t>YO</w:t>
            </w:r>
          </w:p>
        </w:tc>
        <w:tc>
          <w:tcPr>
            <w:tcW w:w="532" w:type="dxa"/>
            <w:gridSpan w:val="2"/>
            <w:shd w:val="clear" w:color="auto" w:fill="D9E0F1"/>
          </w:tcPr>
          <w:p w14:paraId="6A977FAB" w14:textId="77777777" w:rsidR="00356A87" w:rsidRDefault="00356A87">
            <w:pPr>
              <w:pStyle w:val="TableParagraph"/>
              <w:spacing w:before="0" w:line="240" w:lineRule="auto"/>
              <w:rPr>
                <w:sz w:val="12"/>
              </w:rPr>
            </w:pPr>
          </w:p>
          <w:p w14:paraId="5109A8F3" w14:textId="77777777" w:rsidR="00356A87" w:rsidRDefault="001012A6">
            <w:pPr>
              <w:pStyle w:val="TableParagraph"/>
              <w:spacing w:before="99" w:line="240" w:lineRule="auto"/>
              <w:ind w:left="2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%</w:t>
            </w:r>
          </w:p>
        </w:tc>
        <w:tc>
          <w:tcPr>
            <w:tcW w:w="843" w:type="dxa"/>
            <w:gridSpan w:val="2"/>
            <w:shd w:val="clear" w:color="auto" w:fill="D9E0F1"/>
          </w:tcPr>
          <w:p w14:paraId="7AA34658" w14:textId="77777777" w:rsidR="00356A87" w:rsidRDefault="00356A87">
            <w:pPr>
              <w:pStyle w:val="TableParagraph"/>
              <w:spacing w:before="0" w:line="240" w:lineRule="auto"/>
              <w:rPr>
                <w:sz w:val="12"/>
              </w:rPr>
            </w:pPr>
          </w:p>
          <w:p w14:paraId="64CE9687" w14:textId="77777777" w:rsidR="00356A87" w:rsidRDefault="001012A6">
            <w:pPr>
              <w:pStyle w:val="TableParagraph"/>
              <w:spacing w:before="99" w:line="240" w:lineRule="auto"/>
              <w:ind w:left="233"/>
              <w:rPr>
                <w:b/>
                <w:sz w:val="11"/>
              </w:rPr>
            </w:pPr>
            <w:r>
              <w:rPr>
                <w:b/>
                <w:sz w:val="11"/>
              </w:rPr>
              <w:t>MAYO</w:t>
            </w:r>
          </w:p>
        </w:tc>
        <w:tc>
          <w:tcPr>
            <w:tcW w:w="843" w:type="dxa"/>
            <w:gridSpan w:val="2"/>
            <w:shd w:val="clear" w:color="auto" w:fill="D9E0F1"/>
          </w:tcPr>
          <w:p w14:paraId="64719CEC" w14:textId="77777777" w:rsidR="00356A87" w:rsidRDefault="00356A87">
            <w:pPr>
              <w:pStyle w:val="TableParagraph"/>
              <w:spacing w:before="0" w:line="240" w:lineRule="auto"/>
              <w:rPr>
                <w:sz w:val="12"/>
              </w:rPr>
            </w:pPr>
          </w:p>
          <w:p w14:paraId="759DE871" w14:textId="77777777" w:rsidR="00356A87" w:rsidRDefault="001012A6">
            <w:pPr>
              <w:pStyle w:val="TableParagraph"/>
              <w:spacing w:before="99" w:line="240" w:lineRule="auto"/>
              <w:ind w:left="233"/>
              <w:rPr>
                <w:b/>
                <w:sz w:val="11"/>
              </w:rPr>
            </w:pPr>
            <w:r>
              <w:rPr>
                <w:b/>
                <w:sz w:val="11"/>
              </w:rPr>
              <w:t>JUNIO</w:t>
            </w:r>
          </w:p>
        </w:tc>
        <w:tc>
          <w:tcPr>
            <w:tcW w:w="801" w:type="dxa"/>
            <w:gridSpan w:val="2"/>
            <w:shd w:val="clear" w:color="auto" w:fill="D9E0F1"/>
          </w:tcPr>
          <w:p w14:paraId="45EB27AB" w14:textId="77777777" w:rsidR="00356A87" w:rsidRDefault="00356A87">
            <w:pPr>
              <w:pStyle w:val="TableParagraph"/>
              <w:spacing w:before="10" w:line="240" w:lineRule="auto"/>
              <w:rPr>
                <w:sz w:val="10"/>
              </w:rPr>
            </w:pPr>
          </w:p>
          <w:p w14:paraId="695DA542" w14:textId="77777777" w:rsidR="00356A87" w:rsidRDefault="001012A6">
            <w:pPr>
              <w:pStyle w:val="TableParagraph"/>
              <w:spacing w:before="0" w:line="280" w:lineRule="auto"/>
              <w:ind w:left="32" w:right="29" w:hanging="11"/>
              <w:jc w:val="both"/>
              <w:rPr>
                <w:b/>
                <w:sz w:val="9"/>
              </w:rPr>
            </w:pPr>
            <w:r>
              <w:rPr>
                <w:b/>
                <w:spacing w:val="-3"/>
                <w:sz w:val="9"/>
              </w:rPr>
              <w:t>IN</w:t>
            </w:r>
            <w:r>
              <w:rPr>
                <w:b/>
                <w:spacing w:val="-8"/>
                <w:sz w:val="9"/>
              </w:rPr>
              <w:t xml:space="preserve"> </w:t>
            </w:r>
            <w:r>
              <w:rPr>
                <w:b/>
                <w:sz w:val="9"/>
              </w:rPr>
              <w:t>C</w:t>
            </w:r>
            <w:r>
              <w:rPr>
                <w:b/>
                <w:spacing w:val="-7"/>
                <w:sz w:val="9"/>
              </w:rPr>
              <w:t xml:space="preserve"> </w:t>
            </w:r>
            <w:r>
              <w:rPr>
                <w:b/>
                <w:sz w:val="9"/>
              </w:rPr>
              <w:t>R</w:t>
            </w:r>
            <w:r>
              <w:rPr>
                <w:b/>
                <w:spacing w:val="-8"/>
                <w:sz w:val="9"/>
              </w:rPr>
              <w:t xml:space="preserve"> </w:t>
            </w:r>
            <w:r>
              <w:rPr>
                <w:b/>
                <w:spacing w:val="4"/>
                <w:sz w:val="9"/>
              </w:rPr>
              <w:t>EM</w:t>
            </w:r>
            <w:r>
              <w:rPr>
                <w:b/>
                <w:spacing w:val="-7"/>
                <w:sz w:val="9"/>
              </w:rPr>
              <w:t xml:space="preserve"> </w:t>
            </w:r>
            <w:r>
              <w:rPr>
                <w:b/>
                <w:spacing w:val="4"/>
                <w:sz w:val="9"/>
              </w:rPr>
              <w:t>EN</w:t>
            </w:r>
            <w:r>
              <w:rPr>
                <w:b/>
                <w:spacing w:val="-8"/>
                <w:sz w:val="9"/>
              </w:rPr>
              <w:t xml:space="preserve"> </w:t>
            </w:r>
            <w:r>
              <w:rPr>
                <w:b/>
                <w:sz w:val="9"/>
              </w:rPr>
              <w:t>TO D</w:t>
            </w:r>
            <w:r>
              <w:rPr>
                <w:b/>
                <w:spacing w:val="-7"/>
                <w:sz w:val="9"/>
              </w:rPr>
              <w:t xml:space="preserve"> </w:t>
            </w:r>
            <w:r>
              <w:rPr>
                <w:b/>
                <w:spacing w:val="-3"/>
                <w:sz w:val="9"/>
              </w:rPr>
              <w:t>IS</w:t>
            </w:r>
            <w:r>
              <w:rPr>
                <w:b/>
                <w:sz w:val="9"/>
              </w:rPr>
              <w:t xml:space="preserve"> M</w:t>
            </w:r>
            <w:r>
              <w:rPr>
                <w:b/>
                <w:spacing w:val="-7"/>
                <w:sz w:val="9"/>
              </w:rPr>
              <w:t xml:space="preserve"> </w:t>
            </w:r>
            <w:r>
              <w:rPr>
                <w:b/>
                <w:spacing w:val="-3"/>
                <w:sz w:val="9"/>
              </w:rPr>
              <w:t>IN</w:t>
            </w:r>
            <w:r>
              <w:rPr>
                <w:b/>
                <w:spacing w:val="-6"/>
                <w:sz w:val="9"/>
              </w:rPr>
              <w:t xml:space="preserve"> </w:t>
            </w:r>
            <w:r>
              <w:rPr>
                <w:b/>
                <w:sz w:val="9"/>
              </w:rPr>
              <w:t>UC</w:t>
            </w:r>
            <w:r>
              <w:rPr>
                <w:b/>
                <w:spacing w:val="-6"/>
                <w:sz w:val="9"/>
              </w:rPr>
              <w:t xml:space="preserve"> </w:t>
            </w:r>
            <w:r>
              <w:rPr>
                <w:b/>
                <w:sz w:val="9"/>
              </w:rPr>
              <w:t>ION M</w:t>
            </w:r>
            <w:r>
              <w:rPr>
                <w:b/>
                <w:spacing w:val="-7"/>
                <w:sz w:val="9"/>
              </w:rPr>
              <w:t xml:space="preserve"> </w:t>
            </w:r>
            <w:r>
              <w:rPr>
                <w:b/>
                <w:sz w:val="9"/>
              </w:rPr>
              <w:t>A</w:t>
            </w:r>
            <w:r>
              <w:rPr>
                <w:b/>
                <w:spacing w:val="-7"/>
                <w:sz w:val="9"/>
              </w:rPr>
              <w:t xml:space="preserve"> </w:t>
            </w:r>
            <w:r>
              <w:rPr>
                <w:b/>
                <w:spacing w:val="4"/>
                <w:sz w:val="9"/>
              </w:rPr>
              <w:t>YO-</w:t>
            </w:r>
            <w:r>
              <w:rPr>
                <w:b/>
                <w:spacing w:val="-13"/>
                <w:sz w:val="9"/>
              </w:rPr>
              <w:t xml:space="preserve"> </w:t>
            </w:r>
            <w:r>
              <w:rPr>
                <w:b/>
                <w:sz w:val="9"/>
              </w:rPr>
              <w:t>J</w:t>
            </w:r>
            <w:r>
              <w:rPr>
                <w:b/>
                <w:spacing w:val="-7"/>
                <w:sz w:val="9"/>
              </w:rPr>
              <w:t xml:space="preserve"> </w:t>
            </w:r>
            <w:r>
              <w:rPr>
                <w:b/>
                <w:sz w:val="9"/>
              </w:rPr>
              <w:t>UN</w:t>
            </w:r>
            <w:r>
              <w:rPr>
                <w:b/>
                <w:spacing w:val="-6"/>
                <w:sz w:val="9"/>
              </w:rPr>
              <w:t xml:space="preserve"> </w:t>
            </w:r>
            <w:r>
              <w:rPr>
                <w:b/>
                <w:spacing w:val="-3"/>
                <w:sz w:val="9"/>
              </w:rPr>
              <w:t>IO</w:t>
            </w:r>
          </w:p>
        </w:tc>
        <w:tc>
          <w:tcPr>
            <w:tcW w:w="551" w:type="dxa"/>
            <w:shd w:val="clear" w:color="auto" w:fill="D9E0F1"/>
          </w:tcPr>
          <w:p w14:paraId="4899C286" w14:textId="77777777" w:rsidR="00356A87" w:rsidRDefault="00356A87">
            <w:pPr>
              <w:pStyle w:val="TableParagraph"/>
              <w:spacing w:before="0" w:line="240" w:lineRule="auto"/>
              <w:rPr>
                <w:sz w:val="12"/>
              </w:rPr>
            </w:pPr>
          </w:p>
          <w:p w14:paraId="4DC85796" w14:textId="77777777" w:rsidR="00356A87" w:rsidRDefault="001012A6">
            <w:pPr>
              <w:pStyle w:val="TableParagraph"/>
              <w:spacing w:before="99" w:line="240" w:lineRule="auto"/>
              <w:ind w:left="225"/>
              <w:rPr>
                <w:b/>
                <w:sz w:val="11"/>
              </w:rPr>
            </w:pPr>
            <w:r>
              <w:rPr>
                <w:b/>
                <w:sz w:val="11"/>
              </w:rPr>
              <w:t>%</w:t>
            </w:r>
          </w:p>
        </w:tc>
      </w:tr>
      <w:tr w:rsidR="00356A87" w14:paraId="2368E3DE" w14:textId="77777777">
        <w:trPr>
          <w:trHeight w:val="186"/>
        </w:trPr>
        <w:tc>
          <w:tcPr>
            <w:tcW w:w="803" w:type="dxa"/>
          </w:tcPr>
          <w:p w14:paraId="176A5303" w14:textId="77777777" w:rsidR="00356A87" w:rsidRDefault="001012A6">
            <w:pPr>
              <w:pStyle w:val="TableParagraph"/>
              <w:spacing w:before="46"/>
              <w:ind w:left="173"/>
              <w:rPr>
                <w:b/>
                <w:sz w:val="11"/>
              </w:rPr>
            </w:pPr>
            <w:r>
              <w:rPr>
                <w:b/>
                <w:sz w:val="11"/>
              </w:rPr>
              <w:t>1900000000</w:t>
            </w:r>
          </w:p>
        </w:tc>
        <w:tc>
          <w:tcPr>
            <w:tcW w:w="3021" w:type="dxa"/>
          </w:tcPr>
          <w:p w14:paraId="64FF605F" w14:textId="77777777" w:rsidR="00356A87" w:rsidRDefault="001012A6">
            <w:pPr>
              <w:pStyle w:val="TableParagraph"/>
              <w:spacing w:before="46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O TRO S ACTIVO S</w:t>
            </w:r>
          </w:p>
        </w:tc>
        <w:tc>
          <w:tcPr>
            <w:tcW w:w="843" w:type="dxa"/>
          </w:tcPr>
          <w:p w14:paraId="342104E3" w14:textId="77777777" w:rsidR="00356A87" w:rsidRDefault="001012A6">
            <w:pPr>
              <w:pStyle w:val="TableParagraph"/>
              <w:spacing w:before="46"/>
              <w:ind w:right="5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7.544.852.253</w:t>
            </w:r>
          </w:p>
        </w:tc>
        <w:tc>
          <w:tcPr>
            <w:tcW w:w="843" w:type="dxa"/>
            <w:gridSpan w:val="2"/>
          </w:tcPr>
          <w:p w14:paraId="71C55346" w14:textId="77777777" w:rsidR="00356A87" w:rsidRDefault="001012A6">
            <w:pPr>
              <w:pStyle w:val="TableParagraph"/>
              <w:spacing w:before="46"/>
              <w:ind w:left="82"/>
              <w:rPr>
                <w:b/>
                <w:sz w:val="11"/>
              </w:rPr>
            </w:pPr>
            <w:r>
              <w:rPr>
                <w:b/>
                <w:sz w:val="11"/>
              </w:rPr>
              <w:t>7.367.714.129</w:t>
            </w:r>
          </w:p>
        </w:tc>
        <w:tc>
          <w:tcPr>
            <w:tcW w:w="98" w:type="dxa"/>
            <w:tcBorders>
              <w:right w:val="nil"/>
            </w:tcBorders>
          </w:tcPr>
          <w:p w14:paraId="3A18AA54" w14:textId="77777777" w:rsidR="00356A87" w:rsidRDefault="00356A87">
            <w:pPr>
              <w:pStyle w:val="TableParagraph"/>
              <w:spacing w:before="0" w:line="240" w:lineRule="auto"/>
              <w:rPr>
                <w:sz w:val="12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5F4B22C5" w14:textId="77777777" w:rsidR="00356A87" w:rsidRDefault="001012A6">
            <w:pPr>
              <w:pStyle w:val="TableParagraph"/>
              <w:spacing w:before="46"/>
              <w:ind w:left="42" w:right="5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177.138.124</w:t>
            </w:r>
          </w:p>
        </w:tc>
        <w:tc>
          <w:tcPr>
            <w:tcW w:w="129" w:type="dxa"/>
            <w:tcBorders>
              <w:right w:val="nil"/>
            </w:tcBorders>
          </w:tcPr>
          <w:p w14:paraId="6081B9A1" w14:textId="77777777" w:rsidR="00356A87" w:rsidRDefault="001012A6">
            <w:pPr>
              <w:pStyle w:val="TableParagraph"/>
              <w:spacing w:before="46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-</w:t>
            </w:r>
          </w:p>
        </w:tc>
        <w:tc>
          <w:tcPr>
            <w:tcW w:w="403" w:type="dxa"/>
            <w:tcBorders>
              <w:left w:val="nil"/>
            </w:tcBorders>
          </w:tcPr>
          <w:p w14:paraId="6BBB3C10" w14:textId="77777777" w:rsidR="00356A87" w:rsidRDefault="001012A6">
            <w:pPr>
              <w:pStyle w:val="TableParagraph"/>
              <w:spacing w:before="46"/>
              <w:ind w:left="118" w:right="4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2,35</w:t>
            </w:r>
          </w:p>
        </w:tc>
        <w:tc>
          <w:tcPr>
            <w:tcW w:w="843" w:type="dxa"/>
            <w:gridSpan w:val="2"/>
          </w:tcPr>
          <w:p w14:paraId="08FC2535" w14:textId="77777777" w:rsidR="00356A87" w:rsidRDefault="001012A6">
            <w:pPr>
              <w:pStyle w:val="TableParagraph"/>
              <w:spacing w:before="46"/>
              <w:ind w:left="82"/>
              <w:rPr>
                <w:b/>
                <w:sz w:val="11"/>
              </w:rPr>
            </w:pPr>
            <w:r>
              <w:rPr>
                <w:b/>
                <w:sz w:val="11"/>
              </w:rPr>
              <w:t>7.367.714.129</w:t>
            </w:r>
          </w:p>
        </w:tc>
        <w:tc>
          <w:tcPr>
            <w:tcW w:w="843" w:type="dxa"/>
            <w:gridSpan w:val="2"/>
          </w:tcPr>
          <w:p w14:paraId="4C2C0B3D" w14:textId="77777777" w:rsidR="00356A87" w:rsidRDefault="001012A6">
            <w:pPr>
              <w:pStyle w:val="TableParagraph"/>
              <w:spacing w:before="46"/>
              <w:ind w:left="82"/>
              <w:rPr>
                <w:b/>
                <w:sz w:val="11"/>
              </w:rPr>
            </w:pPr>
            <w:r>
              <w:rPr>
                <w:b/>
                <w:sz w:val="11"/>
              </w:rPr>
              <w:t>7.437.062.736</w:t>
            </w:r>
          </w:p>
        </w:tc>
        <w:tc>
          <w:tcPr>
            <w:tcW w:w="801" w:type="dxa"/>
            <w:gridSpan w:val="2"/>
          </w:tcPr>
          <w:p w14:paraId="50B80AB6" w14:textId="77777777" w:rsidR="00356A87" w:rsidRDefault="001012A6">
            <w:pPr>
              <w:pStyle w:val="TableParagraph"/>
              <w:spacing w:before="46"/>
              <w:ind w:left="193"/>
              <w:rPr>
                <w:b/>
                <w:sz w:val="11"/>
              </w:rPr>
            </w:pPr>
            <w:r>
              <w:rPr>
                <w:b/>
                <w:sz w:val="11"/>
              </w:rPr>
              <w:t>69.348.607</w:t>
            </w:r>
          </w:p>
        </w:tc>
        <w:tc>
          <w:tcPr>
            <w:tcW w:w="551" w:type="dxa"/>
          </w:tcPr>
          <w:p w14:paraId="3F7FC301" w14:textId="77777777" w:rsidR="00356A87" w:rsidRDefault="001012A6">
            <w:pPr>
              <w:pStyle w:val="TableParagraph"/>
              <w:spacing w:before="46"/>
              <w:ind w:left="315"/>
              <w:rPr>
                <w:b/>
                <w:sz w:val="11"/>
              </w:rPr>
            </w:pPr>
            <w:r>
              <w:rPr>
                <w:b/>
                <w:sz w:val="11"/>
              </w:rPr>
              <w:t>0,94</w:t>
            </w:r>
          </w:p>
        </w:tc>
      </w:tr>
      <w:tr w:rsidR="00356A87" w14:paraId="55F3C9D0" w14:textId="77777777">
        <w:trPr>
          <w:trHeight w:val="186"/>
        </w:trPr>
        <w:tc>
          <w:tcPr>
            <w:tcW w:w="803" w:type="dxa"/>
          </w:tcPr>
          <w:p w14:paraId="09FA81B6" w14:textId="77777777" w:rsidR="00356A87" w:rsidRDefault="001012A6">
            <w:pPr>
              <w:pStyle w:val="TableParagraph"/>
              <w:spacing w:before="46" w:line="121" w:lineRule="exact"/>
              <w:ind w:left="173"/>
              <w:rPr>
                <w:b/>
                <w:sz w:val="11"/>
              </w:rPr>
            </w:pPr>
            <w:r>
              <w:rPr>
                <w:b/>
                <w:sz w:val="11"/>
              </w:rPr>
              <w:t>1902000000</w:t>
            </w:r>
          </w:p>
        </w:tc>
        <w:tc>
          <w:tcPr>
            <w:tcW w:w="3021" w:type="dxa"/>
          </w:tcPr>
          <w:p w14:paraId="6A4ED039" w14:textId="77777777" w:rsidR="00356A87" w:rsidRDefault="001012A6">
            <w:pPr>
              <w:pStyle w:val="TableParagraph"/>
              <w:spacing w:before="46" w:line="121" w:lineRule="exact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Plan de Activo beneficios empleados LP</w:t>
            </w:r>
          </w:p>
        </w:tc>
        <w:tc>
          <w:tcPr>
            <w:tcW w:w="843" w:type="dxa"/>
          </w:tcPr>
          <w:p w14:paraId="6C9701E2" w14:textId="77777777" w:rsidR="00356A87" w:rsidRDefault="001012A6">
            <w:pPr>
              <w:pStyle w:val="TableParagraph"/>
              <w:spacing w:before="46" w:line="121" w:lineRule="exact"/>
              <w:ind w:right="5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144.997.474</w:t>
            </w:r>
          </w:p>
        </w:tc>
        <w:tc>
          <w:tcPr>
            <w:tcW w:w="843" w:type="dxa"/>
            <w:gridSpan w:val="2"/>
          </w:tcPr>
          <w:p w14:paraId="78301982" w14:textId="77777777" w:rsidR="00356A87" w:rsidRDefault="001012A6">
            <w:pPr>
              <w:pStyle w:val="TableParagraph"/>
              <w:spacing w:before="46" w:line="121" w:lineRule="exact"/>
              <w:ind w:left="172"/>
              <w:rPr>
                <w:b/>
                <w:sz w:val="11"/>
              </w:rPr>
            </w:pPr>
            <w:r>
              <w:rPr>
                <w:b/>
                <w:sz w:val="11"/>
              </w:rPr>
              <w:t>167.656.985</w:t>
            </w:r>
          </w:p>
        </w:tc>
        <w:tc>
          <w:tcPr>
            <w:tcW w:w="802" w:type="dxa"/>
            <w:gridSpan w:val="2"/>
          </w:tcPr>
          <w:p w14:paraId="684F8B55" w14:textId="77777777" w:rsidR="00356A87" w:rsidRDefault="001012A6">
            <w:pPr>
              <w:pStyle w:val="TableParagraph"/>
              <w:spacing w:before="46" w:line="121" w:lineRule="exact"/>
              <w:ind w:left="192"/>
              <w:rPr>
                <w:sz w:val="11"/>
              </w:rPr>
            </w:pPr>
            <w:r>
              <w:rPr>
                <w:sz w:val="11"/>
              </w:rPr>
              <w:t>22.659.511</w:t>
            </w:r>
          </w:p>
        </w:tc>
        <w:tc>
          <w:tcPr>
            <w:tcW w:w="532" w:type="dxa"/>
            <w:gridSpan w:val="2"/>
          </w:tcPr>
          <w:p w14:paraId="4EA12680" w14:textId="77777777" w:rsidR="00356A87" w:rsidRDefault="001012A6">
            <w:pPr>
              <w:pStyle w:val="TableParagraph"/>
              <w:spacing w:before="46" w:line="121" w:lineRule="exact"/>
              <w:ind w:left="193"/>
              <w:rPr>
                <w:sz w:val="11"/>
              </w:rPr>
            </w:pPr>
            <w:r>
              <w:rPr>
                <w:sz w:val="11"/>
              </w:rPr>
              <w:t>15,63</w:t>
            </w:r>
          </w:p>
        </w:tc>
        <w:tc>
          <w:tcPr>
            <w:tcW w:w="843" w:type="dxa"/>
            <w:gridSpan w:val="2"/>
          </w:tcPr>
          <w:p w14:paraId="174EE88D" w14:textId="77777777" w:rsidR="00356A87" w:rsidRDefault="001012A6">
            <w:pPr>
              <w:pStyle w:val="TableParagraph"/>
              <w:spacing w:before="46" w:line="121" w:lineRule="exact"/>
              <w:ind w:left="173"/>
              <w:rPr>
                <w:b/>
                <w:sz w:val="11"/>
              </w:rPr>
            </w:pPr>
            <w:r>
              <w:rPr>
                <w:b/>
                <w:sz w:val="11"/>
              </w:rPr>
              <w:t>167.656.985</w:t>
            </w:r>
          </w:p>
        </w:tc>
        <w:tc>
          <w:tcPr>
            <w:tcW w:w="843" w:type="dxa"/>
            <w:gridSpan w:val="2"/>
          </w:tcPr>
          <w:p w14:paraId="493C19DA" w14:textId="77777777" w:rsidR="00356A87" w:rsidRDefault="001012A6">
            <w:pPr>
              <w:pStyle w:val="TableParagraph"/>
              <w:spacing w:before="46" w:line="121" w:lineRule="exact"/>
              <w:ind w:left="173"/>
              <w:rPr>
                <w:b/>
                <w:sz w:val="11"/>
              </w:rPr>
            </w:pPr>
            <w:r>
              <w:rPr>
                <w:b/>
                <w:sz w:val="11"/>
              </w:rPr>
              <w:t>158.713.584</w:t>
            </w:r>
          </w:p>
        </w:tc>
        <w:tc>
          <w:tcPr>
            <w:tcW w:w="128" w:type="dxa"/>
            <w:tcBorders>
              <w:right w:val="nil"/>
            </w:tcBorders>
          </w:tcPr>
          <w:p w14:paraId="21B8959E" w14:textId="77777777" w:rsidR="00356A87" w:rsidRDefault="001012A6">
            <w:pPr>
              <w:pStyle w:val="TableParagraph"/>
              <w:spacing w:before="46" w:line="121" w:lineRule="exact"/>
              <w:ind w:right="3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-</w:t>
            </w:r>
          </w:p>
        </w:tc>
        <w:tc>
          <w:tcPr>
            <w:tcW w:w="673" w:type="dxa"/>
            <w:tcBorders>
              <w:left w:val="nil"/>
            </w:tcBorders>
          </w:tcPr>
          <w:p w14:paraId="41508492" w14:textId="77777777" w:rsidR="00356A87" w:rsidRDefault="001012A6">
            <w:pPr>
              <w:pStyle w:val="TableParagraph"/>
              <w:spacing w:before="46" w:line="121" w:lineRule="exact"/>
              <w:ind w:left="130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8.943.401</w:t>
            </w:r>
          </w:p>
        </w:tc>
        <w:tc>
          <w:tcPr>
            <w:tcW w:w="551" w:type="dxa"/>
          </w:tcPr>
          <w:p w14:paraId="48FABB64" w14:textId="77777777" w:rsidR="00356A87" w:rsidRDefault="001012A6">
            <w:pPr>
              <w:pStyle w:val="TableParagraph"/>
              <w:spacing w:before="46" w:line="121" w:lineRule="exact"/>
              <w:ind w:left="275"/>
              <w:rPr>
                <w:b/>
                <w:sz w:val="11"/>
              </w:rPr>
            </w:pPr>
            <w:r>
              <w:rPr>
                <w:b/>
                <w:sz w:val="11"/>
              </w:rPr>
              <w:t>-5,33</w:t>
            </w:r>
          </w:p>
        </w:tc>
      </w:tr>
      <w:tr w:rsidR="00356A87" w14:paraId="35BA7FE9" w14:textId="77777777">
        <w:trPr>
          <w:trHeight w:val="186"/>
        </w:trPr>
        <w:tc>
          <w:tcPr>
            <w:tcW w:w="803" w:type="dxa"/>
          </w:tcPr>
          <w:p w14:paraId="04920C47" w14:textId="77777777" w:rsidR="00356A87" w:rsidRDefault="001012A6">
            <w:pPr>
              <w:pStyle w:val="TableParagraph"/>
              <w:spacing w:before="46"/>
              <w:ind w:left="173"/>
              <w:rPr>
                <w:sz w:val="11"/>
              </w:rPr>
            </w:pPr>
            <w:r>
              <w:rPr>
                <w:sz w:val="11"/>
              </w:rPr>
              <w:t>1902040000</w:t>
            </w:r>
          </w:p>
        </w:tc>
        <w:tc>
          <w:tcPr>
            <w:tcW w:w="3021" w:type="dxa"/>
          </w:tcPr>
          <w:p w14:paraId="71EDBFDB" w14:textId="77777777" w:rsidR="00356A87" w:rsidRDefault="001012A6">
            <w:pPr>
              <w:pStyle w:val="TableParagraph"/>
              <w:spacing w:before="46"/>
              <w:ind w:left="22"/>
              <w:rPr>
                <w:sz w:val="11"/>
              </w:rPr>
            </w:pPr>
            <w:r>
              <w:rPr>
                <w:sz w:val="11"/>
              </w:rPr>
              <w:t>Encargos Fiduciarios</w:t>
            </w:r>
          </w:p>
        </w:tc>
        <w:tc>
          <w:tcPr>
            <w:tcW w:w="843" w:type="dxa"/>
          </w:tcPr>
          <w:p w14:paraId="48E61A03" w14:textId="77777777" w:rsidR="00356A87" w:rsidRDefault="001012A6">
            <w:pPr>
              <w:pStyle w:val="TableParagraph"/>
              <w:spacing w:before="46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144.997.474</w:t>
            </w:r>
          </w:p>
        </w:tc>
        <w:tc>
          <w:tcPr>
            <w:tcW w:w="843" w:type="dxa"/>
            <w:gridSpan w:val="2"/>
          </w:tcPr>
          <w:p w14:paraId="3E80BCD5" w14:textId="77777777" w:rsidR="00356A87" w:rsidRDefault="001012A6">
            <w:pPr>
              <w:pStyle w:val="TableParagraph"/>
              <w:spacing w:before="46"/>
              <w:ind w:left="172"/>
              <w:rPr>
                <w:sz w:val="11"/>
              </w:rPr>
            </w:pPr>
            <w:r>
              <w:rPr>
                <w:sz w:val="11"/>
              </w:rPr>
              <w:t>167.656.985</w:t>
            </w:r>
          </w:p>
        </w:tc>
        <w:tc>
          <w:tcPr>
            <w:tcW w:w="802" w:type="dxa"/>
            <w:gridSpan w:val="2"/>
          </w:tcPr>
          <w:p w14:paraId="6BD905C0" w14:textId="77777777" w:rsidR="00356A87" w:rsidRDefault="001012A6">
            <w:pPr>
              <w:pStyle w:val="TableParagraph"/>
              <w:spacing w:before="46"/>
              <w:ind w:left="192"/>
              <w:rPr>
                <w:sz w:val="11"/>
              </w:rPr>
            </w:pPr>
            <w:r>
              <w:rPr>
                <w:sz w:val="11"/>
              </w:rPr>
              <w:t>22.659.511</w:t>
            </w:r>
          </w:p>
        </w:tc>
        <w:tc>
          <w:tcPr>
            <w:tcW w:w="532" w:type="dxa"/>
            <w:gridSpan w:val="2"/>
          </w:tcPr>
          <w:p w14:paraId="7FBE96CD" w14:textId="77777777" w:rsidR="00356A87" w:rsidRDefault="001012A6">
            <w:pPr>
              <w:pStyle w:val="TableParagraph"/>
              <w:spacing w:before="46"/>
              <w:ind w:left="193"/>
              <w:rPr>
                <w:sz w:val="11"/>
              </w:rPr>
            </w:pPr>
            <w:r>
              <w:rPr>
                <w:sz w:val="11"/>
              </w:rPr>
              <w:t>15,63</w:t>
            </w:r>
          </w:p>
        </w:tc>
        <w:tc>
          <w:tcPr>
            <w:tcW w:w="843" w:type="dxa"/>
            <w:gridSpan w:val="2"/>
          </w:tcPr>
          <w:p w14:paraId="4DAC20A5" w14:textId="77777777" w:rsidR="00356A87" w:rsidRDefault="001012A6">
            <w:pPr>
              <w:pStyle w:val="TableParagraph"/>
              <w:spacing w:before="46"/>
              <w:ind w:left="173"/>
              <w:rPr>
                <w:sz w:val="11"/>
              </w:rPr>
            </w:pPr>
            <w:r>
              <w:rPr>
                <w:sz w:val="11"/>
              </w:rPr>
              <w:t>167.656.985</w:t>
            </w:r>
          </w:p>
        </w:tc>
        <w:tc>
          <w:tcPr>
            <w:tcW w:w="843" w:type="dxa"/>
            <w:gridSpan w:val="2"/>
          </w:tcPr>
          <w:p w14:paraId="5F6D429D" w14:textId="77777777" w:rsidR="00356A87" w:rsidRDefault="001012A6">
            <w:pPr>
              <w:pStyle w:val="TableParagraph"/>
              <w:spacing w:before="46"/>
              <w:ind w:left="173"/>
              <w:rPr>
                <w:sz w:val="11"/>
              </w:rPr>
            </w:pPr>
            <w:r>
              <w:rPr>
                <w:sz w:val="11"/>
              </w:rPr>
              <w:t>158.713.584</w:t>
            </w:r>
          </w:p>
        </w:tc>
        <w:tc>
          <w:tcPr>
            <w:tcW w:w="128" w:type="dxa"/>
            <w:tcBorders>
              <w:right w:val="nil"/>
            </w:tcBorders>
          </w:tcPr>
          <w:p w14:paraId="7DA177B8" w14:textId="77777777" w:rsidR="00356A87" w:rsidRDefault="001012A6">
            <w:pPr>
              <w:pStyle w:val="TableParagraph"/>
              <w:spacing w:before="46"/>
              <w:ind w:righ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73" w:type="dxa"/>
            <w:tcBorders>
              <w:left w:val="nil"/>
            </w:tcBorders>
          </w:tcPr>
          <w:p w14:paraId="367AC342" w14:textId="77777777" w:rsidR="00356A87" w:rsidRDefault="001012A6">
            <w:pPr>
              <w:pStyle w:val="TableParagraph"/>
              <w:spacing w:before="46"/>
              <w:ind w:left="130" w:right="55"/>
              <w:jc w:val="center"/>
              <w:rPr>
                <w:sz w:val="11"/>
              </w:rPr>
            </w:pPr>
            <w:r>
              <w:rPr>
                <w:sz w:val="11"/>
              </w:rPr>
              <w:t>8.943.401</w:t>
            </w:r>
          </w:p>
        </w:tc>
        <w:tc>
          <w:tcPr>
            <w:tcW w:w="551" w:type="dxa"/>
          </w:tcPr>
          <w:p w14:paraId="1EA186BB" w14:textId="77777777" w:rsidR="00356A87" w:rsidRDefault="001012A6">
            <w:pPr>
              <w:pStyle w:val="TableParagraph"/>
              <w:spacing w:before="46"/>
              <w:ind w:left="275"/>
              <w:rPr>
                <w:sz w:val="11"/>
              </w:rPr>
            </w:pPr>
            <w:r>
              <w:rPr>
                <w:sz w:val="11"/>
              </w:rPr>
              <w:t>-5,33</w:t>
            </w:r>
          </w:p>
        </w:tc>
      </w:tr>
      <w:tr w:rsidR="00356A87" w14:paraId="587AEE79" w14:textId="77777777">
        <w:trPr>
          <w:trHeight w:val="186"/>
        </w:trPr>
        <w:tc>
          <w:tcPr>
            <w:tcW w:w="803" w:type="dxa"/>
          </w:tcPr>
          <w:p w14:paraId="4EC9EE87" w14:textId="77777777" w:rsidR="00356A87" w:rsidRDefault="001012A6">
            <w:pPr>
              <w:pStyle w:val="TableParagraph"/>
              <w:spacing w:before="46" w:line="121" w:lineRule="exact"/>
              <w:ind w:left="173"/>
              <w:rPr>
                <w:sz w:val="11"/>
              </w:rPr>
            </w:pPr>
            <w:r>
              <w:rPr>
                <w:sz w:val="11"/>
              </w:rPr>
              <w:t>1905000000</w:t>
            </w:r>
          </w:p>
        </w:tc>
        <w:tc>
          <w:tcPr>
            <w:tcW w:w="3021" w:type="dxa"/>
          </w:tcPr>
          <w:p w14:paraId="33D08590" w14:textId="77777777" w:rsidR="00356A87" w:rsidRDefault="001012A6">
            <w:pPr>
              <w:pStyle w:val="TableParagraph"/>
              <w:spacing w:before="46" w:line="121" w:lineRule="exact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BIENES YSERVICIO S PAGADO S PO R ANTICIPADO</w:t>
            </w:r>
          </w:p>
        </w:tc>
        <w:tc>
          <w:tcPr>
            <w:tcW w:w="843" w:type="dxa"/>
          </w:tcPr>
          <w:p w14:paraId="61A0BAF4" w14:textId="77777777" w:rsidR="00356A87" w:rsidRDefault="001012A6">
            <w:pPr>
              <w:pStyle w:val="TableParagraph"/>
              <w:spacing w:before="46" w:line="121" w:lineRule="exact"/>
              <w:ind w:right="5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1.428.250.782</w:t>
            </w:r>
          </w:p>
        </w:tc>
        <w:tc>
          <w:tcPr>
            <w:tcW w:w="843" w:type="dxa"/>
            <w:gridSpan w:val="2"/>
          </w:tcPr>
          <w:p w14:paraId="6E311414" w14:textId="77777777" w:rsidR="00356A87" w:rsidRDefault="001012A6">
            <w:pPr>
              <w:pStyle w:val="TableParagraph"/>
              <w:spacing w:before="46" w:line="121" w:lineRule="exact"/>
              <w:ind w:left="82"/>
              <w:rPr>
                <w:b/>
                <w:sz w:val="11"/>
              </w:rPr>
            </w:pPr>
            <w:r>
              <w:rPr>
                <w:b/>
                <w:sz w:val="11"/>
              </w:rPr>
              <w:t>1.352.966.149</w:t>
            </w:r>
          </w:p>
        </w:tc>
        <w:tc>
          <w:tcPr>
            <w:tcW w:w="98" w:type="dxa"/>
            <w:tcBorders>
              <w:right w:val="nil"/>
            </w:tcBorders>
          </w:tcPr>
          <w:p w14:paraId="6BDC439E" w14:textId="77777777" w:rsidR="00356A87" w:rsidRDefault="00356A87">
            <w:pPr>
              <w:pStyle w:val="TableParagraph"/>
              <w:spacing w:before="0" w:line="240" w:lineRule="auto"/>
              <w:rPr>
                <w:sz w:val="12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7C1AE414" w14:textId="77777777" w:rsidR="00356A87" w:rsidRDefault="001012A6">
            <w:pPr>
              <w:pStyle w:val="TableParagraph"/>
              <w:spacing w:before="46" w:line="121" w:lineRule="exact"/>
              <w:ind w:left="46" w:right="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75.284.633</w:t>
            </w:r>
          </w:p>
        </w:tc>
        <w:tc>
          <w:tcPr>
            <w:tcW w:w="129" w:type="dxa"/>
            <w:tcBorders>
              <w:right w:val="nil"/>
            </w:tcBorders>
          </w:tcPr>
          <w:p w14:paraId="2EACD1D2" w14:textId="77777777" w:rsidR="00356A87" w:rsidRDefault="001012A6">
            <w:pPr>
              <w:pStyle w:val="TableParagraph"/>
              <w:spacing w:before="46" w:line="121" w:lineRule="exact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-</w:t>
            </w:r>
          </w:p>
        </w:tc>
        <w:tc>
          <w:tcPr>
            <w:tcW w:w="403" w:type="dxa"/>
            <w:tcBorders>
              <w:left w:val="nil"/>
            </w:tcBorders>
          </w:tcPr>
          <w:p w14:paraId="36FA3730" w14:textId="77777777" w:rsidR="00356A87" w:rsidRDefault="001012A6">
            <w:pPr>
              <w:pStyle w:val="TableParagraph"/>
              <w:spacing w:before="46" w:line="121" w:lineRule="exact"/>
              <w:ind w:left="118" w:right="4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5,27</w:t>
            </w:r>
          </w:p>
        </w:tc>
        <w:tc>
          <w:tcPr>
            <w:tcW w:w="843" w:type="dxa"/>
            <w:gridSpan w:val="2"/>
          </w:tcPr>
          <w:p w14:paraId="3823F45F" w14:textId="77777777" w:rsidR="00356A87" w:rsidRDefault="001012A6">
            <w:pPr>
              <w:pStyle w:val="TableParagraph"/>
              <w:spacing w:before="46" w:line="121" w:lineRule="exact"/>
              <w:ind w:left="82"/>
              <w:rPr>
                <w:b/>
                <w:sz w:val="11"/>
              </w:rPr>
            </w:pPr>
            <w:r>
              <w:rPr>
                <w:b/>
                <w:sz w:val="11"/>
              </w:rPr>
              <w:t>1.352.966.149</w:t>
            </w:r>
          </w:p>
        </w:tc>
        <w:tc>
          <w:tcPr>
            <w:tcW w:w="843" w:type="dxa"/>
            <w:gridSpan w:val="2"/>
          </w:tcPr>
          <w:p w14:paraId="5662A25F" w14:textId="77777777" w:rsidR="00356A87" w:rsidRDefault="001012A6">
            <w:pPr>
              <w:pStyle w:val="TableParagraph"/>
              <w:spacing w:before="46" w:line="121" w:lineRule="exact"/>
              <w:ind w:left="82"/>
              <w:rPr>
                <w:b/>
                <w:sz w:val="11"/>
              </w:rPr>
            </w:pPr>
            <w:r>
              <w:rPr>
                <w:b/>
                <w:sz w:val="11"/>
              </w:rPr>
              <w:t>1.482.017.329</w:t>
            </w:r>
          </w:p>
        </w:tc>
        <w:tc>
          <w:tcPr>
            <w:tcW w:w="801" w:type="dxa"/>
            <w:gridSpan w:val="2"/>
          </w:tcPr>
          <w:p w14:paraId="20FC09C1" w14:textId="77777777" w:rsidR="00356A87" w:rsidRDefault="001012A6">
            <w:pPr>
              <w:pStyle w:val="TableParagraph"/>
              <w:spacing w:before="46" w:line="121" w:lineRule="exact"/>
              <w:ind w:left="132"/>
              <w:rPr>
                <w:b/>
                <w:sz w:val="11"/>
              </w:rPr>
            </w:pPr>
            <w:r>
              <w:rPr>
                <w:b/>
                <w:sz w:val="11"/>
              </w:rPr>
              <w:t>129.051.180</w:t>
            </w:r>
          </w:p>
        </w:tc>
        <w:tc>
          <w:tcPr>
            <w:tcW w:w="551" w:type="dxa"/>
          </w:tcPr>
          <w:p w14:paraId="000EF288" w14:textId="77777777" w:rsidR="00356A87" w:rsidRDefault="001012A6">
            <w:pPr>
              <w:pStyle w:val="TableParagraph"/>
              <w:spacing w:before="46" w:line="121" w:lineRule="exact"/>
              <w:ind w:left="315"/>
              <w:rPr>
                <w:b/>
                <w:sz w:val="11"/>
              </w:rPr>
            </w:pPr>
            <w:r>
              <w:rPr>
                <w:b/>
                <w:sz w:val="11"/>
              </w:rPr>
              <w:t>9,54</w:t>
            </w:r>
          </w:p>
        </w:tc>
      </w:tr>
      <w:tr w:rsidR="00356A87" w14:paraId="5695FA25" w14:textId="77777777">
        <w:trPr>
          <w:trHeight w:val="186"/>
        </w:trPr>
        <w:tc>
          <w:tcPr>
            <w:tcW w:w="803" w:type="dxa"/>
          </w:tcPr>
          <w:p w14:paraId="7F1B7218" w14:textId="77777777" w:rsidR="00356A87" w:rsidRDefault="001012A6">
            <w:pPr>
              <w:pStyle w:val="TableParagraph"/>
              <w:spacing w:before="46"/>
              <w:ind w:left="173"/>
              <w:rPr>
                <w:sz w:val="11"/>
              </w:rPr>
            </w:pPr>
            <w:r>
              <w:rPr>
                <w:sz w:val="11"/>
              </w:rPr>
              <w:t>1905010000</w:t>
            </w:r>
          </w:p>
        </w:tc>
        <w:tc>
          <w:tcPr>
            <w:tcW w:w="3021" w:type="dxa"/>
          </w:tcPr>
          <w:p w14:paraId="5AF4FDE6" w14:textId="77777777" w:rsidR="00356A87" w:rsidRDefault="001012A6">
            <w:pPr>
              <w:pStyle w:val="TableParagraph"/>
              <w:spacing w:before="46"/>
              <w:ind w:left="22"/>
              <w:rPr>
                <w:sz w:val="11"/>
              </w:rPr>
            </w:pPr>
            <w:r>
              <w:rPr>
                <w:sz w:val="11"/>
              </w:rPr>
              <w:t>Seguros</w:t>
            </w:r>
          </w:p>
        </w:tc>
        <w:tc>
          <w:tcPr>
            <w:tcW w:w="843" w:type="dxa"/>
          </w:tcPr>
          <w:p w14:paraId="03BD5213" w14:textId="77777777" w:rsidR="00356A87" w:rsidRDefault="001012A6">
            <w:pPr>
              <w:pStyle w:val="TableParagraph"/>
              <w:spacing w:before="46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6.679.940</w:t>
            </w:r>
          </w:p>
        </w:tc>
        <w:tc>
          <w:tcPr>
            <w:tcW w:w="843" w:type="dxa"/>
            <w:gridSpan w:val="2"/>
          </w:tcPr>
          <w:p w14:paraId="11025D80" w14:textId="77777777" w:rsidR="00356A87" w:rsidRDefault="001012A6">
            <w:pPr>
              <w:pStyle w:val="TableParagraph"/>
              <w:spacing w:before="46"/>
              <w:ind w:left="293"/>
              <w:rPr>
                <w:sz w:val="11"/>
              </w:rPr>
            </w:pPr>
            <w:r>
              <w:rPr>
                <w:sz w:val="11"/>
              </w:rPr>
              <w:t>4.913.403</w:t>
            </w:r>
          </w:p>
        </w:tc>
        <w:tc>
          <w:tcPr>
            <w:tcW w:w="98" w:type="dxa"/>
            <w:tcBorders>
              <w:right w:val="nil"/>
            </w:tcBorders>
          </w:tcPr>
          <w:p w14:paraId="22C9ACA0" w14:textId="77777777" w:rsidR="00356A87" w:rsidRDefault="00356A87">
            <w:pPr>
              <w:pStyle w:val="TableParagraph"/>
              <w:spacing w:before="0" w:line="240" w:lineRule="auto"/>
              <w:rPr>
                <w:sz w:val="12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2DF047A6" w14:textId="77777777" w:rsidR="00356A87" w:rsidRDefault="001012A6">
            <w:pPr>
              <w:pStyle w:val="TableParagraph"/>
              <w:spacing w:before="46"/>
              <w:ind w:left="159" w:right="56"/>
              <w:jc w:val="center"/>
              <w:rPr>
                <w:sz w:val="11"/>
              </w:rPr>
            </w:pPr>
            <w:r>
              <w:rPr>
                <w:sz w:val="11"/>
              </w:rPr>
              <w:t>1.766.537</w:t>
            </w:r>
          </w:p>
        </w:tc>
        <w:tc>
          <w:tcPr>
            <w:tcW w:w="129" w:type="dxa"/>
            <w:tcBorders>
              <w:right w:val="nil"/>
            </w:tcBorders>
          </w:tcPr>
          <w:p w14:paraId="75F976C1" w14:textId="77777777" w:rsidR="00356A87" w:rsidRDefault="001012A6">
            <w:pPr>
              <w:pStyle w:val="TableParagraph"/>
              <w:spacing w:before="46"/>
              <w:ind w:left="2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left w:val="nil"/>
            </w:tcBorders>
          </w:tcPr>
          <w:p w14:paraId="7E4DC6F1" w14:textId="77777777" w:rsidR="00356A87" w:rsidRDefault="001012A6">
            <w:pPr>
              <w:pStyle w:val="TableParagraph"/>
              <w:spacing w:before="46"/>
              <w:ind w:left="57" w:right="44"/>
              <w:jc w:val="center"/>
              <w:rPr>
                <w:sz w:val="11"/>
              </w:rPr>
            </w:pPr>
            <w:r>
              <w:rPr>
                <w:sz w:val="11"/>
              </w:rPr>
              <w:t>26,45</w:t>
            </w:r>
          </w:p>
        </w:tc>
        <w:tc>
          <w:tcPr>
            <w:tcW w:w="843" w:type="dxa"/>
            <w:gridSpan w:val="2"/>
          </w:tcPr>
          <w:p w14:paraId="08D5FD12" w14:textId="77777777" w:rsidR="00356A87" w:rsidRDefault="001012A6">
            <w:pPr>
              <w:pStyle w:val="TableParagraph"/>
              <w:spacing w:before="46"/>
              <w:ind w:left="293"/>
              <w:rPr>
                <w:sz w:val="11"/>
              </w:rPr>
            </w:pPr>
            <w:r>
              <w:rPr>
                <w:sz w:val="11"/>
              </w:rPr>
              <w:t>4.913.403</w:t>
            </w:r>
          </w:p>
        </w:tc>
        <w:tc>
          <w:tcPr>
            <w:tcW w:w="843" w:type="dxa"/>
            <w:gridSpan w:val="2"/>
          </w:tcPr>
          <w:p w14:paraId="145A5636" w14:textId="77777777" w:rsidR="00356A87" w:rsidRDefault="001012A6">
            <w:pPr>
              <w:pStyle w:val="TableParagraph"/>
              <w:spacing w:before="46"/>
              <w:ind w:left="173"/>
              <w:rPr>
                <w:sz w:val="11"/>
              </w:rPr>
            </w:pPr>
            <w:r>
              <w:rPr>
                <w:sz w:val="11"/>
              </w:rPr>
              <w:t>166.940.253</w:t>
            </w:r>
          </w:p>
        </w:tc>
        <w:tc>
          <w:tcPr>
            <w:tcW w:w="801" w:type="dxa"/>
            <w:gridSpan w:val="2"/>
          </w:tcPr>
          <w:p w14:paraId="68AA11B5" w14:textId="77777777" w:rsidR="00356A87" w:rsidRDefault="001012A6">
            <w:pPr>
              <w:pStyle w:val="TableParagraph"/>
              <w:spacing w:before="46"/>
              <w:ind w:left="132"/>
              <w:rPr>
                <w:sz w:val="11"/>
              </w:rPr>
            </w:pPr>
            <w:r>
              <w:rPr>
                <w:sz w:val="11"/>
              </w:rPr>
              <w:t>162.026.850</w:t>
            </w:r>
          </w:p>
        </w:tc>
        <w:tc>
          <w:tcPr>
            <w:tcW w:w="551" w:type="dxa"/>
          </w:tcPr>
          <w:p w14:paraId="5F764084" w14:textId="77777777" w:rsidR="00356A87" w:rsidRDefault="001012A6">
            <w:pPr>
              <w:pStyle w:val="TableParagraph"/>
              <w:spacing w:before="46"/>
              <w:ind w:left="215"/>
              <w:rPr>
                <w:sz w:val="11"/>
              </w:rPr>
            </w:pPr>
            <w:r>
              <w:rPr>
                <w:sz w:val="11"/>
              </w:rPr>
              <w:t>3.298</w:t>
            </w:r>
          </w:p>
        </w:tc>
      </w:tr>
      <w:tr w:rsidR="00356A87" w14:paraId="5A9E6596" w14:textId="77777777">
        <w:trPr>
          <w:trHeight w:val="186"/>
        </w:trPr>
        <w:tc>
          <w:tcPr>
            <w:tcW w:w="803" w:type="dxa"/>
          </w:tcPr>
          <w:p w14:paraId="52AA3063" w14:textId="77777777" w:rsidR="00356A87" w:rsidRDefault="001012A6">
            <w:pPr>
              <w:pStyle w:val="TableParagraph"/>
              <w:spacing w:before="46" w:line="121" w:lineRule="exact"/>
              <w:ind w:left="173"/>
              <w:rPr>
                <w:sz w:val="11"/>
              </w:rPr>
            </w:pPr>
            <w:r>
              <w:rPr>
                <w:sz w:val="11"/>
              </w:rPr>
              <w:t>1905050000</w:t>
            </w:r>
          </w:p>
        </w:tc>
        <w:tc>
          <w:tcPr>
            <w:tcW w:w="3021" w:type="dxa"/>
          </w:tcPr>
          <w:p w14:paraId="660F22B9" w14:textId="77777777" w:rsidR="00356A87" w:rsidRDefault="001012A6">
            <w:pPr>
              <w:pStyle w:val="TableParagraph"/>
              <w:spacing w:before="46" w:line="121" w:lineRule="exact"/>
              <w:ind w:left="22"/>
              <w:rPr>
                <w:sz w:val="11"/>
              </w:rPr>
            </w:pPr>
            <w:r>
              <w:rPr>
                <w:sz w:val="11"/>
              </w:rPr>
              <w:t>Impresos, publicaciones, suscripciones y afiliaciones</w:t>
            </w:r>
          </w:p>
        </w:tc>
        <w:tc>
          <w:tcPr>
            <w:tcW w:w="843" w:type="dxa"/>
          </w:tcPr>
          <w:p w14:paraId="6DB40E76" w14:textId="77777777" w:rsidR="00356A87" w:rsidRDefault="001012A6">
            <w:pPr>
              <w:pStyle w:val="TableParagraph"/>
              <w:spacing w:before="46" w:line="121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178.042.426</w:t>
            </w:r>
          </w:p>
        </w:tc>
        <w:tc>
          <w:tcPr>
            <w:tcW w:w="843" w:type="dxa"/>
            <w:gridSpan w:val="2"/>
          </w:tcPr>
          <w:p w14:paraId="2F9BBD5A" w14:textId="77777777" w:rsidR="00356A87" w:rsidRDefault="001012A6">
            <w:pPr>
              <w:pStyle w:val="TableParagraph"/>
              <w:spacing w:before="46" w:line="121" w:lineRule="exact"/>
              <w:ind w:left="172"/>
              <w:rPr>
                <w:sz w:val="11"/>
              </w:rPr>
            </w:pPr>
            <w:r>
              <w:rPr>
                <w:sz w:val="11"/>
              </w:rPr>
              <w:t>125.000.000</w:t>
            </w:r>
          </w:p>
        </w:tc>
        <w:tc>
          <w:tcPr>
            <w:tcW w:w="98" w:type="dxa"/>
            <w:tcBorders>
              <w:right w:val="nil"/>
            </w:tcBorders>
          </w:tcPr>
          <w:p w14:paraId="04BC0289" w14:textId="77777777" w:rsidR="00356A87" w:rsidRDefault="00356A87">
            <w:pPr>
              <w:pStyle w:val="TableParagraph"/>
              <w:spacing w:before="0" w:line="240" w:lineRule="auto"/>
              <w:rPr>
                <w:sz w:val="12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3BB9F745" w14:textId="77777777" w:rsidR="00356A87" w:rsidRDefault="001012A6">
            <w:pPr>
              <w:pStyle w:val="TableParagraph"/>
              <w:spacing w:before="46" w:line="121" w:lineRule="exact"/>
              <w:ind w:left="46" w:right="3"/>
              <w:jc w:val="center"/>
              <w:rPr>
                <w:sz w:val="11"/>
              </w:rPr>
            </w:pPr>
            <w:r>
              <w:rPr>
                <w:sz w:val="11"/>
              </w:rPr>
              <w:t>53.042.426</w:t>
            </w:r>
          </w:p>
        </w:tc>
        <w:tc>
          <w:tcPr>
            <w:tcW w:w="129" w:type="dxa"/>
            <w:tcBorders>
              <w:right w:val="nil"/>
            </w:tcBorders>
          </w:tcPr>
          <w:p w14:paraId="684FE011" w14:textId="77777777" w:rsidR="00356A87" w:rsidRDefault="001012A6">
            <w:pPr>
              <w:pStyle w:val="TableParagraph"/>
              <w:spacing w:before="46" w:line="121" w:lineRule="exact"/>
              <w:ind w:left="2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left w:val="nil"/>
            </w:tcBorders>
          </w:tcPr>
          <w:p w14:paraId="5B53C963" w14:textId="77777777" w:rsidR="00356A87" w:rsidRDefault="001012A6">
            <w:pPr>
              <w:pStyle w:val="TableParagraph"/>
              <w:spacing w:before="46" w:line="121" w:lineRule="exact"/>
              <w:ind w:left="57" w:right="44"/>
              <w:jc w:val="center"/>
              <w:rPr>
                <w:sz w:val="11"/>
              </w:rPr>
            </w:pPr>
            <w:r>
              <w:rPr>
                <w:sz w:val="11"/>
              </w:rPr>
              <w:t>29,79</w:t>
            </w:r>
          </w:p>
        </w:tc>
        <w:tc>
          <w:tcPr>
            <w:tcW w:w="843" w:type="dxa"/>
            <w:gridSpan w:val="2"/>
          </w:tcPr>
          <w:p w14:paraId="3861B34E" w14:textId="77777777" w:rsidR="00356A87" w:rsidRDefault="001012A6">
            <w:pPr>
              <w:pStyle w:val="TableParagraph"/>
              <w:spacing w:before="46" w:line="121" w:lineRule="exact"/>
              <w:ind w:left="173"/>
              <w:rPr>
                <w:sz w:val="11"/>
              </w:rPr>
            </w:pPr>
            <w:r>
              <w:rPr>
                <w:sz w:val="11"/>
              </w:rPr>
              <w:t>125.000.000</w:t>
            </w:r>
          </w:p>
        </w:tc>
        <w:tc>
          <w:tcPr>
            <w:tcW w:w="843" w:type="dxa"/>
            <w:gridSpan w:val="2"/>
          </w:tcPr>
          <w:p w14:paraId="17289719" w14:textId="77777777" w:rsidR="00356A87" w:rsidRDefault="001012A6">
            <w:pPr>
              <w:pStyle w:val="TableParagraph"/>
              <w:spacing w:before="46" w:line="121" w:lineRule="exact"/>
              <w:ind w:left="173"/>
              <w:rPr>
                <w:sz w:val="11"/>
              </w:rPr>
            </w:pPr>
            <w:r>
              <w:rPr>
                <w:sz w:val="11"/>
              </w:rPr>
              <w:t>112.500.000</w:t>
            </w:r>
          </w:p>
        </w:tc>
        <w:tc>
          <w:tcPr>
            <w:tcW w:w="128" w:type="dxa"/>
            <w:tcBorders>
              <w:right w:val="nil"/>
            </w:tcBorders>
          </w:tcPr>
          <w:p w14:paraId="0B3952CE" w14:textId="77777777" w:rsidR="00356A87" w:rsidRDefault="001012A6">
            <w:pPr>
              <w:pStyle w:val="TableParagraph"/>
              <w:spacing w:before="46" w:line="121" w:lineRule="exact"/>
              <w:ind w:righ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73" w:type="dxa"/>
            <w:tcBorders>
              <w:left w:val="nil"/>
            </w:tcBorders>
          </w:tcPr>
          <w:p w14:paraId="312A6F92" w14:textId="77777777" w:rsidR="00356A87" w:rsidRDefault="001012A6">
            <w:pPr>
              <w:pStyle w:val="TableParagraph"/>
              <w:spacing w:before="46" w:line="121" w:lineRule="exact"/>
              <w:ind w:left="70" w:right="55"/>
              <w:jc w:val="center"/>
              <w:rPr>
                <w:sz w:val="11"/>
              </w:rPr>
            </w:pPr>
            <w:r>
              <w:rPr>
                <w:sz w:val="11"/>
              </w:rPr>
              <w:t>12.500.000</w:t>
            </w:r>
          </w:p>
        </w:tc>
        <w:tc>
          <w:tcPr>
            <w:tcW w:w="551" w:type="dxa"/>
          </w:tcPr>
          <w:p w14:paraId="4406F97F" w14:textId="77777777" w:rsidR="00356A87" w:rsidRDefault="001012A6">
            <w:pPr>
              <w:pStyle w:val="TableParagraph"/>
              <w:spacing w:before="46" w:line="121" w:lineRule="exact"/>
              <w:ind w:left="215"/>
              <w:rPr>
                <w:sz w:val="11"/>
              </w:rPr>
            </w:pPr>
            <w:r>
              <w:rPr>
                <w:sz w:val="11"/>
              </w:rPr>
              <w:t>-10,00</w:t>
            </w:r>
          </w:p>
        </w:tc>
      </w:tr>
      <w:tr w:rsidR="00356A87" w14:paraId="10FA9820" w14:textId="77777777">
        <w:trPr>
          <w:trHeight w:val="186"/>
        </w:trPr>
        <w:tc>
          <w:tcPr>
            <w:tcW w:w="803" w:type="dxa"/>
          </w:tcPr>
          <w:p w14:paraId="09AC0D47" w14:textId="77777777" w:rsidR="00356A87" w:rsidRDefault="001012A6">
            <w:pPr>
              <w:pStyle w:val="TableParagraph"/>
              <w:spacing w:before="46"/>
              <w:ind w:left="173"/>
              <w:rPr>
                <w:sz w:val="11"/>
              </w:rPr>
            </w:pPr>
            <w:r>
              <w:rPr>
                <w:sz w:val="11"/>
              </w:rPr>
              <w:t>1905080000</w:t>
            </w:r>
          </w:p>
        </w:tc>
        <w:tc>
          <w:tcPr>
            <w:tcW w:w="3021" w:type="dxa"/>
          </w:tcPr>
          <w:p w14:paraId="288611D8" w14:textId="77777777" w:rsidR="00356A87" w:rsidRDefault="001012A6">
            <w:pPr>
              <w:pStyle w:val="TableParagraph"/>
              <w:spacing w:before="46"/>
              <w:ind w:left="22"/>
              <w:rPr>
                <w:sz w:val="11"/>
              </w:rPr>
            </w:pPr>
            <w:r>
              <w:rPr>
                <w:sz w:val="11"/>
              </w:rPr>
              <w:t>Mantenimiento</w:t>
            </w:r>
          </w:p>
        </w:tc>
        <w:tc>
          <w:tcPr>
            <w:tcW w:w="843" w:type="dxa"/>
          </w:tcPr>
          <w:p w14:paraId="3A675606" w14:textId="77777777" w:rsidR="00356A87" w:rsidRDefault="001012A6">
            <w:pPr>
              <w:pStyle w:val="TableParagraph"/>
              <w:spacing w:before="46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41.924.845</w:t>
            </w:r>
          </w:p>
        </w:tc>
        <w:tc>
          <w:tcPr>
            <w:tcW w:w="843" w:type="dxa"/>
            <w:gridSpan w:val="2"/>
          </w:tcPr>
          <w:p w14:paraId="295BF3C1" w14:textId="77777777" w:rsidR="00356A87" w:rsidRDefault="001012A6">
            <w:pPr>
              <w:pStyle w:val="TableParagraph"/>
              <w:spacing w:before="46"/>
              <w:ind w:left="232"/>
              <w:rPr>
                <w:sz w:val="11"/>
              </w:rPr>
            </w:pPr>
            <w:r>
              <w:rPr>
                <w:sz w:val="11"/>
              </w:rPr>
              <w:t>38.961.737</w:t>
            </w:r>
          </w:p>
        </w:tc>
        <w:tc>
          <w:tcPr>
            <w:tcW w:w="98" w:type="dxa"/>
            <w:tcBorders>
              <w:right w:val="nil"/>
            </w:tcBorders>
          </w:tcPr>
          <w:p w14:paraId="47A30935" w14:textId="77777777" w:rsidR="00356A87" w:rsidRDefault="00356A87">
            <w:pPr>
              <w:pStyle w:val="TableParagraph"/>
              <w:spacing w:before="0" w:line="240" w:lineRule="auto"/>
              <w:rPr>
                <w:sz w:val="12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54A504C7" w14:textId="77777777" w:rsidR="00356A87" w:rsidRDefault="001012A6">
            <w:pPr>
              <w:pStyle w:val="TableParagraph"/>
              <w:spacing w:before="46"/>
              <w:ind w:left="159" w:right="56"/>
              <w:jc w:val="center"/>
              <w:rPr>
                <w:sz w:val="11"/>
              </w:rPr>
            </w:pPr>
            <w:r>
              <w:rPr>
                <w:sz w:val="11"/>
              </w:rPr>
              <w:t>2.963.108</w:t>
            </w:r>
          </w:p>
        </w:tc>
        <w:tc>
          <w:tcPr>
            <w:tcW w:w="129" w:type="dxa"/>
            <w:tcBorders>
              <w:right w:val="nil"/>
            </w:tcBorders>
          </w:tcPr>
          <w:p w14:paraId="59B52DEB" w14:textId="77777777" w:rsidR="00356A87" w:rsidRDefault="001012A6">
            <w:pPr>
              <w:pStyle w:val="TableParagraph"/>
              <w:spacing w:before="46"/>
              <w:ind w:left="2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left w:val="nil"/>
            </w:tcBorders>
          </w:tcPr>
          <w:p w14:paraId="16AF723B" w14:textId="77777777" w:rsidR="00356A87" w:rsidRDefault="001012A6">
            <w:pPr>
              <w:pStyle w:val="TableParagraph"/>
              <w:spacing w:before="46"/>
              <w:ind w:left="118" w:right="44"/>
              <w:jc w:val="center"/>
              <w:rPr>
                <w:sz w:val="11"/>
              </w:rPr>
            </w:pPr>
            <w:r>
              <w:rPr>
                <w:sz w:val="11"/>
              </w:rPr>
              <w:t>7,07</w:t>
            </w:r>
          </w:p>
        </w:tc>
        <w:tc>
          <w:tcPr>
            <w:tcW w:w="843" w:type="dxa"/>
            <w:gridSpan w:val="2"/>
          </w:tcPr>
          <w:p w14:paraId="63BDFD73" w14:textId="77777777" w:rsidR="00356A87" w:rsidRDefault="001012A6">
            <w:pPr>
              <w:pStyle w:val="TableParagraph"/>
              <w:spacing w:before="46"/>
              <w:ind w:left="233"/>
              <w:rPr>
                <w:sz w:val="11"/>
              </w:rPr>
            </w:pPr>
            <w:r>
              <w:rPr>
                <w:sz w:val="11"/>
              </w:rPr>
              <w:t>38.961.737</w:t>
            </w:r>
          </w:p>
        </w:tc>
        <w:tc>
          <w:tcPr>
            <w:tcW w:w="843" w:type="dxa"/>
            <w:gridSpan w:val="2"/>
          </w:tcPr>
          <w:p w14:paraId="0AB11194" w14:textId="77777777" w:rsidR="00356A87" w:rsidRDefault="001012A6">
            <w:pPr>
              <w:pStyle w:val="TableParagraph"/>
              <w:spacing w:before="46"/>
              <w:ind w:left="233"/>
              <w:rPr>
                <w:sz w:val="11"/>
              </w:rPr>
            </w:pPr>
            <w:r>
              <w:rPr>
                <w:sz w:val="11"/>
              </w:rPr>
              <w:t>35.998.629</w:t>
            </w:r>
          </w:p>
        </w:tc>
        <w:tc>
          <w:tcPr>
            <w:tcW w:w="128" w:type="dxa"/>
            <w:tcBorders>
              <w:right w:val="nil"/>
            </w:tcBorders>
          </w:tcPr>
          <w:p w14:paraId="45FC045A" w14:textId="77777777" w:rsidR="00356A87" w:rsidRDefault="001012A6">
            <w:pPr>
              <w:pStyle w:val="TableParagraph"/>
              <w:spacing w:before="46"/>
              <w:ind w:righ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73" w:type="dxa"/>
            <w:tcBorders>
              <w:left w:val="nil"/>
            </w:tcBorders>
          </w:tcPr>
          <w:p w14:paraId="703FC344" w14:textId="77777777" w:rsidR="00356A87" w:rsidRDefault="001012A6">
            <w:pPr>
              <w:pStyle w:val="TableParagraph"/>
              <w:spacing w:before="46"/>
              <w:ind w:left="130" w:right="55"/>
              <w:jc w:val="center"/>
              <w:rPr>
                <w:sz w:val="11"/>
              </w:rPr>
            </w:pPr>
            <w:r>
              <w:rPr>
                <w:sz w:val="11"/>
              </w:rPr>
              <w:t>2.963.108</w:t>
            </w:r>
          </w:p>
        </w:tc>
        <w:tc>
          <w:tcPr>
            <w:tcW w:w="551" w:type="dxa"/>
          </w:tcPr>
          <w:p w14:paraId="5932E7FC" w14:textId="77777777" w:rsidR="00356A87" w:rsidRDefault="001012A6">
            <w:pPr>
              <w:pStyle w:val="TableParagraph"/>
              <w:spacing w:before="46"/>
              <w:ind w:left="275"/>
              <w:rPr>
                <w:sz w:val="11"/>
              </w:rPr>
            </w:pPr>
            <w:r>
              <w:rPr>
                <w:sz w:val="11"/>
              </w:rPr>
              <w:t>-7,61</w:t>
            </w:r>
          </w:p>
        </w:tc>
      </w:tr>
      <w:tr w:rsidR="00356A87" w14:paraId="703DCD15" w14:textId="77777777">
        <w:trPr>
          <w:trHeight w:val="186"/>
        </w:trPr>
        <w:tc>
          <w:tcPr>
            <w:tcW w:w="803" w:type="dxa"/>
          </w:tcPr>
          <w:p w14:paraId="78AAB47A" w14:textId="77777777" w:rsidR="00356A87" w:rsidRDefault="001012A6">
            <w:pPr>
              <w:pStyle w:val="TableParagraph"/>
              <w:spacing w:before="46"/>
              <w:ind w:left="173"/>
              <w:rPr>
                <w:sz w:val="11"/>
              </w:rPr>
            </w:pPr>
            <w:r>
              <w:rPr>
                <w:sz w:val="11"/>
              </w:rPr>
              <w:t>1905130000</w:t>
            </w:r>
          </w:p>
        </w:tc>
        <w:tc>
          <w:tcPr>
            <w:tcW w:w="3021" w:type="dxa"/>
          </w:tcPr>
          <w:p w14:paraId="47DA96A5" w14:textId="77777777" w:rsidR="00356A87" w:rsidRDefault="001012A6">
            <w:pPr>
              <w:pStyle w:val="TableParagraph"/>
              <w:spacing w:before="46"/>
              <w:ind w:left="22"/>
              <w:rPr>
                <w:sz w:val="11"/>
              </w:rPr>
            </w:pPr>
            <w:r>
              <w:rPr>
                <w:sz w:val="11"/>
              </w:rPr>
              <w:t>Estudios y Proyectos</w:t>
            </w:r>
          </w:p>
        </w:tc>
        <w:tc>
          <w:tcPr>
            <w:tcW w:w="843" w:type="dxa"/>
          </w:tcPr>
          <w:p w14:paraId="27D20831" w14:textId="77777777" w:rsidR="00356A87" w:rsidRDefault="001012A6">
            <w:pPr>
              <w:pStyle w:val="TableParagraph"/>
              <w:spacing w:before="46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881.697.180</w:t>
            </w:r>
          </w:p>
        </w:tc>
        <w:tc>
          <w:tcPr>
            <w:tcW w:w="843" w:type="dxa"/>
            <w:gridSpan w:val="2"/>
          </w:tcPr>
          <w:p w14:paraId="3F9107E2" w14:textId="77777777" w:rsidR="00356A87" w:rsidRDefault="001012A6">
            <w:pPr>
              <w:pStyle w:val="TableParagraph"/>
              <w:spacing w:before="46"/>
              <w:ind w:left="172"/>
              <w:rPr>
                <w:sz w:val="11"/>
              </w:rPr>
            </w:pPr>
            <w:r>
              <w:rPr>
                <w:sz w:val="11"/>
              </w:rPr>
              <w:t>881.697.180</w:t>
            </w:r>
          </w:p>
        </w:tc>
        <w:tc>
          <w:tcPr>
            <w:tcW w:w="802" w:type="dxa"/>
            <w:gridSpan w:val="2"/>
          </w:tcPr>
          <w:p w14:paraId="39E838E7" w14:textId="77777777" w:rsidR="00356A87" w:rsidRDefault="001012A6">
            <w:pPr>
              <w:pStyle w:val="TableParagraph"/>
              <w:spacing w:before="46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32" w:type="dxa"/>
            <w:gridSpan w:val="2"/>
          </w:tcPr>
          <w:p w14:paraId="1CDBBA8E" w14:textId="77777777" w:rsidR="00356A87" w:rsidRDefault="001012A6">
            <w:pPr>
              <w:pStyle w:val="TableParagraph"/>
              <w:spacing w:before="46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43" w:type="dxa"/>
            <w:gridSpan w:val="2"/>
          </w:tcPr>
          <w:p w14:paraId="34909BC0" w14:textId="77777777" w:rsidR="00356A87" w:rsidRDefault="001012A6">
            <w:pPr>
              <w:pStyle w:val="TableParagraph"/>
              <w:spacing w:before="46"/>
              <w:ind w:left="173"/>
              <w:rPr>
                <w:sz w:val="11"/>
              </w:rPr>
            </w:pPr>
            <w:r>
              <w:rPr>
                <w:sz w:val="11"/>
              </w:rPr>
              <w:t>881.697.180</w:t>
            </w:r>
          </w:p>
        </w:tc>
        <w:tc>
          <w:tcPr>
            <w:tcW w:w="843" w:type="dxa"/>
            <w:gridSpan w:val="2"/>
          </w:tcPr>
          <w:p w14:paraId="2AB3D723" w14:textId="77777777" w:rsidR="00356A87" w:rsidRDefault="001012A6">
            <w:pPr>
              <w:pStyle w:val="TableParagraph"/>
              <w:spacing w:before="46"/>
              <w:ind w:left="173"/>
              <w:rPr>
                <w:sz w:val="11"/>
              </w:rPr>
            </w:pPr>
            <w:r>
              <w:rPr>
                <w:sz w:val="11"/>
              </w:rPr>
              <w:t>881.697.180</w:t>
            </w:r>
          </w:p>
        </w:tc>
        <w:tc>
          <w:tcPr>
            <w:tcW w:w="801" w:type="dxa"/>
            <w:gridSpan w:val="2"/>
          </w:tcPr>
          <w:p w14:paraId="50513101" w14:textId="77777777" w:rsidR="00356A87" w:rsidRDefault="001012A6">
            <w:pPr>
              <w:pStyle w:val="TableParagraph"/>
              <w:spacing w:before="46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51" w:type="dxa"/>
          </w:tcPr>
          <w:p w14:paraId="55D1E4A7" w14:textId="77777777" w:rsidR="00356A87" w:rsidRDefault="001012A6">
            <w:pPr>
              <w:pStyle w:val="TableParagraph"/>
              <w:spacing w:before="46"/>
              <w:ind w:left="315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356A87" w14:paraId="40E45715" w14:textId="77777777">
        <w:trPr>
          <w:trHeight w:val="186"/>
        </w:trPr>
        <w:tc>
          <w:tcPr>
            <w:tcW w:w="803" w:type="dxa"/>
          </w:tcPr>
          <w:p w14:paraId="0DF1867C" w14:textId="77777777" w:rsidR="00356A87" w:rsidRDefault="001012A6">
            <w:pPr>
              <w:pStyle w:val="TableParagraph"/>
              <w:spacing w:before="46"/>
              <w:ind w:left="173"/>
              <w:rPr>
                <w:sz w:val="11"/>
              </w:rPr>
            </w:pPr>
            <w:r>
              <w:rPr>
                <w:sz w:val="11"/>
              </w:rPr>
              <w:t>1905140000</w:t>
            </w:r>
          </w:p>
        </w:tc>
        <w:tc>
          <w:tcPr>
            <w:tcW w:w="3021" w:type="dxa"/>
          </w:tcPr>
          <w:p w14:paraId="05C0ED3C" w14:textId="77777777" w:rsidR="00356A87" w:rsidRDefault="001012A6">
            <w:pPr>
              <w:pStyle w:val="TableParagraph"/>
              <w:spacing w:before="46"/>
              <w:ind w:left="22"/>
              <w:rPr>
                <w:sz w:val="11"/>
              </w:rPr>
            </w:pPr>
            <w:r>
              <w:rPr>
                <w:sz w:val="11"/>
              </w:rPr>
              <w:t>Bienes y servicios</w:t>
            </w:r>
          </w:p>
        </w:tc>
        <w:tc>
          <w:tcPr>
            <w:tcW w:w="843" w:type="dxa"/>
          </w:tcPr>
          <w:p w14:paraId="5559D463" w14:textId="77777777" w:rsidR="00356A87" w:rsidRDefault="001012A6">
            <w:pPr>
              <w:pStyle w:val="TableParagraph"/>
              <w:spacing w:before="46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319.906.391</w:t>
            </w:r>
          </w:p>
        </w:tc>
        <w:tc>
          <w:tcPr>
            <w:tcW w:w="843" w:type="dxa"/>
            <w:gridSpan w:val="2"/>
          </w:tcPr>
          <w:p w14:paraId="7235BFA4" w14:textId="77777777" w:rsidR="00356A87" w:rsidRDefault="001012A6">
            <w:pPr>
              <w:pStyle w:val="TableParagraph"/>
              <w:spacing w:before="46"/>
              <w:ind w:left="172"/>
              <w:rPr>
                <w:sz w:val="11"/>
              </w:rPr>
            </w:pPr>
            <w:r>
              <w:rPr>
                <w:sz w:val="11"/>
              </w:rPr>
              <w:t>302.393.829</w:t>
            </w:r>
          </w:p>
        </w:tc>
        <w:tc>
          <w:tcPr>
            <w:tcW w:w="98" w:type="dxa"/>
            <w:tcBorders>
              <w:right w:val="nil"/>
            </w:tcBorders>
          </w:tcPr>
          <w:p w14:paraId="1305E314" w14:textId="77777777" w:rsidR="00356A87" w:rsidRDefault="00356A87">
            <w:pPr>
              <w:pStyle w:val="TableParagraph"/>
              <w:spacing w:before="0" w:line="240" w:lineRule="auto"/>
              <w:rPr>
                <w:sz w:val="12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63E52A57" w14:textId="77777777" w:rsidR="00356A87" w:rsidRDefault="001012A6">
            <w:pPr>
              <w:pStyle w:val="TableParagraph"/>
              <w:spacing w:before="46"/>
              <w:ind w:left="46" w:right="3"/>
              <w:jc w:val="center"/>
              <w:rPr>
                <w:sz w:val="11"/>
              </w:rPr>
            </w:pPr>
            <w:r>
              <w:rPr>
                <w:sz w:val="11"/>
              </w:rPr>
              <w:t>17.512.562</w:t>
            </w:r>
          </w:p>
        </w:tc>
        <w:tc>
          <w:tcPr>
            <w:tcW w:w="129" w:type="dxa"/>
            <w:tcBorders>
              <w:right w:val="nil"/>
            </w:tcBorders>
          </w:tcPr>
          <w:p w14:paraId="69962EA9" w14:textId="77777777" w:rsidR="00356A87" w:rsidRDefault="001012A6">
            <w:pPr>
              <w:pStyle w:val="TableParagraph"/>
              <w:spacing w:before="46"/>
              <w:ind w:left="2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left w:val="nil"/>
            </w:tcBorders>
          </w:tcPr>
          <w:p w14:paraId="4188E82E" w14:textId="77777777" w:rsidR="00356A87" w:rsidRDefault="001012A6">
            <w:pPr>
              <w:pStyle w:val="TableParagraph"/>
              <w:spacing w:before="46"/>
              <w:ind w:left="118" w:right="44"/>
              <w:jc w:val="center"/>
              <w:rPr>
                <w:sz w:val="11"/>
              </w:rPr>
            </w:pPr>
            <w:r>
              <w:rPr>
                <w:sz w:val="11"/>
              </w:rPr>
              <w:t>5,47</w:t>
            </w:r>
          </w:p>
        </w:tc>
        <w:tc>
          <w:tcPr>
            <w:tcW w:w="843" w:type="dxa"/>
            <w:gridSpan w:val="2"/>
          </w:tcPr>
          <w:p w14:paraId="3C3FFDEF" w14:textId="77777777" w:rsidR="00356A87" w:rsidRDefault="001012A6">
            <w:pPr>
              <w:pStyle w:val="TableParagraph"/>
              <w:spacing w:before="46"/>
              <w:ind w:left="173"/>
              <w:rPr>
                <w:sz w:val="11"/>
              </w:rPr>
            </w:pPr>
            <w:r>
              <w:rPr>
                <w:sz w:val="11"/>
              </w:rPr>
              <w:t>302.393.829</w:t>
            </w:r>
          </w:p>
        </w:tc>
        <w:tc>
          <w:tcPr>
            <w:tcW w:w="843" w:type="dxa"/>
            <w:gridSpan w:val="2"/>
          </w:tcPr>
          <w:p w14:paraId="7DFD8FC3" w14:textId="77777777" w:rsidR="00356A87" w:rsidRDefault="001012A6">
            <w:pPr>
              <w:pStyle w:val="TableParagraph"/>
              <w:spacing w:before="46"/>
              <w:ind w:left="173"/>
              <w:rPr>
                <w:sz w:val="11"/>
              </w:rPr>
            </w:pPr>
            <w:r>
              <w:rPr>
                <w:sz w:val="11"/>
              </w:rPr>
              <w:t>284.881.267</w:t>
            </w:r>
          </w:p>
        </w:tc>
        <w:tc>
          <w:tcPr>
            <w:tcW w:w="128" w:type="dxa"/>
            <w:tcBorders>
              <w:right w:val="nil"/>
            </w:tcBorders>
          </w:tcPr>
          <w:p w14:paraId="03813929" w14:textId="77777777" w:rsidR="00356A87" w:rsidRDefault="001012A6">
            <w:pPr>
              <w:pStyle w:val="TableParagraph"/>
              <w:spacing w:before="46"/>
              <w:ind w:righ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73" w:type="dxa"/>
            <w:tcBorders>
              <w:left w:val="nil"/>
            </w:tcBorders>
          </w:tcPr>
          <w:p w14:paraId="0F7A7D30" w14:textId="77777777" w:rsidR="00356A87" w:rsidRDefault="001012A6">
            <w:pPr>
              <w:pStyle w:val="TableParagraph"/>
              <w:spacing w:before="46"/>
              <w:ind w:left="70" w:right="55"/>
              <w:jc w:val="center"/>
              <w:rPr>
                <w:sz w:val="11"/>
              </w:rPr>
            </w:pPr>
            <w:r>
              <w:rPr>
                <w:sz w:val="11"/>
              </w:rPr>
              <w:t>17.512.562</w:t>
            </w:r>
          </w:p>
        </w:tc>
        <w:tc>
          <w:tcPr>
            <w:tcW w:w="551" w:type="dxa"/>
          </w:tcPr>
          <w:p w14:paraId="6921631E" w14:textId="77777777" w:rsidR="00356A87" w:rsidRDefault="001012A6">
            <w:pPr>
              <w:pStyle w:val="TableParagraph"/>
              <w:spacing w:before="46"/>
              <w:ind w:left="275"/>
              <w:rPr>
                <w:sz w:val="11"/>
              </w:rPr>
            </w:pPr>
            <w:r>
              <w:rPr>
                <w:sz w:val="11"/>
              </w:rPr>
              <w:t>-5,79</w:t>
            </w:r>
          </w:p>
        </w:tc>
      </w:tr>
      <w:tr w:rsidR="00356A87" w14:paraId="5510E4A6" w14:textId="77777777">
        <w:trPr>
          <w:trHeight w:val="186"/>
        </w:trPr>
        <w:tc>
          <w:tcPr>
            <w:tcW w:w="803" w:type="dxa"/>
          </w:tcPr>
          <w:p w14:paraId="12ED8AA9" w14:textId="77777777" w:rsidR="00356A87" w:rsidRDefault="001012A6">
            <w:pPr>
              <w:pStyle w:val="TableParagraph"/>
              <w:spacing w:before="46"/>
              <w:ind w:left="173"/>
              <w:rPr>
                <w:b/>
                <w:sz w:val="11"/>
              </w:rPr>
            </w:pPr>
            <w:r>
              <w:rPr>
                <w:b/>
                <w:sz w:val="11"/>
              </w:rPr>
              <w:t>1908000000</w:t>
            </w:r>
          </w:p>
        </w:tc>
        <w:tc>
          <w:tcPr>
            <w:tcW w:w="3021" w:type="dxa"/>
          </w:tcPr>
          <w:p w14:paraId="3DED3A8E" w14:textId="77777777" w:rsidR="00356A87" w:rsidRDefault="001012A6">
            <w:pPr>
              <w:pStyle w:val="TableParagraph"/>
              <w:spacing w:before="46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RECURSO S ENTREGADO S EN ADMINISTRACIO N</w:t>
            </w:r>
          </w:p>
        </w:tc>
        <w:tc>
          <w:tcPr>
            <w:tcW w:w="843" w:type="dxa"/>
          </w:tcPr>
          <w:p w14:paraId="50EC2629" w14:textId="77777777" w:rsidR="00356A87" w:rsidRDefault="001012A6">
            <w:pPr>
              <w:pStyle w:val="TableParagraph"/>
              <w:spacing w:before="46"/>
              <w:ind w:right="5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78.268.746</w:t>
            </w:r>
          </w:p>
        </w:tc>
        <w:tc>
          <w:tcPr>
            <w:tcW w:w="843" w:type="dxa"/>
            <w:gridSpan w:val="2"/>
          </w:tcPr>
          <w:p w14:paraId="0E80E52A" w14:textId="77777777" w:rsidR="00356A87" w:rsidRDefault="001012A6">
            <w:pPr>
              <w:pStyle w:val="TableParagraph"/>
              <w:spacing w:before="46"/>
              <w:ind w:left="232"/>
              <w:rPr>
                <w:b/>
                <w:sz w:val="11"/>
              </w:rPr>
            </w:pPr>
            <w:r>
              <w:rPr>
                <w:b/>
                <w:sz w:val="11"/>
              </w:rPr>
              <w:t>48.821.239</w:t>
            </w:r>
          </w:p>
        </w:tc>
        <w:tc>
          <w:tcPr>
            <w:tcW w:w="98" w:type="dxa"/>
            <w:tcBorders>
              <w:right w:val="nil"/>
            </w:tcBorders>
          </w:tcPr>
          <w:p w14:paraId="01E42FD0" w14:textId="77777777" w:rsidR="00356A87" w:rsidRDefault="00356A87">
            <w:pPr>
              <w:pStyle w:val="TableParagraph"/>
              <w:spacing w:before="0" w:line="240" w:lineRule="auto"/>
              <w:rPr>
                <w:sz w:val="12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2A0AF0D7" w14:textId="77777777" w:rsidR="00356A87" w:rsidRDefault="001012A6">
            <w:pPr>
              <w:pStyle w:val="TableParagraph"/>
              <w:spacing w:before="46"/>
              <w:ind w:left="46" w:right="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29.447.507</w:t>
            </w:r>
          </w:p>
        </w:tc>
        <w:tc>
          <w:tcPr>
            <w:tcW w:w="129" w:type="dxa"/>
            <w:tcBorders>
              <w:right w:val="nil"/>
            </w:tcBorders>
          </w:tcPr>
          <w:p w14:paraId="00C63D61" w14:textId="77777777" w:rsidR="00356A87" w:rsidRDefault="001012A6">
            <w:pPr>
              <w:pStyle w:val="TableParagraph"/>
              <w:spacing w:before="46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-</w:t>
            </w:r>
          </w:p>
        </w:tc>
        <w:tc>
          <w:tcPr>
            <w:tcW w:w="403" w:type="dxa"/>
            <w:tcBorders>
              <w:left w:val="nil"/>
            </w:tcBorders>
          </w:tcPr>
          <w:p w14:paraId="502D717A" w14:textId="77777777" w:rsidR="00356A87" w:rsidRDefault="001012A6">
            <w:pPr>
              <w:pStyle w:val="TableParagraph"/>
              <w:spacing w:before="46"/>
              <w:ind w:left="57" w:right="4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37,62</w:t>
            </w:r>
          </w:p>
        </w:tc>
        <w:tc>
          <w:tcPr>
            <w:tcW w:w="843" w:type="dxa"/>
            <w:gridSpan w:val="2"/>
          </w:tcPr>
          <w:p w14:paraId="7A673AD9" w14:textId="77777777" w:rsidR="00356A87" w:rsidRDefault="001012A6">
            <w:pPr>
              <w:pStyle w:val="TableParagraph"/>
              <w:spacing w:before="46"/>
              <w:ind w:left="233"/>
              <w:rPr>
                <w:b/>
                <w:sz w:val="11"/>
              </w:rPr>
            </w:pPr>
            <w:r>
              <w:rPr>
                <w:b/>
                <w:sz w:val="11"/>
              </w:rPr>
              <w:t>48.821.239</w:t>
            </w:r>
          </w:p>
        </w:tc>
        <w:tc>
          <w:tcPr>
            <w:tcW w:w="843" w:type="dxa"/>
            <w:gridSpan w:val="2"/>
          </w:tcPr>
          <w:p w14:paraId="654980DB" w14:textId="77777777" w:rsidR="00356A87" w:rsidRDefault="001012A6">
            <w:pPr>
              <w:pStyle w:val="TableParagraph"/>
              <w:spacing w:before="46"/>
              <w:ind w:left="233"/>
              <w:rPr>
                <w:b/>
                <w:sz w:val="11"/>
              </w:rPr>
            </w:pPr>
            <w:r>
              <w:rPr>
                <w:b/>
                <w:sz w:val="11"/>
              </w:rPr>
              <w:t>93.127.504</w:t>
            </w:r>
          </w:p>
        </w:tc>
        <w:tc>
          <w:tcPr>
            <w:tcW w:w="801" w:type="dxa"/>
            <w:gridSpan w:val="2"/>
          </w:tcPr>
          <w:p w14:paraId="4FE12C4C" w14:textId="77777777" w:rsidR="00356A87" w:rsidRDefault="001012A6">
            <w:pPr>
              <w:pStyle w:val="TableParagraph"/>
              <w:spacing w:before="46"/>
              <w:ind w:left="193"/>
              <w:rPr>
                <w:b/>
                <w:sz w:val="11"/>
              </w:rPr>
            </w:pPr>
            <w:r>
              <w:rPr>
                <w:b/>
                <w:sz w:val="11"/>
              </w:rPr>
              <w:t>44.306.265</w:t>
            </w:r>
          </w:p>
        </w:tc>
        <w:tc>
          <w:tcPr>
            <w:tcW w:w="551" w:type="dxa"/>
          </w:tcPr>
          <w:p w14:paraId="0C6D382E" w14:textId="77777777" w:rsidR="00356A87" w:rsidRDefault="001012A6">
            <w:pPr>
              <w:pStyle w:val="TableParagraph"/>
              <w:spacing w:before="46"/>
              <w:ind w:left="255"/>
              <w:rPr>
                <w:b/>
                <w:sz w:val="11"/>
              </w:rPr>
            </w:pPr>
            <w:r>
              <w:rPr>
                <w:b/>
                <w:sz w:val="11"/>
              </w:rPr>
              <w:t>90,75</w:t>
            </w:r>
          </w:p>
        </w:tc>
      </w:tr>
      <w:tr w:rsidR="00356A87" w14:paraId="6DEFEFA1" w14:textId="77777777">
        <w:trPr>
          <w:trHeight w:val="186"/>
        </w:trPr>
        <w:tc>
          <w:tcPr>
            <w:tcW w:w="803" w:type="dxa"/>
          </w:tcPr>
          <w:p w14:paraId="04208708" w14:textId="77777777" w:rsidR="00356A87" w:rsidRDefault="001012A6">
            <w:pPr>
              <w:pStyle w:val="TableParagraph"/>
              <w:spacing w:before="46"/>
              <w:ind w:left="173"/>
              <w:rPr>
                <w:sz w:val="11"/>
              </w:rPr>
            </w:pPr>
            <w:r>
              <w:rPr>
                <w:sz w:val="11"/>
              </w:rPr>
              <w:t>1901010000</w:t>
            </w:r>
          </w:p>
        </w:tc>
        <w:tc>
          <w:tcPr>
            <w:tcW w:w="3021" w:type="dxa"/>
          </w:tcPr>
          <w:p w14:paraId="6EE8DF66" w14:textId="77777777" w:rsidR="00356A87" w:rsidRDefault="001012A6">
            <w:pPr>
              <w:pStyle w:val="TableParagraph"/>
              <w:spacing w:before="46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En Administración</w:t>
            </w:r>
          </w:p>
        </w:tc>
        <w:tc>
          <w:tcPr>
            <w:tcW w:w="843" w:type="dxa"/>
          </w:tcPr>
          <w:p w14:paraId="76CF2D4F" w14:textId="77777777" w:rsidR="00356A87" w:rsidRDefault="001012A6">
            <w:pPr>
              <w:pStyle w:val="TableParagraph"/>
              <w:spacing w:before="46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78.268.746</w:t>
            </w:r>
          </w:p>
        </w:tc>
        <w:tc>
          <w:tcPr>
            <w:tcW w:w="843" w:type="dxa"/>
            <w:gridSpan w:val="2"/>
          </w:tcPr>
          <w:p w14:paraId="050A2737" w14:textId="77777777" w:rsidR="00356A87" w:rsidRDefault="001012A6">
            <w:pPr>
              <w:pStyle w:val="TableParagraph"/>
              <w:spacing w:before="46"/>
              <w:ind w:left="232"/>
              <w:rPr>
                <w:sz w:val="11"/>
              </w:rPr>
            </w:pPr>
            <w:r>
              <w:rPr>
                <w:sz w:val="11"/>
              </w:rPr>
              <w:t>48.821.239</w:t>
            </w:r>
          </w:p>
        </w:tc>
        <w:tc>
          <w:tcPr>
            <w:tcW w:w="98" w:type="dxa"/>
            <w:tcBorders>
              <w:right w:val="nil"/>
            </w:tcBorders>
          </w:tcPr>
          <w:p w14:paraId="718F11AA" w14:textId="77777777" w:rsidR="00356A87" w:rsidRDefault="00356A87">
            <w:pPr>
              <w:pStyle w:val="TableParagraph"/>
              <w:spacing w:before="0" w:line="240" w:lineRule="auto"/>
              <w:rPr>
                <w:sz w:val="12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18A598CD" w14:textId="77777777" w:rsidR="00356A87" w:rsidRDefault="001012A6">
            <w:pPr>
              <w:pStyle w:val="TableParagraph"/>
              <w:spacing w:before="46"/>
              <w:ind w:left="46" w:right="3"/>
              <w:jc w:val="center"/>
              <w:rPr>
                <w:sz w:val="11"/>
              </w:rPr>
            </w:pPr>
            <w:r>
              <w:rPr>
                <w:sz w:val="11"/>
              </w:rPr>
              <w:t>29.447.507</w:t>
            </w:r>
          </w:p>
        </w:tc>
        <w:tc>
          <w:tcPr>
            <w:tcW w:w="129" w:type="dxa"/>
            <w:tcBorders>
              <w:right w:val="nil"/>
            </w:tcBorders>
          </w:tcPr>
          <w:p w14:paraId="23E3B5A2" w14:textId="77777777" w:rsidR="00356A87" w:rsidRDefault="001012A6">
            <w:pPr>
              <w:pStyle w:val="TableParagraph"/>
              <w:spacing w:before="46"/>
              <w:ind w:left="2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3" w:type="dxa"/>
            <w:tcBorders>
              <w:left w:val="nil"/>
            </w:tcBorders>
          </w:tcPr>
          <w:p w14:paraId="71BBD46D" w14:textId="77777777" w:rsidR="00356A87" w:rsidRDefault="001012A6">
            <w:pPr>
              <w:pStyle w:val="TableParagraph"/>
              <w:spacing w:before="46"/>
              <w:ind w:left="57" w:right="44"/>
              <w:jc w:val="center"/>
              <w:rPr>
                <w:sz w:val="11"/>
              </w:rPr>
            </w:pPr>
            <w:r>
              <w:rPr>
                <w:sz w:val="11"/>
              </w:rPr>
              <w:t>37,62</w:t>
            </w:r>
          </w:p>
        </w:tc>
        <w:tc>
          <w:tcPr>
            <w:tcW w:w="843" w:type="dxa"/>
            <w:gridSpan w:val="2"/>
          </w:tcPr>
          <w:p w14:paraId="4DD14BDD" w14:textId="77777777" w:rsidR="00356A87" w:rsidRDefault="001012A6">
            <w:pPr>
              <w:pStyle w:val="TableParagraph"/>
              <w:spacing w:before="46"/>
              <w:ind w:left="233"/>
              <w:rPr>
                <w:sz w:val="11"/>
              </w:rPr>
            </w:pPr>
            <w:r>
              <w:rPr>
                <w:sz w:val="11"/>
              </w:rPr>
              <w:t>48.821.239</w:t>
            </w:r>
          </w:p>
        </w:tc>
        <w:tc>
          <w:tcPr>
            <w:tcW w:w="843" w:type="dxa"/>
            <w:gridSpan w:val="2"/>
          </w:tcPr>
          <w:p w14:paraId="71583745" w14:textId="77777777" w:rsidR="00356A87" w:rsidRDefault="001012A6">
            <w:pPr>
              <w:pStyle w:val="TableParagraph"/>
              <w:spacing w:before="46"/>
              <w:ind w:left="233"/>
              <w:rPr>
                <w:sz w:val="11"/>
              </w:rPr>
            </w:pPr>
            <w:r>
              <w:rPr>
                <w:sz w:val="11"/>
              </w:rPr>
              <w:t>93.127.504</w:t>
            </w:r>
          </w:p>
        </w:tc>
        <w:tc>
          <w:tcPr>
            <w:tcW w:w="801" w:type="dxa"/>
            <w:gridSpan w:val="2"/>
          </w:tcPr>
          <w:p w14:paraId="604D5809" w14:textId="77777777" w:rsidR="00356A87" w:rsidRDefault="001012A6">
            <w:pPr>
              <w:pStyle w:val="TableParagraph"/>
              <w:spacing w:before="46"/>
              <w:ind w:left="193"/>
              <w:rPr>
                <w:sz w:val="11"/>
              </w:rPr>
            </w:pPr>
            <w:r>
              <w:rPr>
                <w:sz w:val="11"/>
              </w:rPr>
              <w:t>44.306.265</w:t>
            </w:r>
          </w:p>
        </w:tc>
        <w:tc>
          <w:tcPr>
            <w:tcW w:w="551" w:type="dxa"/>
          </w:tcPr>
          <w:p w14:paraId="123748C9" w14:textId="77777777" w:rsidR="00356A87" w:rsidRDefault="001012A6">
            <w:pPr>
              <w:pStyle w:val="TableParagraph"/>
              <w:spacing w:before="46"/>
              <w:ind w:left="255"/>
              <w:rPr>
                <w:sz w:val="11"/>
              </w:rPr>
            </w:pPr>
            <w:r>
              <w:rPr>
                <w:sz w:val="11"/>
              </w:rPr>
              <w:t>90,75</w:t>
            </w:r>
          </w:p>
        </w:tc>
      </w:tr>
      <w:tr w:rsidR="00356A87" w14:paraId="03C4022F" w14:textId="77777777">
        <w:trPr>
          <w:trHeight w:val="186"/>
        </w:trPr>
        <w:tc>
          <w:tcPr>
            <w:tcW w:w="803" w:type="dxa"/>
          </w:tcPr>
          <w:p w14:paraId="28C8DE90" w14:textId="77777777" w:rsidR="00356A87" w:rsidRDefault="001012A6">
            <w:pPr>
              <w:pStyle w:val="TableParagraph"/>
              <w:spacing w:before="46"/>
              <w:ind w:left="173"/>
              <w:rPr>
                <w:b/>
                <w:sz w:val="11"/>
              </w:rPr>
            </w:pPr>
            <w:r>
              <w:rPr>
                <w:b/>
                <w:sz w:val="11"/>
              </w:rPr>
              <w:t>1970000000</w:t>
            </w:r>
          </w:p>
        </w:tc>
        <w:tc>
          <w:tcPr>
            <w:tcW w:w="3021" w:type="dxa"/>
          </w:tcPr>
          <w:p w14:paraId="3D0F0385" w14:textId="77777777" w:rsidR="00356A87" w:rsidRDefault="001012A6">
            <w:pPr>
              <w:pStyle w:val="TableParagraph"/>
              <w:spacing w:before="46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ACTIVO S INTANGIBLES</w:t>
            </w:r>
          </w:p>
        </w:tc>
        <w:tc>
          <w:tcPr>
            <w:tcW w:w="843" w:type="dxa"/>
          </w:tcPr>
          <w:p w14:paraId="0406CA8E" w14:textId="77777777" w:rsidR="00356A87" w:rsidRDefault="001012A6">
            <w:pPr>
              <w:pStyle w:val="TableParagraph"/>
              <w:spacing w:before="46"/>
              <w:ind w:right="5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8.308.652.185</w:t>
            </w:r>
          </w:p>
        </w:tc>
        <w:tc>
          <w:tcPr>
            <w:tcW w:w="843" w:type="dxa"/>
            <w:gridSpan w:val="2"/>
          </w:tcPr>
          <w:p w14:paraId="139556C5" w14:textId="77777777" w:rsidR="00356A87" w:rsidRDefault="001012A6">
            <w:pPr>
              <w:pStyle w:val="TableParagraph"/>
              <w:spacing w:before="46"/>
              <w:ind w:left="82"/>
              <w:rPr>
                <w:b/>
                <w:sz w:val="11"/>
              </w:rPr>
            </w:pPr>
            <w:r>
              <w:rPr>
                <w:b/>
                <w:sz w:val="11"/>
              </w:rPr>
              <w:t>8.308.652.185</w:t>
            </w:r>
          </w:p>
        </w:tc>
        <w:tc>
          <w:tcPr>
            <w:tcW w:w="802" w:type="dxa"/>
            <w:gridSpan w:val="2"/>
          </w:tcPr>
          <w:p w14:paraId="632E8B59" w14:textId="77777777" w:rsidR="00356A87" w:rsidRDefault="001012A6">
            <w:pPr>
              <w:pStyle w:val="TableParagraph"/>
              <w:spacing w:before="46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32" w:type="dxa"/>
            <w:gridSpan w:val="2"/>
          </w:tcPr>
          <w:p w14:paraId="0BA4AFA0" w14:textId="77777777" w:rsidR="00356A87" w:rsidRDefault="001012A6">
            <w:pPr>
              <w:pStyle w:val="TableParagraph"/>
              <w:spacing w:before="46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43" w:type="dxa"/>
            <w:gridSpan w:val="2"/>
          </w:tcPr>
          <w:p w14:paraId="47F23BE1" w14:textId="77777777" w:rsidR="00356A87" w:rsidRDefault="001012A6">
            <w:pPr>
              <w:pStyle w:val="TableParagraph"/>
              <w:spacing w:before="46"/>
              <w:ind w:left="82"/>
              <w:rPr>
                <w:b/>
                <w:sz w:val="11"/>
              </w:rPr>
            </w:pPr>
            <w:r>
              <w:rPr>
                <w:b/>
                <w:sz w:val="11"/>
              </w:rPr>
              <w:t>8.308.652.185</w:t>
            </w:r>
          </w:p>
        </w:tc>
        <w:tc>
          <w:tcPr>
            <w:tcW w:w="843" w:type="dxa"/>
            <w:gridSpan w:val="2"/>
          </w:tcPr>
          <w:p w14:paraId="32F00DC4" w14:textId="77777777" w:rsidR="00356A87" w:rsidRDefault="001012A6">
            <w:pPr>
              <w:pStyle w:val="TableParagraph"/>
              <w:spacing w:before="46"/>
              <w:ind w:left="82"/>
              <w:rPr>
                <w:b/>
                <w:sz w:val="11"/>
              </w:rPr>
            </w:pPr>
            <w:r>
              <w:rPr>
                <w:b/>
                <w:sz w:val="11"/>
              </w:rPr>
              <w:t>8.308.652.185</w:t>
            </w:r>
          </w:p>
        </w:tc>
        <w:tc>
          <w:tcPr>
            <w:tcW w:w="801" w:type="dxa"/>
            <w:gridSpan w:val="2"/>
          </w:tcPr>
          <w:p w14:paraId="3E4CE8AD" w14:textId="77777777" w:rsidR="00356A87" w:rsidRDefault="001012A6">
            <w:pPr>
              <w:pStyle w:val="TableParagraph"/>
              <w:spacing w:before="46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51" w:type="dxa"/>
          </w:tcPr>
          <w:p w14:paraId="278711D6" w14:textId="77777777" w:rsidR="00356A87" w:rsidRDefault="001012A6">
            <w:pPr>
              <w:pStyle w:val="TableParagraph"/>
              <w:spacing w:before="46"/>
              <w:ind w:left="315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356A87" w14:paraId="3BEE2F7B" w14:textId="77777777">
        <w:trPr>
          <w:trHeight w:val="186"/>
        </w:trPr>
        <w:tc>
          <w:tcPr>
            <w:tcW w:w="803" w:type="dxa"/>
          </w:tcPr>
          <w:p w14:paraId="11946479" w14:textId="77777777" w:rsidR="00356A87" w:rsidRDefault="001012A6">
            <w:pPr>
              <w:pStyle w:val="TableParagraph"/>
              <w:spacing w:before="46"/>
              <w:ind w:left="173"/>
              <w:rPr>
                <w:sz w:val="11"/>
              </w:rPr>
            </w:pPr>
            <w:r>
              <w:rPr>
                <w:sz w:val="11"/>
              </w:rPr>
              <w:t>1970070000</w:t>
            </w:r>
          </w:p>
        </w:tc>
        <w:tc>
          <w:tcPr>
            <w:tcW w:w="3021" w:type="dxa"/>
          </w:tcPr>
          <w:p w14:paraId="04DF2D8F" w14:textId="77777777" w:rsidR="00356A87" w:rsidRDefault="001012A6">
            <w:pPr>
              <w:pStyle w:val="TableParagraph"/>
              <w:spacing w:before="46"/>
              <w:ind w:left="22"/>
              <w:rPr>
                <w:sz w:val="11"/>
              </w:rPr>
            </w:pPr>
            <w:r>
              <w:rPr>
                <w:sz w:val="11"/>
              </w:rPr>
              <w:t>Intangibles</w:t>
            </w:r>
          </w:p>
        </w:tc>
        <w:tc>
          <w:tcPr>
            <w:tcW w:w="843" w:type="dxa"/>
          </w:tcPr>
          <w:p w14:paraId="00E371E3" w14:textId="77777777" w:rsidR="00356A87" w:rsidRDefault="001012A6">
            <w:pPr>
              <w:pStyle w:val="TableParagraph"/>
              <w:spacing w:before="46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1.341.764.972</w:t>
            </w:r>
          </w:p>
        </w:tc>
        <w:tc>
          <w:tcPr>
            <w:tcW w:w="843" w:type="dxa"/>
            <w:gridSpan w:val="2"/>
          </w:tcPr>
          <w:p w14:paraId="3094C804" w14:textId="77777777" w:rsidR="00356A87" w:rsidRDefault="001012A6">
            <w:pPr>
              <w:pStyle w:val="TableParagraph"/>
              <w:spacing w:before="46"/>
              <w:ind w:left="82"/>
              <w:rPr>
                <w:sz w:val="11"/>
              </w:rPr>
            </w:pPr>
            <w:r>
              <w:rPr>
                <w:sz w:val="11"/>
              </w:rPr>
              <w:t>1.341.764.972</w:t>
            </w:r>
          </w:p>
        </w:tc>
        <w:tc>
          <w:tcPr>
            <w:tcW w:w="802" w:type="dxa"/>
            <w:gridSpan w:val="2"/>
          </w:tcPr>
          <w:p w14:paraId="56C9FDEC" w14:textId="77777777" w:rsidR="00356A87" w:rsidRDefault="001012A6">
            <w:pPr>
              <w:pStyle w:val="TableParagraph"/>
              <w:spacing w:before="46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32" w:type="dxa"/>
            <w:gridSpan w:val="2"/>
          </w:tcPr>
          <w:p w14:paraId="1E1F1C1E" w14:textId="77777777" w:rsidR="00356A87" w:rsidRDefault="001012A6">
            <w:pPr>
              <w:pStyle w:val="TableParagraph"/>
              <w:spacing w:before="46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43" w:type="dxa"/>
            <w:gridSpan w:val="2"/>
          </w:tcPr>
          <w:p w14:paraId="2A8670BC" w14:textId="77777777" w:rsidR="00356A87" w:rsidRDefault="001012A6">
            <w:pPr>
              <w:pStyle w:val="TableParagraph"/>
              <w:spacing w:before="46"/>
              <w:ind w:left="82"/>
              <w:rPr>
                <w:sz w:val="11"/>
              </w:rPr>
            </w:pPr>
            <w:r>
              <w:rPr>
                <w:sz w:val="11"/>
              </w:rPr>
              <w:t>1.341.764.972</w:t>
            </w:r>
          </w:p>
        </w:tc>
        <w:tc>
          <w:tcPr>
            <w:tcW w:w="843" w:type="dxa"/>
            <w:gridSpan w:val="2"/>
          </w:tcPr>
          <w:p w14:paraId="029F9ADE" w14:textId="77777777" w:rsidR="00356A87" w:rsidRDefault="001012A6">
            <w:pPr>
              <w:pStyle w:val="TableParagraph"/>
              <w:spacing w:before="46"/>
              <w:ind w:left="82"/>
              <w:rPr>
                <w:sz w:val="11"/>
              </w:rPr>
            </w:pPr>
            <w:r>
              <w:rPr>
                <w:sz w:val="11"/>
              </w:rPr>
              <w:t>1.341.764.972</w:t>
            </w:r>
          </w:p>
        </w:tc>
        <w:tc>
          <w:tcPr>
            <w:tcW w:w="801" w:type="dxa"/>
            <w:gridSpan w:val="2"/>
          </w:tcPr>
          <w:p w14:paraId="4004DD76" w14:textId="77777777" w:rsidR="00356A87" w:rsidRDefault="001012A6">
            <w:pPr>
              <w:pStyle w:val="TableParagraph"/>
              <w:spacing w:before="46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51" w:type="dxa"/>
          </w:tcPr>
          <w:p w14:paraId="15B0D528" w14:textId="77777777" w:rsidR="00356A87" w:rsidRDefault="001012A6">
            <w:pPr>
              <w:pStyle w:val="TableParagraph"/>
              <w:spacing w:before="46"/>
              <w:ind w:left="315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356A87" w14:paraId="3DAACE16" w14:textId="77777777">
        <w:trPr>
          <w:trHeight w:val="186"/>
        </w:trPr>
        <w:tc>
          <w:tcPr>
            <w:tcW w:w="803" w:type="dxa"/>
          </w:tcPr>
          <w:p w14:paraId="3BA05441" w14:textId="77777777" w:rsidR="00356A87" w:rsidRDefault="001012A6">
            <w:pPr>
              <w:pStyle w:val="TableParagraph"/>
              <w:spacing w:before="46"/>
              <w:ind w:left="173"/>
              <w:rPr>
                <w:b/>
                <w:sz w:val="11"/>
              </w:rPr>
            </w:pPr>
            <w:r>
              <w:rPr>
                <w:b/>
                <w:sz w:val="11"/>
              </w:rPr>
              <w:t>1970080000</w:t>
            </w:r>
          </w:p>
        </w:tc>
        <w:tc>
          <w:tcPr>
            <w:tcW w:w="3021" w:type="dxa"/>
          </w:tcPr>
          <w:p w14:paraId="10CD21E6" w14:textId="77777777" w:rsidR="00356A87" w:rsidRDefault="001012A6">
            <w:pPr>
              <w:pStyle w:val="TableParagraph"/>
              <w:spacing w:before="46"/>
              <w:ind w:left="22"/>
              <w:rPr>
                <w:sz w:val="11"/>
              </w:rPr>
            </w:pPr>
            <w:r>
              <w:rPr>
                <w:sz w:val="11"/>
              </w:rPr>
              <w:t>Software</w:t>
            </w:r>
          </w:p>
        </w:tc>
        <w:tc>
          <w:tcPr>
            <w:tcW w:w="843" w:type="dxa"/>
          </w:tcPr>
          <w:p w14:paraId="289A37B1" w14:textId="77777777" w:rsidR="00356A87" w:rsidRDefault="001012A6">
            <w:pPr>
              <w:pStyle w:val="TableParagraph"/>
              <w:spacing w:before="46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6.966.887.213</w:t>
            </w:r>
          </w:p>
        </w:tc>
        <w:tc>
          <w:tcPr>
            <w:tcW w:w="843" w:type="dxa"/>
            <w:gridSpan w:val="2"/>
          </w:tcPr>
          <w:p w14:paraId="3F57518D" w14:textId="77777777" w:rsidR="00356A87" w:rsidRDefault="001012A6">
            <w:pPr>
              <w:pStyle w:val="TableParagraph"/>
              <w:spacing w:before="46"/>
              <w:ind w:left="82"/>
              <w:rPr>
                <w:sz w:val="11"/>
              </w:rPr>
            </w:pPr>
            <w:r>
              <w:rPr>
                <w:sz w:val="11"/>
              </w:rPr>
              <w:t>6.966.887.213</w:t>
            </w:r>
          </w:p>
        </w:tc>
        <w:tc>
          <w:tcPr>
            <w:tcW w:w="802" w:type="dxa"/>
            <w:gridSpan w:val="2"/>
          </w:tcPr>
          <w:p w14:paraId="13E0564F" w14:textId="77777777" w:rsidR="00356A87" w:rsidRDefault="001012A6">
            <w:pPr>
              <w:pStyle w:val="TableParagraph"/>
              <w:spacing w:before="46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32" w:type="dxa"/>
            <w:gridSpan w:val="2"/>
          </w:tcPr>
          <w:p w14:paraId="205BBE23" w14:textId="77777777" w:rsidR="00356A87" w:rsidRDefault="001012A6">
            <w:pPr>
              <w:pStyle w:val="TableParagraph"/>
              <w:spacing w:before="46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43" w:type="dxa"/>
            <w:gridSpan w:val="2"/>
          </w:tcPr>
          <w:p w14:paraId="7A9A0959" w14:textId="77777777" w:rsidR="00356A87" w:rsidRDefault="001012A6">
            <w:pPr>
              <w:pStyle w:val="TableParagraph"/>
              <w:spacing w:before="46"/>
              <w:ind w:left="82"/>
              <w:rPr>
                <w:sz w:val="11"/>
              </w:rPr>
            </w:pPr>
            <w:r>
              <w:rPr>
                <w:sz w:val="11"/>
              </w:rPr>
              <w:t>6.966.887.213</w:t>
            </w:r>
          </w:p>
        </w:tc>
        <w:tc>
          <w:tcPr>
            <w:tcW w:w="843" w:type="dxa"/>
            <w:gridSpan w:val="2"/>
          </w:tcPr>
          <w:p w14:paraId="026583DC" w14:textId="77777777" w:rsidR="00356A87" w:rsidRDefault="001012A6">
            <w:pPr>
              <w:pStyle w:val="TableParagraph"/>
              <w:spacing w:before="46"/>
              <w:ind w:left="82"/>
              <w:rPr>
                <w:sz w:val="11"/>
              </w:rPr>
            </w:pPr>
            <w:r>
              <w:rPr>
                <w:sz w:val="11"/>
              </w:rPr>
              <w:t>6.966.887.213</w:t>
            </w:r>
          </w:p>
        </w:tc>
        <w:tc>
          <w:tcPr>
            <w:tcW w:w="801" w:type="dxa"/>
            <w:gridSpan w:val="2"/>
          </w:tcPr>
          <w:p w14:paraId="0B805163" w14:textId="77777777" w:rsidR="00356A87" w:rsidRDefault="001012A6">
            <w:pPr>
              <w:pStyle w:val="TableParagraph"/>
              <w:spacing w:before="46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551" w:type="dxa"/>
          </w:tcPr>
          <w:p w14:paraId="54BEFADD" w14:textId="77777777" w:rsidR="00356A87" w:rsidRDefault="001012A6">
            <w:pPr>
              <w:pStyle w:val="TableParagraph"/>
              <w:spacing w:before="46"/>
              <w:ind w:left="315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356A87" w14:paraId="1C9BFF35" w14:textId="77777777">
        <w:trPr>
          <w:trHeight w:val="186"/>
        </w:trPr>
        <w:tc>
          <w:tcPr>
            <w:tcW w:w="803" w:type="dxa"/>
          </w:tcPr>
          <w:p w14:paraId="5CB0FC6E" w14:textId="77777777" w:rsidR="00356A87" w:rsidRDefault="001012A6">
            <w:pPr>
              <w:pStyle w:val="TableParagraph"/>
              <w:spacing w:before="46"/>
              <w:ind w:left="173"/>
              <w:rPr>
                <w:sz w:val="11"/>
              </w:rPr>
            </w:pPr>
            <w:r>
              <w:rPr>
                <w:sz w:val="11"/>
              </w:rPr>
              <w:t>1975000000</w:t>
            </w:r>
          </w:p>
        </w:tc>
        <w:tc>
          <w:tcPr>
            <w:tcW w:w="3021" w:type="dxa"/>
          </w:tcPr>
          <w:p w14:paraId="0CD0EB05" w14:textId="77777777" w:rsidR="00356A87" w:rsidRDefault="001012A6">
            <w:pPr>
              <w:pStyle w:val="TableParagraph"/>
              <w:spacing w:before="46"/>
              <w:ind w:left="42"/>
              <w:rPr>
                <w:b/>
                <w:sz w:val="11"/>
              </w:rPr>
            </w:pPr>
            <w:r>
              <w:rPr>
                <w:b/>
                <w:sz w:val="11"/>
              </w:rPr>
              <w:t>AMO RTIZACIO N ACUMULADA ACTIVO S INTAG. (CR)</w:t>
            </w:r>
          </w:p>
        </w:tc>
        <w:tc>
          <w:tcPr>
            <w:tcW w:w="843" w:type="dxa"/>
          </w:tcPr>
          <w:p w14:paraId="45D4D73D" w14:textId="77777777" w:rsidR="00356A87" w:rsidRDefault="001012A6">
            <w:pPr>
              <w:pStyle w:val="TableParagraph"/>
              <w:spacing w:before="46"/>
              <w:ind w:right="5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- 2.415.316.934</w:t>
            </w:r>
          </w:p>
        </w:tc>
        <w:tc>
          <w:tcPr>
            <w:tcW w:w="843" w:type="dxa"/>
            <w:gridSpan w:val="2"/>
          </w:tcPr>
          <w:p w14:paraId="11521063" w14:textId="77777777" w:rsidR="00356A87" w:rsidRDefault="001012A6">
            <w:pPr>
              <w:pStyle w:val="TableParagraph"/>
              <w:spacing w:before="46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- 2.510.382.429</w:t>
            </w:r>
          </w:p>
        </w:tc>
        <w:tc>
          <w:tcPr>
            <w:tcW w:w="98" w:type="dxa"/>
            <w:tcBorders>
              <w:right w:val="nil"/>
            </w:tcBorders>
          </w:tcPr>
          <w:p w14:paraId="144B558C" w14:textId="77777777" w:rsidR="00356A87" w:rsidRDefault="00356A87">
            <w:pPr>
              <w:pStyle w:val="TableParagraph"/>
              <w:spacing w:before="0" w:line="240" w:lineRule="auto"/>
              <w:rPr>
                <w:sz w:val="12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291D9C73" w14:textId="77777777" w:rsidR="00356A87" w:rsidRDefault="001012A6">
            <w:pPr>
              <w:pStyle w:val="TableParagraph"/>
              <w:spacing w:before="46"/>
              <w:ind w:left="46" w:right="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95.065.495</w:t>
            </w:r>
          </w:p>
        </w:tc>
        <w:tc>
          <w:tcPr>
            <w:tcW w:w="532" w:type="dxa"/>
            <w:gridSpan w:val="2"/>
          </w:tcPr>
          <w:p w14:paraId="7007B148" w14:textId="77777777" w:rsidR="00356A87" w:rsidRDefault="001012A6">
            <w:pPr>
              <w:pStyle w:val="TableParagraph"/>
              <w:spacing w:before="46"/>
              <w:ind w:left="253"/>
              <w:rPr>
                <w:b/>
                <w:sz w:val="11"/>
              </w:rPr>
            </w:pPr>
            <w:r>
              <w:rPr>
                <w:b/>
                <w:sz w:val="11"/>
              </w:rPr>
              <w:t>3,94</w:t>
            </w:r>
          </w:p>
        </w:tc>
        <w:tc>
          <w:tcPr>
            <w:tcW w:w="843" w:type="dxa"/>
            <w:gridSpan w:val="2"/>
          </w:tcPr>
          <w:p w14:paraId="7228F843" w14:textId="77777777" w:rsidR="00356A87" w:rsidRDefault="001012A6">
            <w:pPr>
              <w:pStyle w:val="TableParagraph"/>
              <w:spacing w:before="46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- 2.510.382.429</w:t>
            </w:r>
          </w:p>
        </w:tc>
        <w:tc>
          <w:tcPr>
            <w:tcW w:w="843" w:type="dxa"/>
            <w:gridSpan w:val="2"/>
          </w:tcPr>
          <w:p w14:paraId="28C90BC4" w14:textId="77777777" w:rsidR="00356A87" w:rsidRDefault="001012A6">
            <w:pPr>
              <w:pStyle w:val="TableParagraph"/>
              <w:spacing w:before="46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- 2.605.447.866</w:t>
            </w:r>
          </w:p>
        </w:tc>
        <w:tc>
          <w:tcPr>
            <w:tcW w:w="128" w:type="dxa"/>
            <w:tcBorders>
              <w:right w:val="nil"/>
            </w:tcBorders>
          </w:tcPr>
          <w:p w14:paraId="43D5278F" w14:textId="77777777" w:rsidR="00356A87" w:rsidRDefault="001012A6">
            <w:pPr>
              <w:pStyle w:val="TableParagraph"/>
              <w:spacing w:before="46"/>
              <w:ind w:right="3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-</w:t>
            </w:r>
          </w:p>
        </w:tc>
        <w:tc>
          <w:tcPr>
            <w:tcW w:w="673" w:type="dxa"/>
            <w:tcBorders>
              <w:left w:val="nil"/>
            </w:tcBorders>
          </w:tcPr>
          <w:p w14:paraId="635B6C1E" w14:textId="77777777" w:rsidR="00356A87" w:rsidRDefault="001012A6">
            <w:pPr>
              <w:pStyle w:val="TableParagraph"/>
              <w:spacing w:before="46"/>
              <w:ind w:left="70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95.065.437</w:t>
            </w:r>
          </w:p>
        </w:tc>
        <w:tc>
          <w:tcPr>
            <w:tcW w:w="551" w:type="dxa"/>
          </w:tcPr>
          <w:p w14:paraId="454FAC91" w14:textId="77777777" w:rsidR="00356A87" w:rsidRDefault="001012A6">
            <w:pPr>
              <w:pStyle w:val="TableParagraph"/>
              <w:spacing w:before="46"/>
              <w:ind w:left="315"/>
              <w:rPr>
                <w:b/>
                <w:sz w:val="11"/>
              </w:rPr>
            </w:pPr>
            <w:r>
              <w:rPr>
                <w:b/>
                <w:sz w:val="11"/>
              </w:rPr>
              <w:t>3,79</w:t>
            </w:r>
          </w:p>
        </w:tc>
      </w:tr>
      <w:tr w:rsidR="00356A87" w14:paraId="039596A8" w14:textId="77777777">
        <w:trPr>
          <w:trHeight w:val="186"/>
        </w:trPr>
        <w:tc>
          <w:tcPr>
            <w:tcW w:w="803" w:type="dxa"/>
          </w:tcPr>
          <w:p w14:paraId="279A6780" w14:textId="77777777" w:rsidR="00356A87" w:rsidRDefault="001012A6">
            <w:pPr>
              <w:pStyle w:val="TableParagraph"/>
              <w:spacing w:before="46"/>
              <w:ind w:left="173"/>
              <w:rPr>
                <w:sz w:val="11"/>
              </w:rPr>
            </w:pPr>
            <w:r>
              <w:rPr>
                <w:sz w:val="11"/>
              </w:rPr>
              <w:t>1975070000</w:t>
            </w:r>
          </w:p>
        </w:tc>
        <w:tc>
          <w:tcPr>
            <w:tcW w:w="3021" w:type="dxa"/>
          </w:tcPr>
          <w:p w14:paraId="69816BC5" w14:textId="77777777" w:rsidR="00356A87" w:rsidRDefault="001012A6">
            <w:pPr>
              <w:pStyle w:val="TableParagraph"/>
              <w:spacing w:before="46"/>
              <w:ind w:left="22"/>
              <w:rPr>
                <w:sz w:val="11"/>
              </w:rPr>
            </w:pPr>
            <w:r>
              <w:rPr>
                <w:sz w:val="11"/>
              </w:rPr>
              <w:t>Licencias</w:t>
            </w:r>
          </w:p>
        </w:tc>
        <w:tc>
          <w:tcPr>
            <w:tcW w:w="843" w:type="dxa"/>
          </w:tcPr>
          <w:p w14:paraId="25104F57" w14:textId="77777777" w:rsidR="00356A87" w:rsidRDefault="001012A6">
            <w:pPr>
              <w:pStyle w:val="TableParagraph"/>
              <w:spacing w:before="46"/>
              <w:ind w:right="5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- 436.508.678</w:t>
            </w:r>
          </w:p>
        </w:tc>
        <w:tc>
          <w:tcPr>
            <w:tcW w:w="119" w:type="dxa"/>
            <w:tcBorders>
              <w:right w:val="nil"/>
            </w:tcBorders>
          </w:tcPr>
          <w:p w14:paraId="7DC09039" w14:textId="77777777" w:rsidR="00356A87" w:rsidRDefault="001012A6">
            <w:pPr>
              <w:pStyle w:val="TableParagraph"/>
              <w:spacing w:before="46"/>
              <w:ind w:left="21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24" w:type="dxa"/>
            <w:tcBorders>
              <w:left w:val="nil"/>
            </w:tcBorders>
          </w:tcPr>
          <w:p w14:paraId="5F69CFD2" w14:textId="77777777" w:rsidR="00356A87" w:rsidRDefault="001012A6">
            <w:pPr>
              <w:pStyle w:val="TableParagraph"/>
              <w:spacing w:before="46"/>
              <w:ind w:left="61"/>
              <w:rPr>
                <w:sz w:val="11"/>
              </w:rPr>
            </w:pPr>
            <w:r>
              <w:rPr>
                <w:sz w:val="11"/>
              </w:rPr>
              <w:t>458.534.360</w:t>
            </w:r>
          </w:p>
        </w:tc>
        <w:tc>
          <w:tcPr>
            <w:tcW w:w="98" w:type="dxa"/>
            <w:tcBorders>
              <w:right w:val="nil"/>
            </w:tcBorders>
          </w:tcPr>
          <w:p w14:paraId="79568187" w14:textId="77777777" w:rsidR="00356A87" w:rsidRDefault="00356A87">
            <w:pPr>
              <w:pStyle w:val="TableParagraph"/>
              <w:spacing w:before="0" w:line="240" w:lineRule="auto"/>
              <w:rPr>
                <w:sz w:val="12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06B41ADF" w14:textId="77777777" w:rsidR="00356A87" w:rsidRDefault="001012A6">
            <w:pPr>
              <w:pStyle w:val="TableParagraph"/>
              <w:spacing w:before="46"/>
              <w:ind w:left="46" w:right="3"/>
              <w:jc w:val="center"/>
              <w:rPr>
                <w:sz w:val="11"/>
              </w:rPr>
            </w:pPr>
            <w:r>
              <w:rPr>
                <w:sz w:val="11"/>
              </w:rPr>
              <w:t>22.025.682</w:t>
            </w:r>
          </w:p>
        </w:tc>
        <w:tc>
          <w:tcPr>
            <w:tcW w:w="532" w:type="dxa"/>
            <w:gridSpan w:val="2"/>
          </w:tcPr>
          <w:p w14:paraId="4677962F" w14:textId="77777777" w:rsidR="00356A87" w:rsidRDefault="001012A6">
            <w:pPr>
              <w:pStyle w:val="TableParagraph"/>
              <w:spacing w:before="46"/>
              <w:ind w:left="253"/>
              <w:rPr>
                <w:sz w:val="11"/>
              </w:rPr>
            </w:pPr>
            <w:r>
              <w:rPr>
                <w:sz w:val="11"/>
              </w:rPr>
              <w:t>5,05</w:t>
            </w:r>
          </w:p>
        </w:tc>
        <w:tc>
          <w:tcPr>
            <w:tcW w:w="119" w:type="dxa"/>
            <w:tcBorders>
              <w:right w:val="nil"/>
            </w:tcBorders>
          </w:tcPr>
          <w:p w14:paraId="74C95340" w14:textId="77777777" w:rsidR="00356A87" w:rsidRDefault="001012A6">
            <w:pPr>
              <w:pStyle w:val="TableParagraph"/>
              <w:spacing w:before="46"/>
              <w:ind w:left="2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24" w:type="dxa"/>
            <w:tcBorders>
              <w:left w:val="nil"/>
            </w:tcBorders>
          </w:tcPr>
          <w:p w14:paraId="6A8BB7B5" w14:textId="77777777" w:rsidR="00356A87" w:rsidRDefault="001012A6">
            <w:pPr>
              <w:pStyle w:val="TableParagraph"/>
              <w:spacing w:before="46"/>
              <w:ind w:left="61"/>
              <w:rPr>
                <w:sz w:val="11"/>
              </w:rPr>
            </w:pPr>
            <w:r>
              <w:rPr>
                <w:sz w:val="11"/>
              </w:rPr>
              <w:t>458.534.360</w:t>
            </w:r>
          </w:p>
        </w:tc>
        <w:tc>
          <w:tcPr>
            <w:tcW w:w="119" w:type="dxa"/>
            <w:tcBorders>
              <w:right w:val="nil"/>
            </w:tcBorders>
          </w:tcPr>
          <w:p w14:paraId="0D138588" w14:textId="77777777" w:rsidR="00356A87" w:rsidRDefault="001012A6">
            <w:pPr>
              <w:pStyle w:val="TableParagraph"/>
              <w:spacing w:before="46"/>
              <w:ind w:left="2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24" w:type="dxa"/>
            <w:tcBorders>
              <w:left w:val="nil"/>
            </w:tcBorders>
          </w:tcPr>
          <w:p w14:paraId="40F65FAA" w14:textId="77777777" w:rsidR="00356A87" w:rsidRDefault="001012A6">
            <w:pPr>
              <w:pStyle w:val="TableParagraph"/>
              <w:spacing w:before="46"/>
              <w:ind w:left="61"/>
              <w:rPr>
                <w:sz w:val="11"/>
              </w:rPr>
            </w:pPr>
            <w:r>
              <w:rPr>
                <w:sz w:val="11"/>
              </w:rPr>
              <w:t>480.560.022</w:t>
            </w:r>
          </w:p>
        </w:tc>
        <w:tc>
          <w:tcPr>
            <w:tcW w:w="128" w:type="dxa"/>
            <w:tcBorders>
              <w:right w:val="nil"/>
            </w:tcBorders>
          </w:tcPr>
          <w:p w14:paraId="46C0CB82" w14:textId="77777777" w:rsidR="00356A87" w:rsidRDefault="001012A6">
            <w:pPr>
              <w:pStyle w:val="TableParagraph"/>
              <w:spacing w:before="46"/>
              <w:ind w:righ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73" w:type="dxa"/>
            <w:tcBorders>
              <w:left w:val="nil"/>
            </w:tcBorders>
          </w:tcPr>
          <w:p w14:paraId="6D4C1064" w14:textId="77777777" w:rsidR="00356A87" w:rsidRDefault="001012A6">
            <w:pPr>
              <w:pStyle w:val="TableParagraph"/>
              <w:spacing w:before="46"/>
              <w:ind w:left="70" w:right="55"/>
              <w:jc w:val="center"/>
              <w:rPr>
                <w:sz w:val="11"/>
              </w:rPr>
            </w:pPr>
            <w:r>
              <w:rPr>
                <w:sz w:val="11"/>
              </w:rPr>
              <w:t>22.025.662</w:t>
            </w:r>
          </w:p>
        </w:tc>
        <w:tc>
          <w:tcPr>
            <w:tcW w:w="551" w:type="dxa"/>
          </w:tcPr>
          <w:p w14:paraId="1A1DC830" w14:textId="77777777" w:rsidR="00356A87" w:rsidRDefault="001012A6">
            <w:pPr>
              <w:pStyle w:val="TableParagraph"/>
              <w:spacing w:before="46"/>
              <w:ind w:left="315"/>
              <w:rPr>
                <w:sz w:val="11"/>
              </w:rPr>
            </w:pPr>
            <w:r>
              <w:rPr>
                <w:sz w:val="11"/>
              </w:rPr>
              <w:t>4,80</w:t>
            </w:r>
          </w:p>
        </w:tc>
      </w:tr>
      <w:tr w:rsidR="00356A87" w14:paraId="603D5F61" w14:textId="77777777">
        <w:trPr>
          <w:trHeight w:val="186"/>
        </w:trPr>
        <w:tc>
          <w:tcPr>
            <w:tcW w:w="803" w:type="dxa"/>
          </w:tcPr>
          <w:p w14:paraId="1CC16DDF" w14:textId="77777777" w:rsidR="00356A87" w:rsidRDefault="001012A6">
            <w:pPr>
              <w:pStyle w:val="TableParagraph"/>
              <w:spacing w:before="46"/>
              <w:ind w:left="173"/>
              <w:rPr>
                <w:sz w:val="11"/>
              </w:rPr>
            </w:pPr>
            <w:r>
              <w:rPr>
                <w:sz w:val="11"/>
              </w:rPr>
              <w:t>1975080000</w:t>
            </w:r>
          </w:p>
        </w:tc>
        <w:tc>
          <w:tcPr>
            <w:tcW w:w="3021" w:type="dxa"/>
          </w:tcPr>
          <w:p w14:paraId="43A0B863" w14:textId="77777777" w:rsidR="00356A87" w:rsidRDefault="001012A6">
            <w:pPr>
              <w:pStyle w:val="TableParagraph"/>
              <w:spacing w:before="46"/>
              <w:ind w:left="22"/>
              <w:rPr>
                <w:sz w:val="11"/>
              </w:rPr>
            </w:pPr>
            <w:r>
              <w:rPr>
                <w:sz w:val="11"/>
              </w:rPr>
              <w:t>Software</w:t>
            </w:r>
          </w:p>
        </w:tc>
        <w:tc>
          <w:tcPr>
            <w:tcW w:w="843" w:type="dxa"/>
          </w:tcPr>
          <w:p w14:paraId="07CE8689" w14:textId="77777777" w:rsidR="00356A87" w:rsidRDefault="001012A6">
            <w:pPr>
              <w:pStyle w:val="TableParagraph"/>
              <w:spacing w:before="46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- 1.978.808.256</w:t>
            </w:r>
          </w:p>
        </w:tc>
        <w:tc>
          <w:tcPr>
            <w:tcW w:w="843" w:type="dxa"/>
            <w:gridSpan w:val="2"/>
          </w:tcPr>
          <w:p w14:paraId="190BDDB6" w14:textId="77777777" w:rsidR="00356A87" w:rsidRDefault="001012A6">
            <w:pPr>
              <w:pStyle w:val="TableParagraph"/>
              <w:spacing w:before="46"/>
              <w:ind w:left="21"/>
              <w:rPr>
                <w:sz w:val="11"/>
              </w:rPr>
            </w:pPr>
            <w:r>
              <w:rPr>
                <w:sz w:val="11"/>
              </w:rPr>
              <w:t>- 2.051.848.069</w:t>
            </w:r>
          </w:p>
        </w:tc>
        <w:tc>
          <w:tcPr>
            <w:tcW w:w="98" w:type="dxa"/>
            <w:tcBorders>
              <w:right w:val="nil"/>
            </w:tcBorders>
          </w:tcPr>
          <w:p w14:paraId="77453B79" w14:textId="77777777" w:rsidR="00356A87" w:rsidRDefault="00356A87">
            <w:pPr>
              <w:pStyle w:val="TableParagraph"/>
              <w:spacing w:before="0" w:line="240" w:lineRule="auto"/>
              <w:rPr>
                <w:sz w:val="12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36077F2D" w14:textId="77777777" w:rsidR="00356A87" w:rsidRDefault="001012A6">
            <w:pPr>
              <w:pStyle w:val="TableParagraph"/>
              <w:spacing w:before="46"/>
              <w:ind w:left="46" w:right="3"/>
              <w:jc w:val="center"/>
              <w:rPr>
                <w:sz w:val="11"/>
              </w:rPr>
            </w:pPr>
            <w:r>
              <w:rPr>
                <w:sz w:val="11"/>
              </w:rPr>
              <w:t>73.039.813</w:t>
            </w:r>
          </w:p>
        </w:tc>
        <w:tc>
          <w:tcPr>
            <w:tcW w:w="532" w:type="dxa"/>
            <w:gridSpan w:val="2"/>
          </w:tcPr>
          <w:p w14:paraId="58A6C2AE" w14:textId="77777777" w:rsidR="00356A87" w:rsidRDefault="001012A6">
            <w:pPr>
              <w:pStyle w:val="TableParagraph"/>
              <w:spacing w:before="46"/>
              <w:ind w:left="253"/>
              <w:rPr>
                <w:sz w:val="11"/>
              </w:rPr>
            </w:pPr>
            <w:r>
              <w:rPr>
                <w:sz w:val="11"/>
              </w:rPr>
              <w:t>3,69</w:t>
            </w:r>
          </w:p>
        </w:tc>
        <w:tc>
          <w:tcPr>
            <w:tcW w:w="843" w:type="dxa"/>
            <w:gridSpan w:val="2"/>
          </w:tcPr>
          <w:p w14:paraId="1087652E" w14:textId="77777777" w:rsidR="00356A87" w:rsidRDefault="001012A6">
            <w:pPr>
              <w:pStyle w:val="TableParagraph"/>
              <w:spacing w:before="46"/>
              <w:ind w:left="22"/>
              <w:rPr>
                <w:sz w:val="11"/>
              </w:rPr>
            </w:pPr>
            <w:r>
              <w:rPr>
                <w:sz w:val="11"/>
              </w:rPr>
              <w:t>- 2.051.848.069</w:t>
            </w:r>
          </w:p>
        </w:tc>
        <w:tc>
          <w:tcPr>
            <w:tcW w:w="843" w:type="dxa"/>
            <w:gridSpan w:val="2"/>
          </w:tcPr>
          <w:p w14:paraId="354152A1" w14:textId="77777777" w:rsidR="00356A87" w:rsidRDefault="001012A6">
            <w:pPr>
              <w:pStyle w:val="TableParagraph"/>
              <w:spacing w:before="46"/>
              <w:ind w:left="22"/>
              <w:rPr>
                <w:sz w:val="11"/>
              </w:rPr>
            </w:pPr>
            <w:r>
              <w:rPr>
                <w:sz w:val="11"/>
              </w:rPr>
              <w:t>- 2.124.887.844</w:t>
            </w:r>
          </w:p>
        </w:tc>
        <w:tc>
          <w:tcPr>
            <w:tcW w:w="128" w:type="dxa"/>
            <w:tcBorders>
              <w:right w:val="nil"/>
            </w:tcBorders>
          </w:tcPr>
          <w:p w14:paraId="260BB7D1" w14:textId="77777777" w:rsidR="00356A87" w:rsidRDefault="001012A6">
            <w:pPr>
              <w:pStyle w:val="TableParagraph"/>
              <w:spacing w:before="46"/>
              <w:ind w:righ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73" w:type="dxa"/>
            <w:tcBorders>
              <w:left w:val="nil"/>
            </w:tcBorders>
          </w:tcPr>
          <w:p w14:paraId="2A9791C9" w14:textId="77777777" w:rsidR="00356A87" w:rsidRDefault="001012A6">
            <w:pPr>
              <w:pStyle w:val="TableParagraph"/>
              <w:spacing w:before="46"/>
              <w:ind w:left="70" w:right="55"/>
              <w:jc w:val="center"/>
              <w:rPr>
                <w:sz w:val="11"/>
              </w:rPr>
            </w:pPr>
            <w:r>
              <w:rPr>
                <w:sz w:val="11"/>
              </w:rPr>
              <w:t>73.039.775</w:t>
            </w:r>
          </w:p>
        </w:tc>
        <w:tc>
          <w:tcPr>
            <w:tcW w:w="551" w:type="dxa"/>
          </w:tcPr>
          <w:p w14:paraId="13C0A317" w14:textId="77777777" w:rsidR="00356A87" w:rsidRDefault="001012A6">
            <w:pPr>
              <w:pStyle w:val="TableParagraph"/>
              <w:spacing w:before="46"/>
              <w:ind w:left="315"/>
              <w:rPr>
                <w:sz w:val="11"/>
              </w:rPr>
            </w:pPr>
            <w:r>
              <w:rPr>
                <w:sz w:val="11"/>
              </w:rPr>
              <w:t>3,56</w:t>
            </w:r>
          </w:p>
        </w:tc>
      </w:tr>
    </w:tbl>
    <w:p w14:paraId="2D80E4A8" w14:textId="77777777" w:rsidR="00356A87" w:rsidRDefault="001012A6">
      <w:pPr>
        <w:spacing w:before="2"/>
        <w:ind w:left="232"/>
        <w:rPr>
          <w:sz w:val="16"/>
        </w:rPr>
      </w:pPr>
      <w:r>
        <w:rPr>
          <w:color w:val="0D0D0D"/>
          <w:sz w:val="16"/>
        </w:rPr>
        <w:t>Fuente: Elaboración propia de la auditora de la OCI con base en la información registrada en los Estados Financieros segundo trimestre /20.</w:t>
      </w:r>
    </w:p>
    <w:p w14:paraId="44D0C165" w14:textId="77777777" w:rsidR="00356A87" w:rsidRDefault="00356A87">
      <w:pPr>
        <w:pStyle w:val="Textoindependiente"/>
        <w:spacing w:before="1"/>
        <w:rPr>
          <w:sz w:val="17"/>
        </w:rPr>
      </w:pPr>
    </w:p>
    <w:p w14:paraId="17981AA8" w14:textId="77777777" w:rsidR="00356A87" w:rsidRDefault="001012A6">
      <w:pPr>
        <w:pStyle w:val="Textoindependiente"/>
        <w:ind w:left="384"/>
        <w:jc w:val="both"/>
      </w:pPr>
      <w:r>
        <w:t>Las cuentas con cambios relevantes de otros activos son:</w:t>
      </w:r>
    </w:p>
    <w:p w14:paraId="41436623" w14:textId="77777777" w:rsidR="00356A87" w:rsidRDefault="001012A6">
      <w:pPr>
        <w:pStyle w:val="Prrafodelista"/>
        <w:numPr>
          <w:ilvl w:val="0"/>
          <w:numId w:val="2"/>
        </w:numPr>
        <w:tabs>
          <w:tab w:val="left" w:pos="517"/>
        </w:tabs>
        <w:spacing w:before="184"/>
        <w:ind w:right="625"/>
        <w:jc w:val="both"/>
      </w:pPr>
      <w:r>
        <w:t>La subcuenta “190204 - Plan de Activos para beneficios a los empleados a largo plazo” corresponde a la Fiducia administrada por FONCEP, que para el bimestre mayo-junio se evidenció incremento del 15.63%, esto debido a movimientos por pagos de nómina por co</w:t>
      </w:r>
      <w:r>
        <w:t>ncepto cesantías con régimen de retroactividad,  con saldo de $167.656.985; en cuanto al bimestre mayo-junio, se presentó una disminución en 5.33% por concepto de movimientos por traslados y pagos de cesantías por valor de $ 8.943.401, con saldo a junio</w:t>
      </w:r>
      <w:r>
        <w:rPr>
          <w:spacing w:val="11"/>
        </w:rPr>
        <w:t xml:space="preserve"> </w:t>
      </w:r>
      <w:r>
        <w:t>de</w:t>
      </w:r>
    </w:p>
    <w:p w14:paraId="51B23504" w14:textId="77777777" w:rsidR="00356A87" w:rsidRDefault="001012A6">
      <w:pPr>
        <w:pStyle w:val="Textoindependiente"/>
        <w:ind w:left="516"/>
      </w:pPr>
      <w:r>
        <w:t>$158.713.584.</w:t>
      </w:r>
    </w:p>
    <w:p w14:paraId="3CA8AE4C" w14:textId="77777777" w:rsidR="00356A87" w:rsidRDefault="00356A87">
      <w:pPr>
        <w:pStyle w:val="Textoindependiente"/>
      </w:pPr>
    </w:p>
    <w:p w14:paraId="2E337D44" w14:textId="77777777" w:rsidR="00356A87" w:rsidRDefault="001012A6">
      <w:pPr>
        <w:pStyle w:val="Prrafodelista"/>
        <w:numPr>
          <w:ilvl w:val="0"/>
          <w:numId w:val="2"/>
        </w:numPr>
        <w:tabs>
          <w:tab w:val="left" w:pos="462"/>
        </w:tabs>
        <w:spacing w:before="1"/>
        <w:ind w:left="461" w:right="629"/>
        <w:jc w:val="both"/>
      </w:pPr>
      <w:r>
        <w:t>La cuenta “1905 - Bienes y servicios pagados por anticipado”, subcuenta “190501- Seguros”, durante el período de abril y mayo, presentó un incremento del 26.45% con saldo de $1.766.537 y a su vez refleja un aumento significativo en el compa</w:t>
      </w:r>
      <w:r>
        <w:t>rativo mayo a junio del 3.298%, con saldo de</w:t>
      </w:r>
      <w:r>
        <w:rPr>
          <w:spacing w:val="-16"/>
        </w:rPr>
        <w:t xml:space="preserve"> </w:t>
      </w:r>
      <w:r>
        <w:t>$166.940.253.</w:t>
      </w:r>
    </w:p>
    <w:p w14:paraId="08596383" w14:textId="77777777" w:rsidR="00356A87" w:rsidRDefault="001012A6">
      <w:pPr>
        <w:pStyle w:val="Textoindependiente"/>
        <w:ind w:left="461" w:right="627"/>
        <w:jc w:val="both"/>
      </w:pPr>
      <w:r>
        <w:t>La variación obedece a adición realizada al contrato No.224 de 2019, con la empresa AXXA COLPATRIA SEGUROS SA., NIT. 860.002.184-6, el cual tiene por objeto adquirir los seguros que amparen los int</w:t>
      </w:r>
      <w:r>
        <w:t>ereses patrimoniales actuales y futuros, así como los bienes de propiedad de la Unidad. El contrato citado fue prorrogado en término de 180 días calendario, contados a partir del 23 de abril del 2020 hasta el 20 de octubre del presente año por valor de $19</w:t>
      </w:r>
      <w:r>
        <w:t>6.008.553 IVA</w:t>
      </w:r>
      <w:r>
        <w:rPr>
          <w:spacing w:val="-3"/>
        </w:rPr>
        <w:t xml:space="preserve"> </w:t>
      </w:r>
      <w:r>
        <w:t>incluido.</w:t>
      </w:r>
    </w:p>
    <w:p w14:paraId="684B48D7" w14:textId="77777777" w:rsidR="00356A87" w:rsidRDefault="00356A87">
      <w:pPr>
        <w:pStyle w:val="Textoindependiente"/>
        <w:spacing w:before="1"/>
      </w:pPr>
    </w:p>
    <w:p w14:paraId="2B365F69" w14:textId="77777777" w:rsidR="00356A87" w:rsidRDefault="001012A6">
      <w:pPr>
        <w:pStyle w:val="Prrafodelista"/>
        <w:numPr>
          <w:ilvl w:val="0"/>
          <w:numId w:val="2"/>
        </w:numPr>
        <w:tabs>
          <w:tab w:val="left" w:pos="591"/>
        </w:tabs>
        <w:ind w:left="590" w:right="627" w:hanging="359"/>
        <w:jc w:val="left"/>
      </w:pPr>
      <w:r>
        <w:t>La cuenta “1908 - Recursos entregados en administración”, subcuenta “190101 - En administración”, durante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período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abril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mayo</w:t>
      </w:r>
      <w:r>
        <w:rPr>
          <w:spacing w:val="14"/>
        </w:rPr>
        <w:t xml:space="preserve"> </w:t>
      </w:r>
      <w:r>
        <w:t>presentó</w:t>
      </w:r>
      <w:r>
        <w:rPr>
          <w:spacing w:val="14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t>disminución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37.62%,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saldo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$48.821.239;</w:t>
      </w:r>
      <w:r>
        <w:rPr>
          <w:spacing w:val="15"/>
        </w:rPr>
        <w:t xml:space="preserve"> </w:t>
      </w:r>
      <w:r>
        <w:t>en</w:t>
      </w:r>
    </w:p>
    <w:p w14:paraId="5FF709EC" w14:textId="77777777" w:rsidR="00356A87" w:rsidRDefault="001012A6">
      <w:pPr>
        <w:spacing w:before="111"/>
        <w:ind w:left="12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Unidad Administrativa Especial d</w:t>
      </w:r>
      <w:r>
        <w:rPr>
          <w:rFonts w:ascii="Calibri"/>
          <w:b/>
          <w:sz w:val="20"/>
        </w:rPr>
        <w:t>e Catastro Distrital</w:t>
      </w:r>
    </w:p>
    <w:p w14:paraId="23448737" w14:textId="77777777" w:rsidR="00356A87" w:rsidRDefault="00356A87">
      <w:pPr>
        <w:rPr>
          <w:rFonts w:ascii="Calibri"/>
          <w:sz w:val="20"/>
        </w:rPr>
        <w:sectPr w:rsidR="00356A87">
          <w:pgSz w:w="12250" w:h="15850"/>
          <w:pgMar w:top="2260" w:right="780" w:bottom="1960" w:left="900" w:header="368" w:footer="1768" w:gutter="0"/>
          <w:cols w:space="720"/>
        </w:sectPr>
      </w:pPr>
    </w:p>
    <w:p w14:paraId="170412B6" w14:textId="77777777" w:rsidR="00356A87" w:rsidRDefault="001012A6">
      <w:pPr>
        <w:pStyle w:val="Textoindependiente"/>
        <w:rPr>
          <w:rFonts w:ascii="Calibri"/>
          <w:b/>
          <w:sz w:val="15"/>
        </w:rPr>
      </w:pPr>
      <w:r>
        <w:rPr>
          <w:noProof/>
        </w:rPr>
        <w:lastRenderedPageBreak/>
        <w:drawing>
          <wp:anchor distT="0" distB="0" distL="0" distR="0" simplePos="0" relativeHeight="251667456" behindDoc="0" locked="0" layoutInCell="1" allowOverlap="1" wp14:anchorId="3F8E7848" wp14:editId="57A93FBE">
            <wp:simplePos x="0" y="0"/>
            <wp:positionH relativeFrom="page">
              <wp:posOffset>910451</wp:posOffset>
            </wp:positionH>
            <wp:positionV relativeFrom="page">
              <wp:posOffset>756568</wp:posOffset>
            </wp:positionV>
            <wp:extent cx="1384339" cy="454768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39" cy="454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4E9FC5" w14:textId="77777777" w:rsidR="00356A87" w:rsidRDefault="001012A6">
      <w:pPr>
        <w:pStyle w:val="Textoindependiente"/>
        <w:spacing w:before="91"/>
        <w:ind w:left="590" w:right="627"/>
        <w:jc w:val="both"/>
      </w:pPr>
      <w:r>
        <w:t>cuanto al periodo mayo-junio esta obtuvo un incremento del 90.75%, con saldo de $93.127.504, correspondiente a descuentos efectuados en las órdenes de pago que se tramitan durante el mes con recursos del Distrito y que son reintegrados a la Unidad en los p</w:t>
      </w:r>
      <w:r>
        <w:t>rimeros días del mes siguiente.</w:t>
      </w:r>
    </w:p>
    <w:p w14:paraId="6D53FF43" w14:textId="77777777" w:rsidR="00356A87" w:rsidRDefault="00356A87">
      <w:pPr>
        <w:pStyle w:val="Textoindependiente"/>
        <w:spacing w:before="10"/>
        <w:rPr>
          <w:sz w:val="21"/>
        </w:rPr>
      </w:pPr>
    </w:p>
    <w:p w14:paraId="4A749E1B" w14:textId="77777777" w:rsidR="00356A87" w:rsidRDefault="001012A6">
      <w:pPr>
        <w:pStyle w:val="Prrafodelista"/>
        <w:numPr>
          <w:ilvl w:val="0"/>
          <w:numId w:val="2"/>
        </w:numPr>
        <w:tabs>
          <w:tab w:val="left" w:pos="591"/>
        </w:tabs>
        <w:ind w:left="590" w:right="627" w:hanging="359"/>
        <w:jc w:val="left"/>
      </w:pPr>
      <w:r>
        <w:t>La cuenta “1970 - Activos intangibles”, no presentó variación durante los meses de abril, mayo, junio de 2020 debido a que no se realizaron adquisiciones, adiciones o retiros de dichos</w:t>
      </w:r>
      <w:r>
        <w:rPr>
          <w:spacing w:val="-14"/>
        </w:rPr>
        <w:t xml:space="preserve"> </w:t>
      </w:r>
      <w:r>
        <w:t>activos.</w:t>
      </w:r>
    </w:p>
    <w:p w14:paraId="76E259E2" w14:textId="77777777" w:rsidR="00356A87" w:rsidRDefault="00356A87">
      <w:pPr>
        <w:pStyle w:val="Textoindependiente"/>
        <w:rPr>
          <w:sz w:val="24"/>
        </w:rPr>
      </w:pPr>
    </w:p>
    <w:p w14:paraId="649F1867" w14:textId="77777777" w:rsidR="00356A87" w:rsidRDefault="00356A87">
      <w:pPr>
        <w:pStyle w:val="Textoindependiente"/>
        <w:spacing w:before="1"/>
        <w:rPr>
          <w:sz w:val="20"/>
        </w:rPr>
      </w:pPr>
    </w:p>
    <w:p w14:paraId="46781770" w14:textId="77777777" w:rsidR="00356A87" w:rsidRDefault="001012A6">
      <w:pPr>
        <w:pStyle w:val="Ttulo2"/>
        <w:numPr>
          <w:ilvl w:val="1"/>
          <w:numId w:val="6"/>
        </w:numPr>
        <w:tabs>
          <w:tab w:val="left" w:pos="524"/>
        </w:tabs>
        <w:ind w:left="523" w:hanging="292"/>
      </w:pPr>
      <w:r>
        <w:rPr>
          <w:spacing w:val="-10"/>
        </w:rPr>
        <w:t>Verificación</w:t>
      </w:r>
      <w:r>
        <w:rPr>
          <w:spacing w:val="-20"/>
        </w:rPr>
        <w:t xml:space="preserve"> </w:t>
      </w:r>
      <w:r>
        <w:rPr>
          <w:spacing w:val="-5"/>
        </w:rPr>
        <w:t>de</w:t>
      </w:r>
      <w:r>
        <w:rPr>
          <w:spacing w:val="-20"/>
        </w:rPr>
        <w:t xml:space="preserve"> </w:t>
      </w:r>
      <w:r>
        <w:rPr>
          <w:spacing w:val="-6"/>
        </w:rPr>
        <w:t>la</w:t>
      </w:r>
      <w:r>
        <w:rPr>
          <w:spacing w:val="-19"/>
        </w:rPr>
        <w:t xml:space="preserve"> </w:t>
      </w:r>
      <w:r>
        <w:rPr>
          <w:spacing w:val="-10"/>
        </w:rPr>
        <w:t>eficacia</w:t>
      </w:r>
      <w:r>
        <w:rPr>
          <w:spacing w:val="-21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rPr>
          <w:spacing w:val="-10"/>
        </w:rPr>
        <w:t>efectividad</w:t>
      </w:r>
      <w:r>
        <w:rPr>
          <w:spacing w:val="-19"/>
        </w:rPr>
        <w:t xml:space="preserve"> </w:t>
      </w:r>
      <w:r>
        <w:rPr>
          <w:spacing w:val="-7"/>
        </w:rPr>
        <w:t>de</w:t>
      </w:r>
      <w:r>
        <w:rPr>
          <w:spacing w:val="-21"/>
        </w:rPr>
        <w:t xml:space="preserve"> </w:t>
      </w:r>
      <w:r>
        <w:rPr>
          <w:spacing w:val="-7"/>
        </w:rPr>
        <w:t>los</w:t>
      </w:r>
      <w:r>
        <w:rPr>
          <w:spacing w:val="-18"/>
        </w:rPr>
        <w:t xml:space="preserve"> </w:t>
      </w:r>
      <w:r>
        <w:rPr>
          <w:spacing w:val="-10"/>
        </w:rPr>
        <w:t>controles</w:t>
      </w:r>
      <w:r>
        <w:rPr>
          <w:spacing w:val="-21"/>
        </w:rPr>
        <w:t xml:space="preserve"> </w:t>
      </w:r>
      <w:r>
        <w:rPr>
          <w:spacing w:val="-8"/>
        </w:rPr>
        <w:t>del</w:t>
      </w:r>
      <w:r>
        <w:rPr>
          <w:spacing w:val="-17"/>
        </w:rPr>
        <w:t xml:space="preserve"> </w:t>
      </w:r>
      <w:r>
        <w:rPr>
          <w:spacing w:val="-10"/>
        </w:rPr>
        <w:t>proceso</w:t>
      </w:r>
      <w:r>
        <w:rPr>
          <w:spacing w:val="-19"/>
        </w:rPr>
        <w:t xml:space="preserve"> </w:t>
      </w:r>
      <w:r>
        <w:rPr>
          <w:spacing w:val="-7"/>
        </w:rPr>
        <w:t>de</w:t>
      </w:r>
      <w:r>
        <w:rPr>
          <w:spacing w:val="-20"/>
        </w:rPr>
        <w:t xml:space="preserve"> </w:t>
      </w:r>
      <w:r>
        <w:rPr>
          <w:spacing w:val="-9"/>
        </w:rPr>
        <w:t>Gestión</w:t>
      </w:r>
      <w:r>
        <w:rPr>
          <w:spacing w:val="-21"/>
        </w:rPr>
        <w:t xml:space="preserve"> </w:t>
      </w:r>
      <w:r>
        <w:rPr>
          <w:spacing w:val="-10"/>
        </w:rPr>
        <w:t>Financiera</w:t>
      </w:r>
    </w:p>
    <w:p w14:paraId="0827EC5F" w14:textId="77777777" w:rsidR="00356A87" w:rsidRDefault="00356A87">
      <w:pPr>
        <w:pStyle w:val="Textoindependiente"/>
        <w:spacing w:before="1"/>
        <w:rPr>
          <w:b/>
        </w:rPr>
      </w:pPr>
    </w:p>
    <w:p w14:paraId="7EA3B354" w14:textId="77777777" w:rsidR="00356A87" w:rsidRDefault="001012A6">
      <w:pPr>
        <w:pStyle w:val="Textoindependiente"/>
        <w:ind w:left="232"/>
      </w:pPr>
      <w:r>
        <w:rPr>
          <w:spacing w:val="-5"/>
        </w:rPr>
        <w:t xml:space="preserve">Se </w:t>
      </w:r>
      <w:r>
        <w:rPr>
          <w:spacing w:val="-10"/>
        </w:rPr>
        <w:t xml:space="preserve">verificaron </w:t>
      </w:r>
      <w:r>
        <w:rPr>
          <w:spacing w:val="-7"/>
        </w:rPr>
        <w:t xml:space="preserve">los </w:t>
      </w:r>
      <w:r>
        <w:rPr>
          <w:spacing w:val="-10"/>
        </w:rPr>
        <w:t xml:space="preserve">controles asociados </w:t>
      </w:r>
      <w:r>
        <w:rPr>
          <w:spacing w:val="-6"/>
        </w:rPr>
        <w:t xml:space="preserve">al </w:t>
      </w:r>
      <w:r>
        <w:rPr>
          <w:spacing w:val="-10"/>
        </w:rPr>
        <w:t xml:space="preserve">proceso Gestión Financiera </w:t>
      </w:r>
      <w:r>
        <w:t xml:space="preserve">y </w:t>
      </w:r>
      <w:r>
        <w:rPr>
          <w:spacing w:val="-6"/>
        </w:rPr>
        <w:t xml:space="preserve">se </w:t>
      </w:r>
      <w:r>
        <w:rPr>
          <w:spacing w:val="-10"/>
        </w:rPr>
        <w:t xml:space="preserve">realizó </w:t>
      </w:r>
      <w:r>
        <w:rPr>
          <w:spacing w:val="-5"/>
        </w:rPr>
        <w:t xml:space="preserve">su </w:t>
      </w:r>
      <w:r>
        <w:rPr>
          <w:spacing w:val="-10"/>
        </w:rPr>
        <w:t xml:space="preserve">respectivo seguimiento. </w:t>
      </w:r>
      <w:r>
        <w:rPr>
          <w:spacing w:val="-8"/>
        </w:rPr>
        <w:t xml:space="preserve">(Ver </w:t>
      </w:r>
      <w:r>
        <w:rPr>
          <w:spacing w:val="-9"/>
        </w:rPr>
        <w:t>tabla).</w:t>
      </w:r>
    </w:p>
    <w:p w14:paraId="69238DE8" w14:textId="77777777" w:rsidR="00356A87" w:rsidRDefault="00356A87">
      <w:pPr>
        <w:pStyle w:val="Textoindependiente"/>
      </w:pPr>
    </w:p>
    <w:p w14:paraId="1407E8CE" w14:textId="77777777" w:rsidR="00356A87" w:rsidRDefault="001012A6">
      <w:pPr>
        <w:ind w:left="232"/>
        <w:rPr>
          <w:b/>
          <w:sz w:val="20"/>
        </w:rPr>
      </w:pPr>
      <w:r>
        <w:rPr>
          <w:b/>
          <w:sz w:val="20"/>
        </w:rPr>
        <w:t xml:space="preserve">Tabla No. 4 </w:t>
      </w:r>
      <w:proofErr w:type="gramStart"/>
      <w:r>
        <w:rPr>
          <w:b/>
          <w:sz w:val="20"/>
        </w:rPr>
        <w:t>Controles</w:t>
      </w:r>
      <w:proofErr w:type="gramEnd"/>
      <w:r>
        <w:rPr>
          <w:b/>
          <w:sz w:val="20"/>
        </w:rPr>
        <w:t xml:space="preserve"> al procedimiento</w:t>
      </w: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1159"/>
        <w:gridCol w:w="5053"/>
      </w:tblGrid>
      <w:tr w:rsidR="00356A87" w14:paraId="7EF08E9F" w14:textId="77777777">
        <w:trPr>
          <w:trHeight w:val="621"/>
        </w:trPr>
        <w:tc>
          <w:tcPr>
            <w:tcW w:w="3346" w:type="dxa"/>
            <w:tcBorders>
              <w:right w:val="single" w:sz="8" w:space="0" w:color="4F81BC"/>
            </w:tcBorders>
            <w:shd w:val="clear" w:color="auto" w:fill="D0CECE"/>
          </w:tcPr>
          <w:p w14:paraId="0E7AF36A" w14:textId="77777777" w:rsidR="00356A87" w:rsidRDefault="001012A6">
            <w:pPr>
              <w:pStyle w:val="TableParagraph"/>
              <w:spacing w:before="0" w:line="240" w:lineRule="auto"/>
              <w:ind w:left="1079" w:right="102" w:hanging="963"/>
              <w:rPr>
                <w:b/>
                <w:sz w:val="18"/>
              </w:rPr>
            </w:pPr>
            <w:r>
              <w:rPr>
                <w:b/>
                <w:sz w:val="18"/>
              </w:rPr>
              <w:t>Procedimiento Admin</w:t>
            </w:r>
            <w:r>
              <w:rPr>
                <w:b/>
                <w:sz w:val="18"/>
              </w:rPr>
              <w:t>istración Contable 09-04-PR-01 v6</w:t>
            </w:r>
          </w:p>
        </w:tc>
        <w:tc>
          <w:tcPr>
            <w:tcW w:w="1159" w:type="dxa"/>
            <w:tcBorders>
              <w:left w:val="single" w:sz="8" w:space="0" w:color="4F81BC"/>
              <w:right w:val="single" w:sz="8" w:space="0" w:color="4F81BC"/>
            </w:tcBorders>
            <w:shd w:val="clear" w:color="auto" w:fill="D0CECE"/>
          </w:tcPr>
          <w:p w14:paraId="1DD8F56A" w14:textId="77777777" w:rsidR="00356A87" w:rsidRDefault="001012A6">
            <w:pPr>
              <w:pStyle w:val="TableParagraph"/>
              <w:spacing w:before="103" w:line="240" w:lineRule="auto"/>
              <w:ind w:left="330" w:right="74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EFECTIVO SI/NO</w:t>
            </w:r>
          </w:p>
        </w:tc>
        <w:tc>
          <w:tcPr>
            <w:tcW w:w="5053" w:type="dxa"/>
            <w:tcBorders>
              <w:left w:val="single" w:sz="8" w:space="0" w:color="4F81BC"/>
            </w:tcBorders>
            <w:shd w:val="clear" w:color="auto" w:fill="D0CECE"/>
          </w:tcPr>
          <w:p w14:paraId="274B970F" w14:textId="77777777" w:rsidR="00356A87" w:rsidRDefault="00356A87">
            <w:pPr>
              <w:pStyle w:val="TableParagraph"/>
              <w:spacing w:before="10" w:line="240" w:lineRule="auto"/>
              <w:rPr>
                <w:b/>
                <w:sz w:val="17"/>
              </w:rPr>
            </w:pPr>
          </w:p>
          <w:p w14:paraId="19EEF318" w14:textId="77777777" w:rsidR="00356A87" w:rsidRDefault="001012A6">
            <w:pPr>
              <w:pStyle w:val="TableParagraph"/>
              <w:spacing w:before="0" w:line="240" w:lineRule="auto"/>
              <w:ind w:left="1548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 OCI</w:t>
            </w:r>
          </w:p>
        </w:tc>
      </w:tr>
      <w:tr w:rsidR="00356A87" w14:paraId="6F498800" w14:textId="77777777">
        <w:trPr>
          <w:trHeight w:val="1033"/>
        </w:trPr>
        <w:tc>
          <w:tcPr>
            <w:tcW w:w="3346" w:type="dxa"/>
          </w:tcPr>
          <w:p w14:paraId="6D9C5EB9" w14:textId="77777777" w:rsidR="00356A87" w:rsidRDefault="00356A87">
            <w:pPr>
              <w:pStyle w:val="TableParagraph"/>
              <w:spacing w:before="10" w:line="240" w:lineRule="auto"/>
              <w:rPr>
                <w:b/>
                <w:sz w:val="26"/>
              </w:rPr>
            </w:pPr>
          </w:p>
          <w:p w14:paraId="22EACDE1" w14:textId="77777777" w:rsidR="00356A87" w:rsidRDefault="001012A6">
            <w:pPr>
              <w:pStyle w:val="TableParagraph"/>
              <w:spacing w:before="0" w:line="240" w:lineRule="auto"/>
              <w:ind w:left="107" w:right="93"/>
              <w:rPr>
                <w:sz w:val="18"/>
              </w:rPr>
            </w:pPr>
            <w:r>
              <w:rPr>
                <w:sz w:val="18"/>
              </w:rPr>
              <w:t>Actividad 2. Analizar las transacciones soportadas.</w:t>
            </w:r>
          </w:p>
        </w:tc>
        <w:tc>
          <w:tcPr>
            <w:tcW w:w="1159" w:type="dxa"/>
          </w:tcPr>
          <w:p w14:paraId="24E8EF28" w14:textId="77777777" w:rsidR="00356A87" w:rsidRDefault="00356A87">
            <w:pPr>
              <w:pStyle w:val="TableParagraph"/>
              <w:spacing w:before="0" w:line="240" w:lineRule="auto"/>
              <w:rPr>
                <w:b/>
                <w:sz w:val="20"/>
              </w:rPr>
            </w:pPr>
          </w:p>
          <w:p w14:paraId="172B90C6" w14:textId="77777777" w:rsidR="00356A87" w:rsidRDefault="00356A87">
            <w:pPr>
              <w:pStyle w:val="TableParagraph"/>
              <w:spacing w:before="0" w:line="240" w:lineRule="auto"/>
              <w:rPr>
                <w:b/>
                <w:sz w:val="16"/>
              </w:rPr>
            </w:pPr>
          </w:p>
          <w:p w14:paraId="7D5DBB17" w14:textId="77777777" w:rsidR="00356A87" w:rsidRDefault="001012A6">
            <w:pPr>
              <w:pStyle w:val="TableParagraph"/>
              <w:spacing w:before="1" w:line="240" w:lineRule="auto"/>
              <w:ind w:left="430" w:right="418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5053" w:type="dxa"/>
          </w:tcPr>
          <w:p w14:paraId="0FDF6648" w14:textId="77777777" w:rsidR="00356A87" w:rsidRDefault="001012A6">
            <w:pPr>
              <w:pStyle w:val="TableParagraph"/>
              <w:spacing w:before="0" w:line="240" w:lineRule="auto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Cumple con los criterios para mitigar el riesgo identificado, se asignó un responsable, periodicidad, propósito, evidencia de la ejecución del control, describe como se realiza la actividad de control y que se hace con las observaciones o desviaciones, sin</w:t>
            </w:r>
          </w:p>
          <w:p w14:paraId="086394A1" w14:textId="77777777" w:rsidR="00356A87" w:rsidRDefault="001012A6">
            <w:pPr>
              <w:pStyle w:val="TableParagraph"/>
              <w:spacing w:before="0" w:line="186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embargo, no se deja la evidencia de la ejecución del control.</w:t>
            </w:r>
          </w:p>
        </w:tc>
      </w:tr>
      <w:tr w:rsidR="00356A87" w14:paraId="2CBE3FEE" w14:textId="77777777">
        <w:trPr>
          <w:trHeight w:val="621"/>
        </w:trPr>
        <w:tc>
          <w:tcPr>
            <w:tcW w:w="3346" w:type="dxa"/>
          </w:tcPr>
          <w:p w14:paraId="72F36BF2" w14:textId="77777777" w:rsidR="00356A87" w:rsidRDefault="001012A6">
            <w:pPr>
              <w:pStyle w:val="TableParagraph"/>
              <w:spacing w:before="105" w:line="240" w:lineRule="auto"/>
              <w:ind w:left="107" w:right="93"/>
              <w:rPr>
                <w:sz w:val="18"/>
              </w:rPr>
            </w:pPr>
            <w:r>
              <w:rPr>
                <w:sz w:val="18"/>
              </w:rPr>
              <w:t>Actividad 04. Validar la no procedencia de la contabilización de la transacción.</w:t>
            </w:r>
          </w:p>
        </w:tc>
        <w:tc>
          <w:tcPr>
            <w:tcW w:w="1159" w:type="dxa"/>
          </w:tcPr>
          <w:p w14:paraId="7F811E2B" w14:textId="77777777" w:rsidR="00356A87" w:rsidRDefault="00356A87">
            <w:pPr>
              <w:pStyle w:val="TableParagraph"/>
              <w:spacing w:before="1" w:line="240" w:lineRule="auto"/>
              <w:rPr>
                <w:b/>
                <w:sz w:val="18"/>
              </w:rPr>
            </w:pPr>
          </w:p>
          <w:p w14:paraId="176F502F" w14:textId="77777777" w:rsidR="00356A87" w:rsidRDefault="001012A6">
            <w:pPr>
              <w:pStyle w:val="TableParagraph"/>
              <w:spacing w:before="0" w:line="240" w:lineRule="auto"/>
              <w:ind w:left="428" w:right="418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5053" w:type="dxa"/>
          </w:tcPr>
          <w:p w14:paraId="2463D898" w14:textId="77777777" w:rsidR="00356A87" w:rsidRDefault="001012A6">
            <w:pPr>
              <w:pStyle w:val="TableParagraph"/>
              <w:spacing w:before="0"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Con base en los criterios de evaluación para la mitigación de los</w:t>
            </w:r>
          </w:p>
          <w:p w14:paraId="2578F791" w14:textId="77777777" w:rsidR="00356A87" w:rsidRDefault="001012A6">
            <w:pPr>
              <w:pStyle w:val="TableParagraph"/>
              <w:spacing w:before="5"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riesgos se observó su efectivo cumplimiento; evidenciándose los registros de seguimiento al control.</w:t>
            </w:r>
          </w:p>
        </w:tc>
      </w:tr>
      <w:tr w:rsidR="00356A87" w14:paraId="29BECBE2" w14:textId="77777777">
        <w:trPr>
          <w:trHeight w:val="619"/>
        </w:trPr>
        <w:tc>
          <w:tcPr>
            <w:tcW w:w="3346" w:type="dxa"/>
          </w:tcPr>
          <w:p w14:paraId="19A76787" w14:textId="77777777" w:rsidR="00356A87" w:rsidRDefault="001012A6">
            <w:pPr>
              <w:pStyle w:val="TableParagraph"/>
              <w:spacing w:before="101" w:line="240" w:lineRule="auto"/>
              <w:ind w:left="107" w:right="93"/>
              <w:rPr>
                <w:sz w:val="18"/>
              </w:rPr>
            </w:pPr>
            <w:r>
              <w:rPr>
                <w:sz w:val="18"/>
              </w:rPr>
              <w:t>Actividad 09. Conciliar, validar y revisar movimientos contables.</w:t>
            </w:r>
          </w:p>
        </w:tc>
        <w:tc>
          <w:tcPr>
            <w:tcW w:w="1159" w:type="dxa"/>
          </w:tcPr>
          <w:p w14:paraId="463B6642" w14:textId="77777777" w:rsidR="00356A87" w:rsidRDefault="00356A87">
            <w:pPr>
              <w:pStyle w:val="TableParagraph"/>
              <w:spacing w:before="8" w:line="240" w:lineRule="auto"/>
              <w:rPr>
                <w:b/>
                <w:sz w:val="17"/>
              </w:rPr>
            </w:pPr>
          </w:p>
          <w:p w14:paraId="6FCEBF00" w14:textId="77777777" w:rsidR="00356A87" w:rsidRDefault="001012A6">
            <w:pPr>
              <w:pStyle w:val="TableParagraph"/>
              <w:spacing w:before="0" w:line="240" w:lineRule="auto"/>
              <w:ind w:left="428" w:right="418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5053" w:type="dxa"/>
          </w:tcPr>
          <w:p w14:paraId="698258B6" w14:textId="77777777" w:rsidR="00356A87" w:rsidRDefault="001012A6">
            <w:pPr>
              <w:pStyle w:val="TableParagraph"/>
              <w:spacing w:before="0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Con base en los criterios de evaluación para la mitigación de los riesgos se observó su efectivo cumplimiento; evidenciándose los</w:t>
            </w:r>
          </w:p>
          <w:p w14:paraId="489225BE" w14:textId="77777777" w:rsidR="00356A87" w:rsidRDefault="001012A6">
            <w:pPr>
              <w:pStyle w:val="TableParagraph"/>
              <w:spacing w:before="0"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registros de seguimiento al control.</w:t>
            </w:r>
          </w:p>
        </w:tc>
      </w:tr>
      <w:tr w:rsidR="00356A87" w14:paraId="1AC46B77" w14:textId="77777777">
        <w:trPr>
          <w:trHeight w:val="618"/>
        </w:trPr>
        <w:tc>
          <w:tcPr>
            <w:tcW w:w="3346" w:type="dxa"/>
          </w:tcPr>
          <w:p w14:paraId="17A0591F" w14:textId="77777777" w:rsidR="00356A87" w:rsidRDefault="001012A6">
            <w:pPr>
              <w:pStyle w:val="TableParagraph"/>
              <w:tabs>
                <w:tab w:val="left" w:pos="1443"/>
              </w:tabs>
              <w:spacing w:before="103" w:line="240" w:lineRule="auto"/>
              <w:ind w:left="107" w:right="93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Actividad 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proofErr w:type="gram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  <w:t xml:space="preserve">Revisar y aprobar </w:t>
            </w:r>
            <w:r>
              <w:rPr>
                <w:spacing w:val="-4"/>
                <w:sz w:val="18"/>
              </w:rPr>
              <w:t xml:space="preserve">los </w:t>
            </w:r>
            <w:r>
              <w:rPr>
                <w:sz w:val="18"/>
              </w:rPr>
              <w:t>Estados Financieros trimestrales 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anuales.</w:t>
            </w:r>
          </w:p>
        </w:tc>
        <w:tc>
          <w:tcPr>
            <w:tcW w:w="1159" w:type="dxa"/>
          </w:tcPr>
          <w:p w14:paraId="7D87C0B1" w14:textId="77777777" w:rsidR="00356A87" w:rsidRDefault="00356A87">
            <w:pPr>
              <w:pStyle w:val="TableParagraph"/>
              <w:spacing w:before="10" w:line="240" w:lineRule="auto"/>
              <w:rPr>
                <w:b/>
                <w:sz w:val="17"/>
              </w:rPr>
            </w:pPr>
          </w:p>
          <w:p w14:paraId="5BF83C9C" w14:textId="77777777" w:rsidR="00356A87" w:rsidRDefault="001012A6">
            <w:pPr>
              <w:pStyle w:val="TableParagraph"/>
              <w:spacing w:before="0" w:line="240" w:lineRule="auto"/>
              <w:ind w:left="428" w:right="418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5053" w:type="dxa"/>
          </w:tcPr>
          <w:p w14:paraId="5D3A25AE" w14:textId="77777777" w:rsidR="00356A87" w:rsidRDefault="001012A6">
            <w:pPr>
              <w:pStyle w:val="TableParagraph"/>
              <w:spacing w:before="3" w:line="206" w:lineRule="exact"/>
              <w:ind w:left="108" w:right="97"/>
              <w:jc w:val="both"/>
              <w:rPr>
                <w:sz w:val="18"/>
              </w:rPr>
            </w:pPr>
            <w:r>
              <w:rPr>
                <w:sz w:val="18"/>
              </w:rPr>
              <w:t>Con base en los criterios de evaluación para la mitigación de los riesgos se observó su efectivo cumplimiento; evidenciándose los registros de seguimiento al control.</w:t>
            </w:r>
          </w:p>
        </w:tc>
      </w:tr>
      <w:tr w:rsidR="00356A87" w14:paraId="1F12E95D" w14:textId="77777777">
        <w:trPr>
          <w:trHeight w:val="412"/>
        </w:trPr>
        <w:tc>
          <w:tcPr>
            <w:tcW w:w="3346" w:type="dxa"/>
            <w:tcBorders>
              <w:right w:val="single" w:sz="8" w:space="0" w:color="4F81BC"/>
            </w:tcBorders>
          </w:tcPr>
          <w:p w14:paraId="7C5B733E" w14:textId="77777777" w:rsidR="00356A87" w:rsidRDefault="001012A6">
            <w:pPr>
              <w:pStyle w:val="TableParagraph"/>
              <w:spacing w:before="3" w:line="206" w:lineRule="exact"/>
              <w:ind w:left="674" w:right="303" w:hanging="336"/>
              <w:rPr>
                <w:b/>
                <w:sz w:val="18"/>
              </w:rPr>
            </w:pPr>
            <w:r>
              <w:rPr>
                <w:b/>
                <w:sz w:val="18"/>
              </w:rPr>
              <w:t>Procedimiento Conciliación Saldos Contables 09-04-PR-06 v3</w:t>
            </w:r>
          </w:p>
        </w:tc>
        <w:tc>
          <w:tcPr>
            <w:tcW w:w="1159" w:type="dxa"/>
            <w:tcBorders>
              <w:left w:val="single" w:sz="8" w:space="0" w:color="4F81BC"/>
              <w:right w:val="single" w:sz="8" w:space="0" w:color="4F81BC"/>
            </w:tcBorders>
          </w:tcPr>
          <w:p w14:paraId="5B610882" w14:textId="77777777" w:rsidR="00356A87" w:rsidRDefault="00356A87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5053" w:type="dxa"/>
            <w:tcBorders>
              <w:left w:val="single" w:sz="8" w:space="0" w:color="4F81BC"/>
            </w:tcBorders>
          </w:tcPr>
          <w:p w14:paraId="34904E26" w14:textId="77777777" w:rsidR="00356A87" w:rsidRDefault="00356A87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</w:tr>
      <w:tr w:rsidR="00356A87" w14:paraId="220B5A5F" w14:textId="77777777">
        <w:trPr>
          <w:trHeight w:val="1031"/>
        </w:trPr>
        <w:tc>
          <w:tcPr>
            <w:tcW w:w="3346" w:type="dxa"/>
          </w:tcPr>
          <w:p w14:paraId="338F5B4B" w14:textId="77777777" w:rsidR="00356A87" w:rsidRDefault="00356A87">
            <w:pPr>
              <w:pStyle w:val="TableParagraph"/>
              <w:spacing w:before="10" w:line="240" w:lineRule="auto"/>
              <w:rPr>
                <w:b/>
                <w:sz w:val="26"/>
              </w:rPr>
            </w:pPr>
          </w:p>
          <w:p w14:paraId="1DAE232A" w14:textId="77777777" w:rsidR="00356A87" w:rsidRDefault="001012A6">
            <w:pPr>
              <w:pStyle w:val="TableParagraph"/>
              <w:spacing w:before="0" w:line="240" w:lineRule="auto"/>
              <w:ind w:left="107" w:right="93"/>
              <w:rPr>
                <w:sz w:val="18"/>
              </w:rPr>
            </w:pPr>
            <w:r>
              <w:rPr>
                <w:sz w:val="18"/>
              </w:rPr>
              <w:t>Actividad 5. Aprobar saldos contables conciliados</w:t>
            </w:r>
          </w:p>
        </w:tc>
        <w:tc>
          <w:tcPr>
            <w:tcW w:w="1159" w:type="dxa"/>
          </w:tcPr>
          <w:p w14:paraId="3C87D0B5" w14:textId="77777777" w:rsidR="00356A87" w:rsidRDefault="00356A87">
            <w:pPr>
              <w:pStyle w:val="TableParagraph"/>
              <w:spacing w:before="0" w:line="240" w:lineRule="auto"/>
              <w:rPr>
                <w:b/>
                <w:sz w:val="20"/>
              </w:rPr>
            </w:pPr>
          </w:p>
          <w:p w14:paraId="415E9069" w14:textId="77777777" w:rsidR="00356A87" w:rsidRDefault="00356A87">
            <w:pPr>
              <w:pStyle w:val="TableParagraph"/>
              <w:spacing w:before="10" w:line="240" w:lineRule="auto"/>
              <w:rPr>
                <w:b/>
                <w:sz w:val="15"/>
              </w:rPr>
            </w:pPr>
          </w:p>
          <w:p w14:paraId="63D6F21F" w14:textId="77777777" w:rsidR="00356A87" w:rsidRDefault="001012A6">
            <w:pPr>
              <w:pStyle w:val="TableParagraph"/>
              <w:spacing w:before="0" w:line="240" w:lineRule="auto"/>
              <w:ind w:left="430" w:right="418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5053" w:type="dxa"/>
          </w:tcPr>
          <w:p w14:paraId="48137145" w14:textId="77777777" w:rsidR="00356A87" w:rsidRDefault="001012A6">
            <w:pPr>
              <w:pStyle w:val="TableParagraph"/>
              <w:spacing w:before="0" w:line="240" w:lineRule="auto"/>
              <w:ind w:left="108" w:right="93"/>
              <w:jc w:val="both"/>
              <w:rPr>
                <w:sz w:val="18"/>
              </w:rPr>
            </w:pPr>
            <w:r>
              <w:rPr>
                <w:sz w:val="18"/>
              </w:rPr>
              <w:t>Cumple con los criterios para mitigar el riesgo identificado, se asignó un responsable, periodicidad, propósito, evidencia de la ejecución del control, describe como se realiza la actividad de</w:t>
            </w:r>
          </w:p>
          <w:p w14:paraId="2CED2E06" w14:textId="77777777" w:rsidR="00356A87" w:rsidRDefault="001012A6">
            <w:pPr>
              <w:pStyle w:val="TableParagraph"/>
              <w:spacing w:before="1" w:line="206" w:lineRule="exact"/>
              <w:ind w:left="108" w:right="97"/>
              <w:jc w:val="both"/>
              <w:rPr>
                <w:sz w:val="18"/>
              </w:rPr>
            </w:pPr>
            <w:r>
              <w:rPr>
                <w:sz w:val="18"/>
              </w:rPr>
              <w:t>control y que se hace con las observaciones o desviaciones, sin</w:t>
            </w:r>
            <w:r>
              <w:rPr>
                <w:sz w:val="18"/>
              </w:rPr>
              <w:t xml:space="preserve"> embargo, no se deja evidencia de la ejecución del control.</w:t>
            </w:r>
          </w:p>
        </w:tc>
      </w:tr>
      <w:tr w:rsidR="00356A87" w14:paraId="3285A5BE" w14:textId="77777777">
        <w:trPr>
          <w:trHeight w:val="910"/>
        </w:trPr>
        <w:tc>
          <w:tcPr>
            <w:tcW w:w="3346" w:type="dxa"/>
          </w:tcPr>
          <w:p w14:paraId="2896BF36" w14:textId="77777777" w:rsidR="00356A87" w:rsidRDefault="00356A87">
            <w:pPr>
              <w:pStyle w:val="TableParagraph"/>
              <w:spacing w:before="0" w:line="240" w:lineRule="auto"/>
              <w:rPr>
                <w:b/>
                <w:sz w:val="20"/>
              </w:rPr>
            </w:pPr>
          </w:p>
          <w:p w14:paraId="3A324625" w14:textId="77777777" w:rsidR="00356A87" w:rsidRDefault="001012A6">
            <w:pPr>
              <w:pStyle w:val="TableParagraph"/>
              <w:spacing w:before="120"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Actividad 8. Revisar y validar soportes</w:t>
            </w:r>
          </w:p>
        </w:tc>
        <w:tc>
          <w:tcPr>
            <w:tcW w:w="1159" w:type="dxa"/>
          </w:tcPr>
          <w:p w14:paraId="35B9D6E1" w14:textId="77777777" w:rsidR="00356A87" w:rsidRDefault="00356A87">
            <w:pPr>
              <w:pStyle w:val="TableParagraph"/>
              <w:spacing w:before="0" w:line="240" w:lineRule="auto"/>
              <w:rPr>
                <w:b/>
                <w:sz w:val="20"/>
              </w:rPr>
            </w:pPr>
          </w:p>
          <w:p w14:paraId="35753C9F" w14:textId="77777777" w:rsidR="00356A87" w:rsidRDefault="001012A6">
            <w:pPr>
              <w:pStyle w:val="TableParagraph"/>
              <w:spacing w:before="120" w:line="240" w:lineRule="auto"/>
              <w:ind w:left="427" w:right="418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5053" w:type="dxa"/>
          </w:tcPr>
          <w:p w14:paraId="6DA37328" w14:textId="77777777" w:rsidR="00356A87" w:rsidRDefault="001012A6">
            <w:pPr>
              <w:pStyle w:val="TableParagraph"/>
              <w:spacing w:before="144" w:line="240" w:lineRule="auto"/>
              <w:ind w:left="108" w:right="95"/>
              <w:jc w:val="both"/>
              <w:rPr>
                <w:sz w:val="18"/>
              </w:rPr>
            </w:pPr>
            <w:r>
              <w:rPr>
                <w:sz w:val="18"/>
              </w:rPr>
              <w:t>Verificados los criterios de evaluación para la mitigación de los riesgos, se observó su efectivo cumplimiento; evidenciándose los registros de seguimiento al control.</w:t>
            </w:r>
          </w:p>
        </w:tc>
      </w:tr>
    </w:tbl>
    <w:p w14:paraId="4C342631" w14:textId="77777777" w:rsidR="00356A87" w:rsidRDefault="001012A6">
      <w:pPr>
        <w:spacing w:before="2"/>
        <w:ind w:left="370"/>
        <w:rPr>
          <w:sz w:val="16"/>
        </w:rPr>
      </w:pPr>
      <w:r>
        <w:rPr>
          <w:color w:val="0D0D0D"/>
          <w:sz w:val="16"/>
        </w:rPr>
        <w:t>Fuente: Elaboración propia de la auditora de la OCI con base en la información registra</w:t>
      </w:r>
      <w:r>
        <w:rPr>
          <w:color w:val="0D0D0D"/>
          <w:sz w:val="16"/>
        </w:rPr>
        <w:t>da en ISODOC 2020.</w:t>
      </w:r>
    </w:p>
    <w:p w14:paraId="07A9FA2C" w14:textId="77777777" w:rsidR="00356A87" w:rsidRDefault="00356A87">
      <w:pPr>
        <w:pStyle w:val="Textoindependiente"/>
        <w:spacing w:before="1"/>
        <w:rPr>
          <w:sz w:val="17"/>
        </w:rPr>
      </w:pPr>
    </w:p>
    <w:p w14:paraId="1EEF31B1" w14:textId="77777777" w:rsidR="00356A87" w:rsidRDefault="001012A6">
      <w:pPr>
        <w:pStyle w:val="Textoindependiente"/>
        <w:ind w:left="232" w:right="402"/>
        <w:jc w:val="both"/>
      </w:pPr>
      <w:r>
        <w:t>Se observó que en la actividad 2 del procedimiento administración contable código 09-04-PR-01 v6; y la Actividad 5, del procedimiento conciliación de saldos contables, 09-04-PR- 06-v3, no se deja evidencia de la ejecución del control. A</w:t>
      </w:r>
      <w:r>
        <w:t xml:space="preserve">l respecto y atendiendo los requerimientos de la SAF; se realizó reunión a través de la aplicación </w:t>
      </w:r>
      <w:proofErr w:type="spellStart"/>
      <w:r>
        <w:t>teams</w:t>
      </w:r>
      <w:proofErr w:type="spellEnd"/>
      <w:r>
        <w:t xml:space="preserve"> el día 24 de septiembre del 2020, a las 11:00 am, participaron por parte de la SAF: Francisco Espitia López Profesional Especializado, Luz Adriana Vall</w:t>
      </w:r>
      <w:r>
        <w:t>ejo profesional Universitario y Carolina Gaitán</w:t>
      </w:r>
    </w:p>
    <w:p w14:paraId="5952269F" w14:textId="77777777" w:rsidR="00356A87" w:rsidRDefault="001012A6">
      <w:pPr>
        <w:spacing w:before="120"/>
        <w:ind w:left="12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Unidad Administrativa Especial de Catastro Distrital</w:t>
      </w:r>
    </w:p>
    <w:p w14:paraId="3FA07B00" w14:textId="77777777" w:rsidR="00356A87" w:rsidRDefault="00356A87">
      <w:pPr>
        <w:rPr>
          <w:rFonts w:ascii="Calibri"/>
          <w:sz w:val="20"/>
        </w:rPr>
        <w:sectPr w:rsidR="00356A87">
          <w:pgSz w:w="12250" w:h="15850"/>
          <w:pgMar w:top="2260" w:right="780" w:bottom="1960" w:left="900" w:header="368" w:footer="1768" w:gutter="0"/>
          <w:cols w:space="720"/>
        </w:sectPr>
      </w:pPr>
    </w:p>
    <w:p w14:paraId="0A9B95A8" w14:textId="77777777" w:rsidR="00356A87" w:rsidRDefault="001012A6">
      <w:pPr>
        <w:pStyle w:val="Textoindependiente"/>
        <w:rPr>
          <w:rFonts w:ascii="Calibri"/>
          <w:b/>
          <w:sz w:val="15"/>
        </w:rPr>
      </w:pPr>
      <w:r>
        <w:rPr>
          <w:noProof/>
        </w:rPr>
        <w:lastRenderedPageBreak/>
        <w:drawing>
          <wp:anchor distT="0" distB="0" distL="0" distR="0" simplePos="0" relativeHeight="251668480" behindDoc="0" locked="0" layoutInCell="1" allowOverlap="1" wp14:anchorId="12FF30D8" wp14:editId="6301999F">
            <wp:simplePos x="0" y="0"/>
            <wp:positionH relativeFrom="page">
              <wp:posOffset>910451</wp:posOffset>
            </wp:positionH>
            <wp:positionV relativeFrom="page">
              <wp:posOffset>756568</wp:posOffset>
            </wp:positionV>
            <wp:extent cx="1384339" cy="454768"/>
            <wp:effectExtent l="0" t="0" r="0" b="0"/>
            <wp:wrapNone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39" cy="454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C8FBAA" w14:textId="77777777" w:rsidR="00356A87" w:rsidRDefault="001012A6">
      <w:pPr>
        <w:pStyle w:val="Textoindependiente"/>
        <w:spacing w:before="91"/>
        <w:ind w:left="232" w:right="414"/>
        <w:jc w:val="both"/>
      </w:pPr>
      <w:r>
        <w:t>Rodríguez Profesional (gestión ambiental) y de la OCI Carmen M. Sanabria A. Profesional Contratista y Myriam Tovar Losada Profesional</w:t>
      </w:r>
      <w:r>
        <w:rPr>
          <w:spacing w:val="1"/>
        </w:rPr>
        <w:t xml:space="preserve"> </w:t>
      </w:r>
      <w:r>
        <w:t>E</w:t>
      </w:r>
      <w:r>
        <w:t>specializado.</w:t>
      </w:r>
    </w:p>
    <w:p w14:paraId="726B73FC" w14:textId="77777777" w:rsidR="00356A87" w:rsidRDefault="00356A87">
      <w:pPr>
        <w:pStyle w:val="Textoindependiente"/>
        <w:spacing w:before="7"/>
        <w:rPr>
          <w:sz w:val="23"/>
        </w:rPr>
      </w:pPr>
    </w:p>
    <w:p w14:paraId="1F4D727A" w14:textId="77777777" w:rsidR="00356A87" w:rsidRDefault="001012A6">
      <w:pPr>
        <w:pStyle w:val="Textoindependiente"/>
        <w:spacing w:line="256" w:lineRule="auto"/>
        <w:ind w:left="232" w:right="390"/>
        <w:jc w:val="both"/>
      </w:pPr>
      <w:r>
        <w:t>En la reunión mencionada se explicaron los criterios del diseño y ejecución de los controles, riesgos identificados en los procesos y el deber ser de los controles estandarizados en los procedimientos, para los procesos de Gestión de Servicios Administrati</w:t>
      </w:r>
      <w:r>
        <w:t>vos y Gestión Financiera, así como, los criterios y la metodología publicada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aplicativo</w:t>
      </w:r>
      <w:r>
        <w:rPr>
          <w:spacing w:val="4"/>
        </w:rPr>
        <w:t xml:space="preserve"> </w:t>
      </w:r>
      <w:r>
        <w:t>ISODOC-SGI,</w:t>
      </w:r>
      <w:r>
        <w:rPr>
          <w:spacing w:val="-5"/>
        </w:rPr>
        <w:t xml:space="preserve"> </w:t>
      </w:r>
      <w:r>
        <w:rPr>
          <w:spacing w:val="-10"/>
        </w:rPr>
        <w:t>Procedimiento</w:t>
      </w:r>
      <w:r>
        <w:rPr>
          <w:spacing w:val="-18"/>
        </w:rPr>
        <w:t xml:space="preserve"> </w:t>
      </w:r>
      <w:r>
        <w:rPr>
          <w:spacing w:val="-10"/>
        </w:rPr>
        <w:t>Gestión</w:t>
      </w:r>
      <w:r>
        <w:rPr>
          <w:spacing w:val="-15"/>
        </w:rPr>
        <w:t xml:space="preserve"> </w:t>
      </w:r>
      <w:r>
        <w:rPr>
          <w:spacing w:val="-6"/>
        </w:rPr>
        <w:t>de</w:t>
      </w:r>
      <w:r>
        <w:rPr>
          <w:spacing w:val="-16"/>
        </w:rPr>
        <w:t xml:space="preserve"> </w:t>
      </w:r>
      <w:r>
        <w:rPr>
          <w:spacing w:val="-10"/>
        </w:rPr>
        <w:t>Riesgos</w:t>
      </w:r>
      <w:r>
        <w:rPr>
          <w:spacing w:val="-15"/>
        </w:rPr>
        <w:t xml:space="preserve"> </w:t>
      </w:r>
      <w:r>
        <w:rPr>
          <w:spacing w:val="-6"/>
        </w:rPr>
        <w:t>de</w:t>
      </w:r>
      <w:r>
        <w:rPr>
          <w:spacing w:val="-15"/>
        </w:rPr>
        <w:t xml:space="preserve"> </w:t>
      </w:r>
      <w:r>
        <w:rPr>
          <w:spacing w:val="-10"/>
        </w:rPr>
        <w:t>Procesos</w:t>
      </w:r>
      <w:r>
        <w:rPr>
          <w:spacing w:val="-16"/>
        </w:rPr>
        <w:t xml:space="preserve"> </w:t>
      </w:r>
      <w:r>
        <w:rPr>
          <w:spacing w:val="-9"/>
        </w:rPr>
        <w:t>código</w:t>
      </w:r>
      <w:r>
        <w:rPr>
          <w:spacing w:val="-17"/>
        </w:rPr>
        <w:t xml:space="preserve"> </w:t>
      </w:r>
      <w:r>
        <w:rPr>
          <w:spacing w:val="-10"/>
        </w:rPr>
        <w:t>02-01-PR-01-v4,</w:t>
      </w:r>
      <w:r>
        <w:rPr>
          <w:spacing w:val="-18"/>
        </w:rPr>
        <w:t xml:space="preserve"> </w:t>
      </w:r>
      <w:r>
        <w:rPr>
          <w:spacing w:val="-5"/>
        </w:rPr>
        <w:t>la</w:t>
      </w:r>
      <w:r>
        <w:rPr>
          <w:spacing w:val="-17"/>
        </w:rPr>
        <w:t xml:space="preserve"> </w:t>
      </w:r>
      <w:r>
        <w:rPr>
          <w:spacing w:val="-8"/>
        </w:rPr>
        <w:t xml:space="preserve">cual </w:t>
      </w:r>
      <w:r>
        <w:rPr>
          <w:spacing w:val="-7"/>
        </w:rPr>
        <w:t>dio</w:t>
      </w:r>
      <w:r>
        <w:rPr>
          <w:spacing w:val="-22"/>
        </w:rPr>
        <w:t xml:space="preserve"> </w:t>
      </w:r>
      <w:r>
        <w:rPr>
          <w:spacing w:val="-10"/>
        </w:rPr>
        <w:t>claridad</w:t>
      </w:r>
      <w:r>
        <w:rPr>
          <w:spacing w:val="-19"/>
        </w:rPr>
        <w:t xml:space="preserve"> </w:t>
      </w:r>
      <w:r>
        <w:rPr>
          <w:spacing w:val="-6"/>
        </w:rPr>
        <w:t>al</w:t>
      </w:r>
      <w:r>
        <w:rPr>
          <w:spacing w:val="-21"/>
        </w:rPr>
        <w:t xml:space="preserve"> </w:t>
      </w:r>
      <w:r>
        <w:rPr>
          <w:spacing w:val="-10"/>
        </w:rPr>
        <w:t>manejo</w:t>
      </w:r>
      <w:r>
        <w:rPr>
          <w:spacing w:val="-19"/>
        </w:rPr>
        <w:t xml:space="preserve"> </w:t>
      </w:r>
      <w:r>
        <w:rPr>
          <w:spacing w:val="-6"/>
        </w:rPr>
        <w:t>de</w:t>
      </w:r>
      <w:r>
        <w:rPr>
          <w:spacing w:val="-21"/>
        </w:rPr>
        <w:t xml:space="preserve"> </w:t>
      </w:r>
      <w:r>
        <w:rPr>
          <w:spacing w:val="-7"/>
        </w:rPr>
        <w:t>los</w:t>
      </w:r>
      <w:r>
        <w:rPr>
          <w:spacing w:val="-20"/>
        </w:rPr>
        <w:t xml:space="preserve"> </w:t>
      </w:r>
      <w:r>
        <w:rPr>
          <w:spacing w:val="-10"/>
        </w:rPr>
        <w:t>controles</w:t>
      </w:r>
      <w:r>
        <w:rPr>
          <w:spacing w:val="-21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rPr>
          <w:spacing w:val="-10"/>
        </w:rPr>
        <w:t>riesgos.</w:t>
      </w:r>
    </w:p>
    <w:p w14:paraId="792D6365" w14:textId="77777777" w:rsidR="00356A87" w:rsidRDefault="001012A6">
      <w:pPr>
        <w:pStyle w:val="Ttulo2"/>
        <w:numPr>
          <w:ilvl w:val="1"/>
          <w:numId w:val="6"/>
        </w:numPr>
        <w:tabs>
          <w:tab w:val="left" w:pos="524"/>
        </w:tabs>
        <w:spacing w:before="155"/>
        <w:ind w:left="523" w:hanging="292"/>
      </w:pPr>
      <w:r>
        <w:rPr>
          <w:spacing w:val="-10"/>
        </w:rPr>
        <w:t>Verificación</w:t>
      </w:r>
      <w:r>
        <w:rPr>
          <w:spacing w:val="-20"/>
        </w:rPr>
        <w:t xml:space="preserve"> </w:t>
      </w:r>
      <w:r>
        <w:rPr>
          <w:spacing w:val="-5"/>
        </w:rPr>
        <w:t>de</w:t>
      </w:r>
      <w:r>
        <w:rPr>
          <w:spacing w:val="-21"/>
        </w:rPr>
        <w:t xml:space="preserve"> </w:t>
      </w:r>
      <w:r>
        <w:rPr>
          <w:spacing w:val="-8"/>
        </w:rPr>
        <w:t>los</w:t>
      </w:r>
      <w:r>
        <w:rPr>
          <w:spacing w:val="-21"/>
        </w:rPr>
        <w:t xml:space="preserve"> </w:t>
      </w:r>
      <w:r>
        <w:rPr>
          <w:spacing w:val="-10"/>
        </w:rPr>
        <w:t>controles</w:t>
      </w:r>
      <w:r>
        <w:rPr>
          <w:spacing w:val="-18"/>
        </w:rPr>
        <w:t xml:space="preserve"> </w:t>
      </w:r>
      <w:r>
        <w:rPr>
          <w:spacing w:val="-10"/>
        </w:rPr>
        <w:t>asociados</w:t>
      </w:r>
      <w:r>
        <w:rPr>
          <w:spacing w:val="-19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7"/>
        </w:rPr>
        <w:t>los</w:t>
      </w:r>
      <w:r>
        <w:rPr>
          <w:spacing w:val="-21"/>
        </w:rPr>
        <w:t xml:space="preserve"> </w:t>
      </w:r>
      <w:r>
        <w:rPr>
          <w:spacing w:val="-10"/>
        </w:rPr>
        <w:t>riesgos</w:t>
      </w:r>
      <w:r>
        <w:rPr>
          <w:spacing w:val="-21"/>
        </w:rPr>
        <w:t xml:space="preserve"> </w:t>
      </w:r>
      <w:r>
        <w:rPr>
          <w:spacing w:val="-5"/>
        </w:rPr>
        <w:t>de</w:t>
      </w:r>
      <w:r>
        <w:rPr>
          <w:spacing w:val="-23"/>
        </w:rPr>
        <w:t xml:space="preserve"> </w:t>
      </w:r>
      <w:r>
        <w:rPr>
          <w:spacing w:val="-10"/>
        </w:rPr>
        <w:t>procesos.</w:t>
      </w:r>
    </w:p>
    <w:p w14:paraId="5D4B18EB" w14:textId="77777777" w:rsidR="00356A87" w:rsidRDefault="00356A87">
      <w:pPr>
        <w:pStyle w:val="Textoindependiente"/>
        <w:spacing w:before="9"/>
        <w:rPr>
          <w:b/>
          <w:sz w:val="21"/>
        </w:rPr>
      </w:pPr>
    </w:p>
    <w:p w14:paraId="2507D9B2" w14:textId="77777777" w:rsidR="00356A87" w:rsidRDefault="001012A6">
      <w:pPr>
        <w:pStyle w:val="Textoindependiente"/>
        <w:ind w:left="232" w:right="402"/>
        <w:jc w:val="both"/>
      </w:pPr>
      <w:r>
        <w:rPr>
          <w:b/>
          <w:spacing w:val="-10"/>
        </w:rPr>
        <w:t xml:space="preserve">Criterio: </w:t>
      </w:r>
      <w:r>
        <w:rPr>
          <w:spacing w:val="-11"/>
        </w:rPr>
        <w:t xml:space="preserve">Procedimiento </w:t>
      </w:r>
      <w:r>
        <w:rPr>
          <w:spacing w:val="-10"/>
        </w:rPr>
        <w:t xml:space="preserve">Gestión </w:t>
      </w:r>
      <w:r>
        <w:rPr>
          <w:spacing w:val="-5"/>
        </w:rPr>
        <w:t xml:space="preserve">de </w:t>
      </w:r>
      <w:r>
        <w:rPr>
          <w:spacing w:val="-10"/>
        </w:rPr>
        <w:t xml:space="preserve">Riesgos </w:t>
      </w:r>
      <w:r>
        <w:rPr>
          <w:spacing w:val="-5"/>
        </w:rPr>
        <w:t xml:space="preserve">de </w:t>
      </w:r>
      <w:r>
        <w:rPr>
          <w:spacing w:val="-10"/>
        </w:rPr>
        <w:t xml:space="preserve">Procesos </w:t>
      </w:r>
      <w:r>
        <w:rPr>
          <w:spacing w:val="-9"/>
        </w:rPr>
        <w:t xml:space="preserve">código </w:t>
      </w:r>
      <w:r>
        <w:rPr>
          <w:spacing w:val="-10"/>
        </w:rPr>
        <w:t xml:space="preserve">02-01-PR-01-v4, </w:t>
      </w:r>
      <w:r>
        <w:t>Documento Técnico Metodología de Riesgos por Procesos código 02-01-DT-02-v3 numeral 3.2.2.</w:t>
      </w:r>
    </w:p>
    <w:p w14:paraId="393751D7" w14:textId="77777777" w:rsidR="00356A87" w:rsidRDefault="00356A87">
      <w:pPr>
        <w:pStyle w:val="Textoindependiente"/>
        <w:spacing w:before="1"/>
        <w:rPr>
          <w:sz w:val="34"/>
        </w:rPr>
      </w:pPr>
    </w:p>
    <w:p w14:paraId="1A4B6639" w14:textId="77777777" w:rsidR="00356A87" w:rsidRDefault="001012A6">
      <w:pPr>
        <w:pStyle w:val="Ttulo2"/>
        <w:ind w:firstLine="0"/>
        <w:jc w:val="both"/>
      </w:pPr>
      <w:r>
        <w:t>Situaciones eviden</w:t>
      </w:r>
      <w:r>
        <w:t>ciadas</w:t>
      </w:r>
    </w:p>
    <w:p w14:paraId="599D4643" w14:textId="77777777" w:rsidR="00356A87" w:rsidRDefault="00356A87">
      <w:pPr>
        <w:pStyle w:val="Textoindependiente"/>
        <w:rPr>
          <w:b/>
        </w:rPr>
      </w:pPr>
    </w:p>
    <w:p w14:paraId="019D62F8" w14:textId="77777777" w:rsidR="00356A87" w:rsidRDefault="001012A6">
      <w:pPr>
        <w:pStyle w:val="Textoindependiente"/>
        <w:ind w:left="232" w:right="388"/>
        <w:jc w:val="both"/>
      </w:pPr>
      <w:r>
        <w:rPr>
          <w:spacing w:val="-5"/>
        </w:rPr>
        <w:t xml:space="preserve">Se </w:t>
      </w:r>
      <w:r>
        <w:rPr>
          <w:spacing w:val="-10"/>
        </w:rPr>
        <w:t xml:space="preserve">evidenció </w:t>
      </w:r>
      <w:r>
        <w:rPr>
          <w:spacing w:val="-8"/>
        </w:rPr>
        <w:t xml:space="preserve">que </w:t>
      </w:r>
      <w:r>
        <w:rPr>
          <w:spacing w:val="-6"/>
        </w:rPr>
        <w:t xml:space="preserve">en el </w:t>
      </w:r>
      <w:r>
        <w:rPr>
          <w:spacing w:val="-8"/>
        </w:rPr>
        <w:t xml:space="preserve">mapa </w:t>
      </w:r>
      <w:r>
        <w:rPr>
          <w:spacing w:val="-5"/>
        </w:rPr>
        <w:t xml:space="preserve">de </w:t>
      </w:r>
      <w:r>
        <w:rPr>
          <w:spacing w:val="-10"/>
        </w:rPr>
        <w:t xml:space="preserve">riesgos </w:t>
      </w:r>
      <w:r>
        <w:rPr>
          <w:spacing w:val="-8"/>
        </w:rPr>
        <w:t xml:space="preserve">del </w:t>
      </w:r>
      <w:r>
        <w:rPr>
          <w:spacing w:val="-10"/>
        </w:rPr>
        <w:t xml:space="preserve">Proceso </w:t>
      </w:r>
      <w:r>
        <w:rPr>
          <w:spacing w:val="-6"/>
        </w:rPr>
        <w:t xml:space="preserve">de </w:t>
      </w:r>
      <w:r>
        <w:rPr>
          <w:spacing w:val="-10"/>
        </w:rPr>
        <w:t xml:space="preserve">Gestión Financiera vigencia </w:t>
      </w:r>
      <w:r>
        <w:rPr>
          <w:spacing w:val="-9"/>
        </w:rPr>
        <w:t xml:space="preserve">2020, </w:t>
      </w:r>
      <w:r>
        <w:rPr>
          <w:spacing w:val="-5"/>
        </w:rPr>
        <w:t xml:space="preserve">se </w:t>
      </w:r>
      <w:r>
        <w:rPr>
          <w:spacing w:val="-10"/>
        </w:rPr>
        <w:t xml:space="preserve">realizó valoración, análisis </w:t>
      </w:r>
      <w:r>
        <w:t xml:space="preserve">y </w:t>
      </w:r>
      <w:r>
        <w:rPr>
          <w:spacing w:val="-5"/>
        </w:rPr>
        <w:t xml:space="preserve">se </w:t>
      </w:r>
      <w:r>
        <w:rPr>
          <w:spacing w:val="-10"/>
        </w:rPr>
        <w:t xml:space="preserve">identificaron </w:t>
      </w:r>
      <w:r>
        <w:rPr>
          <w:spacing w:val="-6"/>
        </w:rPr>
        <w:t xml:space="preserve">el </w:t>
      </w:r>
      <w:r>
        <w:rPr>
          <w:spacing w:val="-9"/>
        </w:rPr>
        <w:t xml:space="preserve">riesgo </w:t>
      </w:r>
      <w:r>
        <w:rPr>
          <w:spacing w:val="-10"/>
        </w:rPr>
        <w:t xml:space="preserve">financiero “Posible </w:t>
      </w:r>
      <w:r>
        <w:rPr>
          <w:spacing w:val="-11"/>
        </w:rPr>
        <w:t xml:space="preserve">subestimación </w:t>
      </w:r>
      <w:r>
        <w:t xml:space="preserve">o </w:t>
      </w:r>
      <w:r>
        <w:rPr>
          <w:spacing w:val="-11"/>
        </w:rPr>
        <w:t xml:space="preserve">sobreestimación </w:t>
      </w:r>
      <w:r>
        <w:rPr>
          <w:spacing w:val="-6"/>
        </w:rPr>
        <w:t xml:space="preserve">de </w:t>
      </w:r>
      <w:r>
        <w:rPr>
          <w:spacing w:val="-9"/>
        </w:rPr>
        <w:t xml:space="preserve">rubros </w:t>
      </w:r>
      <w:r>
        <w:rPr>
          <w:spacing w:val="-10"/>
        </w:rPr>
        <w:t xml:space="preserve">contables” </w:t>
      </w:r>
      <w:r>
        <w:t xml:space="preserve">y </w:t>
      </w:r>
      <w:r>
        <w:rPr>
          <w:spacing w:val="-6"/>
        </w:rPr>
        <w:t xml:space="preserve">el </w:t>
      </w:r>
      <w:r>
        <w:rPr>
          <w:spacing w:val="-9"/>
        </w:rPr>
        <w:t xml:space="preserve">riesgo </w:t>
      </w:r>
      <w:r>
        <w:rPr>
          <w:spacing w:val="-10"/>
        </w:rPr>
        <w:t xml:space="preserve">operativo </w:t>
      </w:r>
      <w:r>
        <w:rPr>
          <w:i/>
          <w:spacing w:val="-10"/>
        </w:rPr>
        <w:t xml:space="preserve">“Posible registro </w:t>
      </w:r>
      <w:r>
        <w:rPr>
          <w:i/>
        </w:rPr>
        <w:t xml:space="preserve">y </w:t>
      </w:r>
      <w:r>
        <w:rPr>
          <w:i/>
          <w:spacing w:val="-10"/>
        </w:rPr>
        <w:t xml:space="preserve">generación </w:t>
      </w:r>
      <w:r>
        <w:rPr>
          <w:i/>
          <w:spacing w:val="-5"/>
        </w:rPr>
        <w:t xml:space="preserve">de </w:t>
      </w:r>
      <w:r>
        <w:rPr>
          <w:i/>
          <w:spacing w:val="-10"/>
        </w:rPr>
        <w:t xml:space="preserve">información financiera </w:t>
      </w:r>
      <w:r>
        <w:rPr>
          <w:i/>
          <w:spacing w:val="-6"/>
        </w:rPr>
        <w:t xml:space="preserve">no </w:t>
      </w:r>
      <w:r>
        <w:rPr>
          <w:i/>
          <w:spacing w:val="-10"/>
        </w:rPr>
        <w:t xml:space="preserve">precisa </w:t>
      </w:r>
      <w:r>
        <w:rPr>
          <w:i/>
          <w:spacing w:val="-6"/>
        </w:rPr>
        <w:t xml:space="preserve">ni </w:t>
      </w:r>
      <w:r>
        <w:rPr>
          <w:i/>
          <w:spacing w:val="-9"/>
        </w:rPr>
        <w:t xml:space="preserve">acorde </w:t>
      </w:r>
      <w:r>
        <w:rPr>
          <w:i/>
          <w:spacing w:val="-5"/>
        </w:rPr>
        <w:t xml:space="preserve">al </w:t>
      </w:r>
      <w:r>
        <w:rPr>
          <w:i/>
          <w:spacing w:val="-9"/>
        </w:rPr>
        <w:t xml:space="preserve">marco </w:t>
      </w:r>
      <w:r>
        <w:rPr>
          <w:i/>
          <w:spacing w:val="-10"/>
        </w:rPr>
        <w:t>normativo contable”</w:t>
      </w:r>
      <w:r>
        <w:rPr>
          <w:spacing w:val="-10"/>
        </w:rPr>
        <w:t xml:space="preserve">, ubicados </w:t>
      </w:r>
      <w:r>
        <w:rPr>
          <w:spacing w:val="-6"/>
        </w:rPr>
        <w:t xml:space="preserve">en la </w:t>
      </w:r>
      <w:r>
        <w:rPr>
          <w:spacing w:val="-8"/>
        </w:rPr>
        <w:t xml:space="preserve">zona </w:t>
      </w:r>
      <w:r>
        <w:rPr>
          <w:spacing w:val="-6"/>
        </w:rPr>
        <w:t xml:space="preserve">de </w:t>
      </w:r>
      <w:r>
        <w:rPr>
          <w:spacing w:val="-9"/>
        </w:rPr>
        <w:t xml:space="preserve">riesgo </w:t>
      </w:r>
      <w:r>
        <w:rPr>
          <w:spacing w:val="-10"/>
        </w:rPr>
        <w:t xml:space="preserve">residual </w:t>
      </w:r>
      <w:r>
        <w:rPr>
          <w:i/>
          <w:spacing w:val="-10"/>
        </w:rPr>
        <w:t xml:space="preserve">“Bajo”, </w:t>
      </w:r>
      <w:r>
        <w:rPr>
          <w:spacing w:val="-10"/>
        </w:rPr>
        <w:t xml:space="preserve">encontrándose publicado </w:t>
      </w:r>
      <w:r>
        <w:rPr>
          <w:spacing w:val="-5"/>
        </w:rPr>
        <w:t xml:space="preserve">en el </w:t>
      </w:r>
      <w:r>
        <w:rPr>
          <w:spacing w:val="-10"/>
        </w:rPr>
        <w:t>aplicativo ISODOC-</w:t>
      </w:r>
      <w:proofErr w:type="gramStart"/>
      <w:r>
        <w:rPr>
          <w:spacing w:val="-10"/>
        </w:rPr>
        <w:t>SGI</w:t>
      </w:r>
      <w:r>
        <w:rPr>
          <w:i/>
          <w:spacing w:val="-10"/>
        </w:rPr>
        <w:t>..</w:t>
      </w:r>
      <w:proofErr w:type="gramEnd"/>
      <w:r>
        <w:rPr>
          <w:i/>
          <w:spacing w:val="-10"/>
        </w:rPr>
        <w:t xml:space="preserve"> </w:t>
      </w:r>
      <w:r>
        <w:rPr>
          <w:spacing w:val="-9"/>
        </w:rPr>
        <w:t xml:space="preserve">Según </w:t>
      </w:r>
      <w:r>
        <w:rPr>
          <w:spacing w:val="-11"/>
        </w:rPr>
        <w:t xml:space="preserve">seguimiento </w:t>
      </w:r>
      <w:r>
        <w:rPr>
          <w:spacing w:val="-5"/>
        </w:rPr>
        <w:t xml:space="preserve">al </w:t>
      </w:r>
      <w:r>
        <w:rPr>
          <w:spacing w:val="-9"/>
        </w:rPr>
        <w:t xml:space="preserve">plan </w:t>
      </w:r>
      <w:r>
        <w:rPr>
          <w:spacing w:val="-5"/>
        </w:rPr>
        <w:t xml:space="preserve">de </w:t>
      </w:r>
      <w:r>
        <w:rPr>
          <w:spacing w:val="-10"/>
        </w:rPr>
        <w:t>tratamie</w:t>
      </w:r>
      <w:r>
        <w:rPr>
          <w:spacing w:val="-10"/>
        </w:rPr>
        <w:t>nto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rPr>
          <w:spacing w:val="-9"/>
        </w:rPr>
        <w:t>manejo</w:t>
      </w:r>
      <w:r>
        <w:rPr>
          <w:spacing w:val="-16"/>
        </w:rPr>
        <w:t xml:space="preserve"> </w:t>
      </w:r>
      <w:r>
        <w:rPr>
          <w:spacing w:val="-5"/>
        </w:rPr>
        <w:t>de</w:t>
      </w:r>
      <w:r>
        <w:rPr>
          <w:spacing w:val="-15"/>
        </w:rPr>
        <w:t xml:space="preserve"> </w:t>
      </w:r>
      <w:r>
        <w:rPr>
          <w:spacing w:val="-10"/>
        </w:rPr>
        <w:t>riesgos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rPr>
          <w:spacing w:val="-9"/>
        </w:rPr>
        <w:t>PMR,</w:t>
      </w:r>
      <w:r>
        <w:rPr>
          <w:spacing w:val="-14"/>
        </w:rPr>
        <w:t xml:space="preserve"> </w:t>
      </w:r>
      <w:r>
        <w:rPr>
          <w:spacing w:val="-10"/>
        </w:rPr>
        <w:t>correspondiente</w:t>
      </w:r>
      <w:r>
        <w:rPr>
          <w:spacing w:val="-15"/>
        </w:rPr>
        <w:t xml:space="preserve"> </w:t>
      </w:r>
      <w:r>
        <w:rPr>
          <w:spacing w:val="-5"/>
        </w:rPr>
        <w:t>al</w:t>
      </w:r>
      <w:r>
        <w:rPr>
          <w:spacing w:val="-15"/>
        </w:rPr>
        <w:t xml:space="preserve"> </w:t>
      </w:r>
      <w:r>
        <w:rPr>
          <w:spacing w:val="-5"/>
        </w:rPr>
        <w:t>2º</w:t>
      </w:r>
      <w:r>
        <w:rPr>
          <w:spacing w:val="-14"/>
        </w:rPr>
        <w:t xml:space="preserve"> </w:t>
      </w:r>
      <w:r>
        <w:rPr>
          <w:spacing w:val="-10"/>
        </w:rPr>
        <w:t>trimestre</w:t>
      </w:r>
      <w:r>
        <w:rPr>
          <w:spacing w:val="-15"/>
        </w:rPr>
        <w:t xml:space="preserve"> </w:t>
      </w:r>
      <w:r>
        <w:rPr>
          <w:spacing w:val="-5"/>
        </w:rPr>
        <w:t>de</w:t>
      </w:r>
      <w:r>
        <w:rPr>
          <w:spacing w:val="-14"/>
        </w:rPr>
        <w:t xml:space="preserve"> </w:t>
      </w:r>
      <w:r>
        <w:rPr>
          <w:spacing w:val="-8"/>
        </w:rPr>
        <w:t>2020</w:t>
      </w:r>
      <w:r>
        <w:rPr>
          <w:spacing w:val="-13"/>
        </w:rPr>
        <w:t xml:space="preserve"> </w:t>
      </w:r>
      <w:r>
        <w:rPr>
          <w:spacing w:val="-8"/>
        </w:rPr>
        <w:t>del</w:t>
      </w:r>
      <w:r>
        <w:rPr>
          <w:spacing w:val="-12"/>
        </w:rPr>
        <w:t xml:space="preserve"> </w:t>
      </w:r>
      <w:r>
        <w:rPr>
          <w:spacing w:val="-10"/>
        </w:rPr>
        <w:t>proceso,</w:t>
      </w:r>
      <w:r>
        <w:rPr>
          <w:spacing w:val="-15"/>
        </w:rPr>
        <w:t xml:space="preserve"> </w:t>
      </w:r>
      <w:r>
        <w:rPr>
          <w:spacing w:val="-5"/>
        </w:rPr>
        <w:t>no</w:t>
      </w:r>
      <w:r>
        <w:rPr>
          <w:spacing w:val="-14"/>
        </w:rPr>
        <w:t xml:space="preserve"> </w:t>
      </w:r>
      <w:r>
        <w:rPr>
          <w:spacing w:val="-5"/>
        </w:rPr>
        <w:t>se</w:t>
      </w:r>
      <w:r>
        <w:rPr>
          <w:spacing w:val="-15"/>
        </w:rPr>
        <w:t xml:space="preserve"> </w:t>
      </w:r>
      <w:r>
        <w:rPr>
          <w:spacing w:val="-10"/>
        </w:rPr>
        <w:t>reportó</w:t>
      </w:r>
      <w:r>
        <w:rPr>
          <w:spacing w:val="-13"/>
        </w:rPr>
        <w:t xml:space="preserve"> </w:t>
      </w:r>
      <w:r>
        <w:rPr>
          <w:spacing w:val="-11"/>
        </w:rPr>
        <w:t>materialización</w:t>
      </w:r>
      <w:r>
        <w:rPr>
          <w:spacing w:val="-16"/>
        </w:rPr>
        <w:t xml:space="preserve"> </w:t>
      </w:r>
      <w:r>
        <w:rPr>
          <w:spacing w:val="-7"/>
        </w:rPr>
        <w:t xml:space="preserve">del </w:t>
      </w:r>
      <w:r>
        <w:rPr>
          <w:spacing w:val="-9"/>
        </w:rPr>
        <w:t>riesgo.</w:t>
      </w:r>
    </w:p>
    <w:p w14:paraId="0DEA636B" w14:textId="77777777" w:rsidR="00356A87" w:rsidRDefault="00356A87">
      <w:pPr>
        <w:pStyle w:val="Textoindependiente"/>
        <w:spacing w:before="10"/>
        <w:rPr>
          <w:sz w:val="21"/>
        </w:rPr>
      </w:pPr>
    </w:p>
    <w:p w14:paraId="73F4B07F" w14:textId="77777777" w:rsidR="00356A87" w:rsidRDefault="001012A6">
      <w:pPr>
        <w:pStyle w:val="Textoindependiente"/>
        <w:ind w:left="232" w:right="393"/>
        <w:jc w:val="both"/>
      </w:pPr>
      <w:r>
        <w:rPr>
          <w:spacing w:val="-7"/>
        </w:rPr>
        <w:t xml:space="preserve">Con </w:t>
      </w:r>
      <w:r>
        <w:rPr>
          <w:spacing w:val="-10"/>
        </w:rPr>
        <w:t xml:space="preserve">respecto </w:t>
      </w:r>
      <w:r>
        <w:rPr>
          <w:spacing w:val="-6"/>
        </w:rPr>
        <w:t xml:space="preserve">al </w:t>
      </w:r>
      <w:r>
        <w:rPr>
          <w:spacing w:val="-9"/>
        </w:rPr>
        <w:t xml:space="preserve">riesgo </w:t>
      </w:r>
      <w:r>
        <w:rPr>
          <w:spacing w:val="-6"/>
        </w:rPr>
        <w:t xml:space="preserve">de </w:t>
      </w:r>
      <w:r>
        <w:rPr>
          <w:spacing w:val="-10"/>
        </w:rPr>
        <w:t xml:space="preserve">corrupción </w:t>
      </w:r>
      <w:r>
        <w:rPr>
          <w:i/>
        </w:rPr>
        <w:t xml:space="preserve">“Posibles archivos contables con vacíos de información en beneficio propio o de particulares.” </w:t>
      </w:r>
      <w:r>
        <w:t xml:space="preserve">ubicado en zona residual </w:t>
      </w:r>
      <w:r>
        <w:rPr>
          <w:i/>
        </w:rPr>
        <w:t xml:space="preserve">“alto”, </w:t>
      </w:r>
      <w:r>
        <w:t xml:space="preserve">se </w:t>
      </w:r>
      <w:r>
        <w:rPr>
          <w:spacing w:val="-10"/>
        </w:rPr>
        <w:t xml:space="preserve">estableció </w:t>
      </w:r>
      <w:r>
        <w:rPr>
          <w:spacing w:val="-5"/>
        </w:rPr>
        <w:t xml:space="preserve">en </w:t>
      </w:r>
      <w:r>
        <w:rPr>
          <w:spacing w:val="-6"/>
        </w:rPr>
        <w:t xml:space="preserve">el </w:t>
      </w:r>
      <w:r>
        <w:rPr>
          <w:spacing w:val="-11"/>
        </w:rPr>
        <w:t xml:space="preserve">seguimiento </w:t>
      </w:r>
      <w:r>
        <w:rPr>
          <w:spacing w:val="-8"/>
        </w:rPr>
        <w:t xml:space="preserve">plan </w:t>
      </w:r>
      <w:r>
        <w:rPr>
          <w:spacing w:val="-5"/>
        </w:rPr>
        <w:t xml:space="preserve">de </w:t>
      </w:r>
      <w:r>
        <w:rPr>
          <w:spacing w:val="-10"/>
        </w:rPr>
        <w:t xml:space="preserve">tratamiento </w:t>
      </w:r>
      <w:r>
        <w:t xml:space="preserve">o </w:t>
      </w:r>
      <w:r>
        <w:rPr>
          <w:spacing w:val="-9"/>
        </w:rPr>
        <w:t xml:space="preserve">manejo </w:t>
      </w:r>
      <w:r>
        <w:rPr>
          <w:spacing w:val="-5"/>
        </w:rPr>
        <w:t xml:space="preserve">de </w:t>
      </w:r>
      <w:r>
        <w:rPr>
          <w:spacing w:val="-9"/>
        </w:rPr>
        <w:t xml:space="preserve">riesgos </w:t>
      </w:r>
      <w:r>
        <w:t xml:space="preserve">– </w:t>
      </w:r>
      <w:r>
        <w:rPr>
          <w:spacing w:val="-9"/>
        </w:rPr>
        <w:t xml:space="preserve">PMR, </w:t>
      </w:r>
      <w:r>
        <w:rPr>
          <w:spacing w:val="-6"/>
        </w:rPr>
        <w:t xml:space="preserve">se </w:t>
      </w:r>
      <w:r>
        <w:rPr>
          <w:spacing w:val="-10"/>
        </w:rPr>
        <w:t xml:space="preserve">realizaron </w:t>
      </w:r>
      <w:r>
        <w:rPr>
          <w:spacing w:val="-8"/>
        </w:rPr>
        <w:t xml:space="preserve">las </w:t>
      </w:r>
      <w:r>
        <w:rPr>
          <w:spacing w:val="-10"/>
        </w:rPr>
        <w:t xml:space="preserve">siguientes acciones: </w:t>
      </w:r>
      <w:r>
        <w:t>1) Balance</w:t>
      </w:r>
      <w:r>
        <w:t>s de prueba para el cierre 31 de diciembre 2019; 2) Balances de prueba de los meses enero a marzo 2020; 3) Conciliaciones bancarias de los meses dic_2019, enero a mayo de 202; 4) Conciliaciones contables otros segmentos del balance de la UAECD de los meses</w:t>
      </w:r>
      <w:r>
        <w:t xml:space="preserve"> dic_2019, enero a mayo 2020</w:t>
      </w:r>
      <w:r>
        <w:rPr>
          <w:i/>
        </w:rPr>
        <w:t xml:space="preserve">, </w:t>
      </w:r>
      <w:r>
        <w:rPr>
          <w:spacing w:val="-7"/>
        </w:rPr>
        <w:t xml:space="preserve">con </w:t>
      </w:r>
      <w:r>
        <w:rPr>
          <w:spacing w:val="-5"/>
        </w:rPr>
        <w:t xml:space="preserve">un </w:t>
      </w:r>
      <w:r>
        <w:rPr>
          <w:spacing w:val="-10"/>
        </w:rPr>
        <w:t xml:space="preserve">porcentaje </w:t>
      </w:r>
      <w:r>
        <w:rPr>
          <w:spacing w:val="-6"/>
        </w:rPr>
        <w:t xml:space="preserve">de </w:t>
      </w:r>
      <w:r>
        <w:rPr>
          <w:spacing w:val="-10"/>
        </w:rPr>
        <w:t xml:space="preserve">ejecución </w:t>
      </w:r>
      <w:r>
        <w:rPr>
          <w:spacing w:val="-8"/>
        </w:rPr>
        <w:t>del 50%.</w:t>
      </w:r>
    </w:p>
    <w:p w14:paraId="0D23FF6C" w14:textId="77777777" w:rsidR="00356A87" w:rsidRDefault="00356A87">
      <w:pPr>
        <w:pStyle w:val="Textoindependiente"/>
      </w:pPr>
    </w:p>
    <w:p w14:paraId="390A9718" w14:textId="77777777" w:rsidR="00356A87" w:rsidRDefault="001012A6">
      <w:pPr>
        <w:pStyle w:val="Textoindependiente"/>
        <w:spacing w:before="1"/>
        <w:ind w:left="232" w:right="401"/>
        <w:jc w:val="both"/>
      </w:pPr>
      <w:r>
        <w:rPr>
          <w:spacing w:val="-10"/>
        </w:rPr>
        <w:t xml:space="preserve">Además, </w:t>
      </w:r>
      <w:r>
        <w:rPr>
          <w:spacing w:val="-6"/>
        </w:rPr>
        <w:t xml:space="preserve">se </w:t>
      </w:r>
      <w:r>
        <w:rPr>
          <w:spacing w:val="-10"/>
        </w:rPr>
        <w:t xml:space="preserve">observó </w:t>
      </w:r>
      <w:r>
        <w:rPr>
          <w:spacing w:val="-6"/>
        </w:rPr>
        <w:t xml:space="preserve">en </w:t>
      </w:r>
      <w:r>
        <w:rPr>
          <w:spacing w:val="-10"/>
        </w:rPr>
        <w:t xml:space="preserve">proceso </w:t>
      </w:r>
      <w:r>
        <w:rPr>
          <w:spacing w:val="-6"/>
        </w:rPr>
        <w:t xml:space="preserve">de </w:t>
      </w:r>
      <w:r>
        <w:rPr>
          <w:spacing w:val="-10"/>
        </w:rPr>
        <w:t xml:space="preserve">implementación </w:t>
      </w:r>
      <w:r>
        <w:rPr>
          <w:spacing w:val="-5"/>
        </w:rPr>
        <w:t xml:space="preserve">la </w:t>
      </w:r>
      <w:r>
        <w:rPr>
          <w:spacing w:val="-10"/>
        </w:rPr>
        <w:t xml:space="preserve">OPOR-2020-0063, formulada </w:t>
      </w:r>
      <w:r>
        <w:rPr>
          <w:spacing w:val="-8"/>
        </w:rPr>
        <w:t xml:space="preserve">como </w:t>
      </w:r>
      <w:r>
        <w:rPr>
          <w:spacing w:val="-10"/>
        </w:rPr>
        <w:t xml:space="preserve">resultado </w:t>
      </w:r>
      <w:r>
        <w:rPr>
          <w:spacing w:val="-5"/>
        </w:rPr>
        <w:t xml:space="preserve">de </w:t>
      </w:r>
      <w:r>
        <w:rPr>
          <w:spacing w:val="-9"/>
        </w:rPr>
        <w:t xml:space="preserve">informe </w:t>
      </w:r>
      <w:r>
        <w:rPr>
          <w:spacing w:val="-6"/>
        </w:rPr>
        <w:t xml:space="preserve">de </w:t>
      </w:r>
      <w:r>
        <w:rPr>
          <w:spacing w:val="-10"/>
        </w:rPr>
        <w:t xml:space="preserve">Evaluación </w:t>
      </w:r>
      <w:r>
        <w:rPr>
          <w:spacing w:val="-6"/>
        </w:rPr>
        <w:t xml:space="preserve">de </w:t>
      </w:r>
      <w:r>
        <w:rPr>
          <w:spacing w:val="-10"/>
        </w:rPr>
        <w:t xml:space="preserve">Control Interno contable vigencia </w:t>
      </w:r>
      <w:r>
        <w:rPr>
          <w:spacing w:val="-8"/>
        </w:rPr>
        <w:t xml:space="preserve">2019 </w:t>
      </w:r>
      <w:r>
        <w:rPr>
          <w:spacing w:val="-10"/>
        </w:rPr>
        <w:t xml:space="preserve">cordis 2020IE2791, </w:t>
      </w:r>
      <w:r>
        <w:rPr>
          <w:spacing w:val="-8"/>
        </w:rPr>
        <w:t xml:space="preserve">con </w:t>
      </w:r>
      <w:r>
        <w:rPr>
          <w:spacing w:val="-9"/>
        </w:rPr>
        <w:t>fec</w:t>
      </w:r>
      <w:r>
        <w:rPr>
          <w:spacing w:val="-9"/>
        </w:rPr>
        <w:t xml:space="preserve">ha </w:t>
      </w:r>
      <w:r>
        <w:rPr>
          <w:spacing w:val="-6"/>
        </w:rPr>
        <w:t xml:space="preserve">de </w:t>
      </w:r>
      <w:r>
        <w:rPr>
          <w:spacing w:val="-9"/>
        </w:rPr>
        <w:t xml:space="preserve">inicio </w:t>
      </w:r>
      <w:r>
        <w:rPr>
          <w:spacing w:val="-5"/>
        </w:rPr>
        <w:t xml:space="preserve">el </w:t>
      </w:r>
      <w:r>
        <w:rPr>
          <w:spacing w:val="-6"/>
        </w:rPr>
        <w:t xml:space="preserve">28 </w:t>
      </w:r>
      <w:r>
        <w:rPr>
          <w:spacing w:val="-5"/>
        </w:rPr>
        <w:t xml:space="preserve">de </w:t>
      </w:r>
      <w:r>
        <w:rPr>
          <w:spacing w:val="-10"/>
        </w:rPr>
        <w:t xml:space="preserve">abril </w:t>
      </w:r>
      <w:r>
        <w:rPr>
          <w:spacing w:val="-5"/>
        </w:rPr>
        <w:t xml:space="preserve">de </w:t>
      </w:r>
      <w:r>
        <w:rPr>
          <w:spacing w:val="-9"/>
        </w:rPr>
        <w:t xml:space="preserve">2020 </w:t>
      </w:r>
      <w:r>
        <w:t xml:space="preserve">y </w:t>
      </w:r>
      <w:r>
        <w:rPr>
          <w:spacing w:val="-10"/>
        </w:rPr>
        <w:t xml:space="preserve">finalización </w:t>
      </w:r>
      <w:r>
        <w:rPr>
          <w:spacing w:val="-6"/>
        </w:rPr>
        <w:t xml:space="preserve">el </w:t>
      </w:r>
      <w:r>
        <w:rPr>
          <w:spacing w:val="-5"/>
        </w:rPr>
        <w:t xml:space="preserve">31 de </w:t>
      </w:r>
      <w:r>
        <w:rPr>
          <w:spacing w:val="-10"/>
        </w:rPr>
        <w:t xml:space="preserve">diciembre </w:t>
      </w:r>
      <w:r>
        <w:rPr>
          <w:spacing w:val="-6"/>
        </w:rPr>
        <w:t xml:space="preserve">de </w:t>
      </w:r>
      <w:r>
        <w:rPr>
          <w:spacing w:val="-9"/>
        </w:rPr>
        <w:t xml:space="preserve">2020, </w:t>
      </w:r>
      <w:r>
        <w:rPr>
          <w:spacing w:val="-7"/>
        </w:rPr>
        <w:t xml:space="preserve">con </w:t>
      </w:r>
      <w:r>
        <w:rPr>
          <w:spacing w:val="-6"/>
        </w:rPr>
        <w:t xml:space="preserve">el </w:t>
      </w:r>
      <w:r>
        <w:rPr>
          <w:spacing w:val="-10"/>
        </w:rPr>
        <w:t xml:space="preserve">propósito </w:t>
      </w:r>
      <w:r>
        <w:rPr>
          <w:spacing w:val="-6"/>
        </w:rPr>
        <w:t xml:space="preserve">de </w:t>
      </w:r>
      <w:r>
        <w:rPr>
          <w:spacing w:val="-10"/>
        </w:rPr>
        <w:t xml:space="preserve">mejorar </w:t>
      </w:r>
      <w:r>
        <w:rPr>
          <w:spacing w:val="-7"/>
        </w:rPr>
        <w:t xml:space="preserve">los </w:t>
      </w:r>
      <w:r>
        <w:rPr>
          <w:spacing w:val="-9"/>
        </w:rPr>
        <w:t xml:space="preserve">controles </w:t>
      </w:r>
      <w:r>
        <w:rPr>
          <w:spacing w:val="-6"/>
        </w:rPr>
        <w:t xml:space="preserve">de </w:t>
      </w:r>
      <w:r>
        <w:rPr>
          <w:spacing w:val="-7"/>
        </w:rPr>
        <w:t xml:space="preserve">los </w:t>
      </w:r>
      <w:r>
        <w:rPr>
          <w:spacing w:val="-11"/>
        </w:rPr>
        <w:t xml:space="preserve">procedimientos </w:t>
      </w:r>
      <w:r>
        <w:rPr>
          <w:spacing w:val="-10"/>
        </w:rPr>
        <w:t xml:space="preserve">estandarizados </w:t>
      </w:r>
      <w:r>
        <w:rPr>
          <w:spacing w:val="-8"/>
        </w:rPr>
        <w:t xml:space="preserve">que hace </w:t>
      </w:r>
      <w:r>
        <w:rPr>
          <w:spacing w:val="-10"/>
        </w:rPr>
        <w:t xml:space="preserve">parte </w:t>
      </w:r>
      <w:r>
        <w:rPr>
          <w:spacing w:val="-8"/>
        </w:rPr>
        <w:t xml:space="preserve">del </w:t>
      </w:r>
      <w:r>
        <w:rPr>
          <w:spacing w:val="-10"/>
        </w:rPr>
        <w:t>Subproceso Gestión Contable.</w:t>
      </w:r>
    </w:p>
    <w:p w14:paraId="66534AC9" w14:textId="77777777" w:rsidR="00356A87" w:rsidRDefault="00356A87">
      <w:pPr>
        <w:pStyle w:val="Textoindependiente"/>
      </w:pPr>
    </w:p>
    <w:p w14:paraId="2468DD68" w14:textId="77777777" w:rsidR="00356A87" w:rsidRDefault="001012A6">
      <w:pPr>
        <w:pStyle w:val="Ttulo2"/>
        <w:numPr>
          <w:ilvl w:val="1"/>
          <w:numId w:val="6"/>
        </w:numPr>
        <w:tabs>
          <w:tab w:val="left" w:pos="594"/>
        </w:tabs>
        <w:spacing w:line="477" w:lineRule="auto"/>
        <w:ind w:right="5909" w:firstLine="0"/>
      </w:pPr>
      <w:r>
        <w:rPr>
          <w:spacing w:val="-10"/>
        </w:rPr>
        <w:t>Seguimiento</w:t>
      </w:r>
      <w:r>
        <w:rPr>
          <w:spacing w:val="-1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0"/>
        </w:rPr>
        <w:t>resultados</w:t>
      </w:r>
      <w:r>
        <w:rPr>
          <w:spacing w:val="-17"/>
        </w:rPr>
        <w:t xml:space="preserve"> </w:t>
      </w:r>
      <w:r>
        <w:rPr>
          <w:spacing w:val="-5"/>
        </w:rPr>
        <w:t>de</w:t>
      </w:r>
      <w:r>
        <w:rPr>
          <w:spacing w:val="-17"/>
        </w:rPr>
        <w:t xml:space="preserve"> </w:t>
      </w:r>
      <w:r>
        <w:rPr>
          <w:spacing w:val="-10"/>
        </w:rPr>
        <w:t>informes</w:t>
      </w:r>
      <w:r>
        <w:rPr>
          <w:spacing w:val="-16"/>
        </w:rPr>
        <w:t xml:space="preserve"> </w:t>
      </w:r>
      <w:r>
        <w:rPr>
          <w:spacing w:val="-10"/>
        </w:rPr>
        <w:t xml:space="preserve">anteriores </w:t>
      </w:r>
      <w:r>
        <w:t>Situaciones</w:t>
      </w:r>
      <w:r>
        <w:rPr>
          <w:spacing w:val="-1"/>
        </w:rPr>
        <w:t xml:space="preserve"> </w:t>
      </w:r>
      <w:r>
        <w:t>evidenciadas</w:t>
      </w:r>
    </w:p>
    <w:p w14:paraId="6602B732" w14:textId="77777777" w:rsidR="00356A87" w:rsidRDefault="001012A6">
      <w:pPr>
        <w:pStyle w:val="Textoindependiente"/>
        <w:spacing w:before="4"/>
        <w:ind w:left="232" w:right="609"/>
      </w:pPr>
      <w:r>
        <w:t>Se observó a través del aplicativo ISODOC, las siguientes acciones de mejora, las cuales reflejaron las situaciones presentadas a continuación:</w:t>
      </w:r>
    </w:p>
    <w:p w14:paraId="113ADFE5" w14:textId="77777777" w:rsidR="00356A87" w:rsidRDefault="00356A87">
      <w:pPr>
        <w:pStyle w:val="Textoindependiente"/>
        <w:rPr>
          <w:sz w:val="20"/>
        </w:rPr>
      </w:pPr>
    </w:p>
    <w:p w14:paraId="1AAC08CB" w14:textId="77777777" w:rsidR="00356A87" w:rsidRDefault="00356A87">
      <w:pPr>
        <w:pStyle w:val="Textoindependiente"/>
        <w:spacing w:before="1"/>
        <w:rPr>
          <w:sz w:val="17"/>
        </w:rPr>
      </w:pPr>
    </w:p>
    <w:p w14:paraId="54DA1ADA" w14:textId="77777777" w:rsidR="00356A87" w:rsidRDefault="001012A6">
      <w:pPr>
        <w:spacing w:before="59"/>
        <w:ind w:left="12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Unidad Administrativa Especial de Catastro Distrital</w:t>
      </w:r>
    </w:p>
    <w:p w14:paraId="4E45057F" w14:textId="77777777" w:rsidR="00356A87" w:rsidRDefault="00356A87">
      <w:pPr>
        <w:rPr>
          <w:rFonts w:ascii="Calibri"/>
          <w:sz w:val="20"/>
        </w:rPr>
        <w:sectPr w:rsidR="00356A87">
          <w:pgSz w:w="12250" w:h="15850"/>
          <w:pgMar w:top="2260" w:right="780" w:bottom="1960" w:left="900" w:header="368" w:footer="1768" w:gutter="0"/>
          <w:cols w:space="720"/>
        </w:sectPr>
      </w:pPr>
    </w:p>
    <w:p w14:paraId="48F0ACFB" w14:textId="77777777" w:rsidR="00356A87" w:rsidRDefault="001012A6">
      <w:pPr>
        <w:pStyle w:val="Textoindependiente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9504" behindDoc="0" locked="0" layoutInCell="1" allowOverlap="1" wp14:anchorId="4F6F49B8" wp14:editId="7B6BF354">
            <wp:simplePos x="0" y="0"/>
            <wp:positionH relativeFrom="page">
              <wp:posOffset>910451</wp:posOffset>
            </wp:positionH>
            <wp:positionV relativeFrom="page">
              <wp:posOffset>756568</wp:posOffset>
            </wp:positionV>
            <wp:extent cx="1384339" cy="454768"/>
            <wp:effectExtent l="0" t="0" r="0" b="0"/>
            <wp:wrapNone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39" cy="454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28FCD6" w14:textId="77777777" w:rsidR="00356A87" w:rsidRDefault="00356A87">
      <w:pPr>
        <w:pStyle w:val="Textoindependiente"/>
        <w:rPr>
          <w:rFonts w:ascii="Calibri"/>
          <w:b/>
          <w:sz w:val="20"/>
        </w:rPr>
      </w:pPr>
    </w:p>
    <w:p w14:paraId="43788DE9" w14:textId="77777777" w:rsidR="00356A87" w:rsidRDefault="00356A87">
      <w:pPr>
        <w:pStyle w:val="Textoindependiente"/>
        <w:spacing w:before="6"/>
        <w:rPr>
          <w:rFonts w:ascii="Calibri"/>
          <w:b/>
          <w:sz w:val="16"/>
        </w:rPr>
      </w:pPr>
    </w:p>
    <w:p w14:paraId="02E8FA44" w14:textId="77777777" w:rsidR="00356A87" w:rsidRDefault="001012A6">
      <w:pPr>
        <w:spacing w:before="92"/>
        <w:ind w:left="232"/>
        <w:rPr>
          <w:sz w:val="18"/>
        </w:rPr>
      </w:pPr>
      <w:r>
        <w:rPr>
          <w:sz w:val="18"/>
        </w:rPr>
        <w:t>Tabla 5. Seguimiento acciones de me</w:t>
      </w:r>
      <w:r>
        <w:rPr>
          <w:sz w:val="18"/>
        </w:rPr>
        <w:t>jora _ISODOC-SGI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2"/>
        <w:gridCol w:w="5428"/>
      </w:tblGrid>
      <w:tr w:rsidR="00356A87" w14:paraId="1A25AD4F" w14:textId="77777777">
        <w:trPr>
          <w:trHeight w:val="205"/>
        </w:trPr>
        <w:tc>
          <w:tcPr>
            <w:tcW w:w="4782" w:type="dxa"/>
            <w:shd w:val="clear" w:color="auto" w:fill="D9D9D9"/>
          </w:tcPr>
          <w:p w14:paraId="3ED5B548" w14:textId="77777777" w:rsidR="00356A87" w:rsidRDefault="001012A6">
            <w:pPr>
              <w:pStyle w:val="TableParagraph"/>
              <w:spacing w:before="0" w:line="186" w:lineRule="exact"/>
              <w:ind w:left="710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 del hallazgo u oportunidad de mejora</w:t>
            </w:r>
          </w:p>
        </w:tc>
        <w:tc>
          <w:tcPr>
            <w:tcW w:w="5428" w:type="dxa"/>
            <w:shd w:val="clear" w:color="auto" w:fill="D9D9D9"/>
          </w:tcPr>
          <w:p w14:paraId="279855F0" w14:textId="77777777" w:rsidR="00356A87" w:rsidRDefault="001012A6">
            <w:pPr>
              <w:pStyle w:val="TableParagraph"/>
              <w:spacing w:before="0" w:line="186" w:lineRule="exact"/>
              <w:ind w:left="1948" w:right="19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 OCI</w:t>
            </w:r>
          </w:p>
        </w:tc>
      </w:tr>
      <w:tr w:rsidR="00356A87" w14:paraId="37967261" w14:textId="77777777">
        <w:trPr>
          <w:trHeight w:val="4555"/>
        </w:trPr>
        <w:tc>
          <w:tcPr>
            <w:tcW w:w="4782" w:type="dxa"/>
          </w:tcPr>
          <w:p w14:paraId="3276705D" w14:textId="77777777" w:rsidR="00356A87" w:rsidRDefault="001012A6">
            <w:pPr>
              <w:pStyle w:val="TableParagraph"/>
              <w:spacing w:before="0" w:line="206" w:lineRule="exact"/>
              <w:ind w:left="10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PDA-2020-575 </w:t>
            </w:r>
            <w:r>
              <w:rPr>
                <w:sz w:val="18"/>
              </w:rPr>
              <w:t xml:space="preserve">/ </w:t>
            </w:r>
            <w:r>
              <w:rPr>
                <w:b/>
                <w:sz w:val="18"/>
              </w:rPr>
              <w:t>En Proceso</w:t>
            </w:r>
          </w:p>
          <w:p w14:paraId="04C17043" w14:textId="77777777" w:rsidR="00356A87" w:rsidRDefault="001012A6">
            <w:pPr>
              <w:pStyle w:val="TableParagraph"/>
              <w:spacing w:before="0" w:line="240" w:lineRule="auto"/>
              <w:ind w:left="108" w:right="95"/>
              <w:jc w:val="both"/>
              <w:rPr>
                <w:sz w:val="18"/>
              </w:rPr>
            </w:pPr>
            <w:r>
              <w:rPr>
                <w:sz w:val="18"/>
              </w:rPr>
              <w:t>Informe de Evaluación Control Interno Contable vigencia 2019 cordis 2019IE2791: (AC)1Según muestreo selectivo realizado a los documentos soportes adjuntos a los comprobantes de contabilidad de ajustes módulo PERNO, Traslado de almacén, ventas totalizadas f</w:t>
            </w:r>
            <w:r>
              <w:rPr>
                <w:sz w:val="18"/>
              </w:rPr>
              <w:t>acturación, de los meses de junio, octubre a diciembre de 2019, se encontraron registros sin firmas de  quien aprueba y revisa, incumpliendo lo establecido en la Res 193/2016.2.El libro mayor es la solución tecnológica oficial para el manejo de la contabil</w:t>
            </w:r>
            <w:r>
              <w:rPr>
                <w:sz w:val="18"/>
              </w:rPr>
              <w:t xml:space="preserve">idad, el cual contiene interfaces de aplicación para efecto contable de: contratación -SISCO, almacén SAI/SAE, pagos OPGET, nómina PERNO y facturación, con un 80% de registro contable automático de las transacciones y 20% manual PERNO incapacidades, OPGET </w:t>
            </w:r>
            <w:r>
              <w:rPr>
                <w:sz w:val="18"/>
              </w:rPr>
              <w:t xml:space="preserve">causación órdenes de pago, SIPROJ, ajustes y reclasificaciones.4.Según muestreo selectivo realizado a los meses de junio, octubre a diciembre de 2019, se evidenció que los libros de contabilidad se encuentran actualizados y sus saldos son consistentes con </w:t>
            </w:r>
            <w:r>
              <w:rPr>
                <w:sz w:val="18"/>
              </w:rPr>
              <w:t>los estados contables con corte a 31-12-2019. No obstante, en el libro mayor se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observaron</w:t>
            </w:r>
          </w:p>
          <w:p w14:paraId="0BFC70F7" w14:textId="77777777" w:rsidR="00356A87" w:rsidRDefault="001012A6">
            <w:pPr>
              <w:pStyle w:val="TableParagraph"/>
              <w:spacing w:before="4" w:line="206" w:lineRule="exact"/>
              <w:ind w:left="108" w:right="97"/>
              <w:jc w:val="both"/>
              <w:rPr>
                <w:sz w:val="18"/>
              </w:rPr>
            </w:pPr>
            <w:r>
              <w:rPr>
                <w:sz w:val="18"/>
              </w:rPr>
              <w:t>registros a nivel de subcuentas -saldo inicial, movimiento y saldo final.</w:t>
            </w:r>
          </w:p>
        </w:tc>
        <w:tc>
          <w:tcPr>
            <w:tcW w:w="5428" w:type="dxa"/>
          </w:tcPr>
          <w:p w14:paraId="6E86772A" w14:textId="77777777" w:rsidR="00356A87" w:rsidRDefault="001012A6">
            <w:pPr>
              <w:pStyle w:val="TableParagraph"/>
              <w:spacing w:before="0" w:line="240" w:lineRule="auto"/>
              <w:ind w:left="110" w:right="83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Se </w:t>
            </w:r>
            <w:r>
              <w:rPr>
                <w:spacing w:val="-10"/>
                <w:sz w:val="18"/>
              </w:rPr>
              <w:t xml:space="preserve">evidenció </w:t>
            </w:r>
            <w:r>
              <w:rPr>
                <w:spacing w:val="-7"/>
                <w:sz w:val="18"/>
              </w:rPr>
              <w:t xml:space="preserve">que </w:t>
            </w:r>
            <w:r>
              <w:rPr>
                <w:spacing w:val="-5"/>
                <w:sz w:val="18"/>
              </w:rPr>
              <w:t xml:space="preserve">la </w:t>
            </w:r>
            <w:r>
              <w:rPr>
                <w:spacing w:val="-10"/>
                <w:sz w:val="18"/>
              </w:rPr>
              <w:t xml:space="preserve">PDA-2020-575 </w:t>
            </w:r>
            <w:r>
              <w:rPr>
                <w:spacing w:val="-7"/>
                <w:sz w:val="18"/>
              </w:rPr>
              <w:t xml:space="preserve">se </w:t>
            </w:r>
            <w:r>
              <w:rPr>
                <w:spacing w:val="-10"/>
                <w:sz w:val="18"/>
              </w:rPr>
              <w:t xml:space="preserve">encuentra </w:t>
            </w:r>
            <w:r>
              <w:rPr>
                <w:spacing w:val="-7"/>
                <w:sz w:val="18"/>
              </w:rPr>
              <w:t xml:space="preserve">en </w:t>
            </w:r>
            <w:r>
              <w:rPr>
                <w:spacing w:val="-10"/>
                <w:sz w:val="18"/>
              </w:rPr>
              <w:t xml:space="preserve">proceso </w:t>
            </w:r>
            <w:r>
              <w:rPr>
                <w:spacing w:val="-5"/>
                <w:sz w:val="18"/>
              </w:rPr>
              <w:t xml:space="preserve">de </w:t>
            </w:r>
            <w:r>
              <w:rPr>
                <w:spacing w:val="-10"/>
                <w:sz w:val="18"/>
              </w:rPr>
              <w:t xml:space="preserve">implementación, </w:t>
            </w:r>
            <w:r>
              <w:rPr>
                <w:spacing w:val="-9"/>
                <w:sz w:val="18"/>
              </w:rPr>
              <w:t xml:space="preserve">inicio </w:t>
            </w:r>
            <w:r>
              <w:rPr>
                <w:spacing w:val="-5"/>
                <w:sz w:val="18"/>
              </w:rPr>
              <w:t xml:space="preserve">la </w:t>
            </w:r>
            <w:r>
              <w:rPr>
                <w:spacing w:val="-10"/>
                <w:sz w:val="18"/>
              </w:rPr>
              <w:t xml:space="preserve">ejecución </w:t>
            </w:r>
            <w:r>
              <w:rPr>
                <w:spacing w:val="-6"/>
                <w:sz w:val="18"/>
              </w:rPr>
              <w:t xml:space="preserve">el </w:t>
            </w:r>
            <w:r>
              <w:rPr>
                <w:spacing w:val="-10"/>
                <w:sz w:val="18"/>
              </w:rPr>
              <w:t xml:space="preserve">28-02-2020 </w:t>
            </w:r>
            <w:r>
              <w:rPr>
                <w:sz w:val="18"/>
              </w:rPr>
              <w:t xml:space="preserve">y </w:t>
            </w:r>
            <w:r>
              <w:rPr>
                <w:spacing w:val="-10"/>
                <w:sz w:val="18"/>
              </w:rPr>
              <w:t xml:space="preserve">finaliza </w:t>
            </w:r>
            <w:r>
              <w:rPr>
                <w:spacing w:val="-6"/>
                <w:sz w:val="18"/>
              </w:rPr>
              <w:t xml:space="preserve">el </w:t>
            </w:r>
            <w:r>
              <w:rPr>
                <w:spacing w:val="-10"/>
                <w:sz w:val="18"/>
              </w:rPr>
              <w:t xml:space="preserve">31-12-2020, </w:t>
            </w:r>
            <w:r>
              <w:rPr>
                <w:spacing w:val="-9"/>
                <w:sz w:val="18"/>
              </w:rPr>
              <w:t xml:space="preserve">nivel </w:t>
            </w:r>
            <w:r>
              <w:rPr>
                <w:spacing w:val="-5"/>
                <w:sz w:val="18"/>
              </w:rPr>
              <w:t xml:space="preserve">de </w:t>
            </w:r>
            <w:r>
              <w:rPr>
                <w:spacing w:val="-10"/>
                <w:sz w:val="18"/>
              </w:rPr>
              <w:t xml:space="preserve">ejecución </w:t>
            </w:r>
            <w:r>
              <w:rPr>
                <w:spacing w:val="-7"/>
                <w:sz w:val="18"/>
              </w:rPr>
              <w:t xml:space="preserve">del </w:t>
            </w:r>
            <w:r>
              <w:rPr>
                <w:spacing w:val="-10"/>
                <w:sz w:val="18"/>
              </w:rPr>
              <w:t>66.67%.</w:t>
            </w:r>
          </w:p>
        </w:tc>
      </w:tr>
      <w:tr w:rsidR="00356A87" w14:paraId="743BE4B0" w14:textId="77777777">
        <w:trPr>
          <w:trHeight w:val="2896"/>
        </w:trPr>
        <w:tc>
          <w:tcPr>
            <w:tcW w:w="4782" w:type="dxa"/>
          </w:tcPr>
          <w:p w14:paraId="21AED147" w14:textId="77777777" w:rsidR="00356A87" w:rsidRDefault="001012A6">
            <w:pPr>
              <w:pStyle w:val="TableParagraph"/>
              <w:spacing w:before="0" w:line="207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OPOR-2020-0063</w:t>
            </w:r>
          </w:p>
          <w:p w14:paraId="4A9F42B2" w14:textId="77777777" w:rsidR="00356A87" w:rsidRDefault="001012A6">
            <w:pPr>
              <w:pStyle w:val="TableParagraph"/>
              <w:spacing w:before="0" w:line="240" w:lineRule="auto"/>
              <w:ind w:left="108" w:right="9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“(OM) justificación producto del informe Control Interno </w:t>
            </w:r>
            <w:r>
              <w:rPr>
                <w:i/>
                <w:sz w:val="18"/>
              </w:rPr>
              <w:t>contable vigencia 2019 cordis 2020IE2791: Realizó copia textal       de        la        oportunidad        de        mejora:  3.Los procedimientos que hacen parte del subproceso contable se establecieron los controles para mitigar el riesgo, de los cuales</w:t>
            </w:r>
            <w:r>
              <w:rPr>
                <w:i/>
                <w:sz w:val="18"/>
              </w:rPr>
              <w:t xml:space="preserve"> se observó el cumplimiento de los criterios de evaluación de mitigación de riesgos del 60% equivalentes a 12 del total de 20 actividades de control estandarizadas el propósito de cumplir con los criterios de análisis y evaluación de mitigación de los ries</w:t>
            </w:r>
            <w:r>
              <w:rPr>
                <w:i/>
                <w:sz w:val="18"/>
              </w:rPr>
              <w:t>gos según el “Procedimiento gestión de riesgos de procesos código (02-01-PR-01-v3)” y el Documento Técnico Metodología de Riesgos por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Procesos</w:t>
            </w:r>
          </w:p>
          <w:p w14:paraId="5ACE7F74" w14:textId="77777777" w:rsidR="00356A87" w:rsidRDefault="001012A6">
            <w:pPr>
              <w:pStyle w:val="TableParagraph"/>
              <w:spacing w:before="0" w:line="186" w:lineRule="exact"/>
              <w:ind w:left="10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código 02-01-DT-02 numeral 3.2.2.”.</w:t>
            </w:r>
          </w:p>
        </w:tc>
        <w:tc>
          <w:tcPr>
            <w:tcW w:w="5428" w:type="dxa"/>
          </w:tcPr>
          <w:p w14:paraId="3EFC6859" w14:textId="77777777" w:rsidR="00356A87" w:rsidRDefault="001012A6">
            <w:pPr>
              <w:pStyle w:val="TableParagraph"/>
              <w:spacing w:before="0" w:line="240" w:lineRule="auto"/>
              <w:ind w:left="110" w:right="84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La </w:t>
            </w:r>
            <w:r>
              <w:rPr>
                <w:spacing w:val="-10"/>
                <w:sz w:val="18"/>
              </w:rPr>
              <w:t xml:space="preserve">OPOR-2020-0041 </w:t>
            </w:r>
            <w:r>
              <w:rPr>
                <w:spacing w:val="-6"/>
                <w:sz w:val="18"/>
              </w:rPr>
              <w:t xml:space="preserve">se </w:t>
            </w:r>
            <w:r>
              <w:rPr>
                <w:spacing w:val="-10"/>
                <w:sz w:val="18"/>
              </w:rPr>
              <w:t xml:space="preserve">encuentra </w:t>
            </w:r>
            <w:r>
              <w:rPr>
                <w:spacing w:val="-7"/>
                <w:sz w:val="18"/>
              </w:rPr>
              <w:t xml:space="preserve">en </w:t>
            </w:r>
            <w:r>
              <w:rPr>
                <w:spacing w:val="-9"/>
                <w:sz w:val="18"/>
              </w:rPr>
              <w:t xml:space="preserve">proceso </w:t>
            </w:r>
            <w:r>
              <w:rPr>
                <w:spacing w:val="-5"/>
                <w:sz w:val="18"/>
              </w:rPr>
              <w:t xml:space="preserve">de </w:t>
            </w:r>
            <w:r>
              <w:rPr>
                <w:spacing w:val="-10"/>
                <w:sz w:val="18"/>
              </w:rPr>
              <w:t xml:space="preserve">implementación </w:t>
            </w:r>
            <w:r>
              <w:rPr>
                <w:spacing w:val="-7"/>
                <w:sz w:val="18"/>
              </w:rPr>
              <w:t xml:space="preserve">las </w:t>
            </w:r>
            <w:r>
              <w:rPr>
                <w:spacing w:val="-10"/>
                <w:sz w:val="18"/>
              </w:rPr>
              <w:t>acciones prog</w:t>
            </w:r>
            <w:r>
              <w:rPr>
                <w:spacing w:val="-10"/>
                <w:sz w:val="18"/>
              </w:rPr>
              <w:t xml:space="preserve">ramadas, </w:t>
            </w:r>
            <w:r>
              <w:rPr>
                <w:spacing w:val="-8"/>
                <w:sz w:val="18"/>
              </w:rPr>
              <w:t xml:space="preserve">con </w:t>
            </w:r>
            <w:r>
              <w:rPr>
                <w:spacing w:val="-9"/>
                <w:sz w:val="18"/>
              </w:rPr>
              <w:t xml:space="preserve">fecha </w:t>
            </w:r>
            <w:r>
              <w:rPr>
                <w:spacing w:val="-5"/>
                <w:sz w:val="18"/>
              </w:rPr>
              <w:t xml:space="preserve">de </w:t>
            </w:r>
            <w:r>
              <w:rPr>
                <w:spacing w:val="-9"/>
                <w:sz w:val="18"/>
              </w:rPr>
              <w:t xml:space="preserve">inicio </w:t>
            </w:r>
            <w:r>
              <w:rPr>
                <w:spacing w:val="-6"/>
                <w:sz w:val="18"/>
              </w:rPr>
              <w:t xml:space="preserve">el </w:t>
            </w:r>
            <w:r>
              <w:rPr>
                <w:spacing w:val="-4"/>
                <w:sz w:val="18"/>
              </w:rPr>
              <w:t xml:space="preserve">28 </w:t>
            </w:r>
            <w:r>
              <w:rPr>
                <w:spacing w:val="-5"/>
                <w:sz w:val="18"/>
              </w:rPr>
              <w:t xml:space="preserve">de </w:t>
            </w:r>
            <w:r>
              <w:rPr>
                <w:spacing w:val="-9"/>
                <w:sz w:val="18"/>
              </w:rPr>
              <w:t xml:space="preserve">abril </w:t>
            </w:r>
            <w:r>
              <w:rPr>
                <w:spacing w:val="-5"/>
                <w:sz w:val="18"/>
              </w:rPr>
              <w:t xml:space="preserve">de </w:t>
            </w:r>
            <w:r>
              <w:rPr>
                <w:spacing w:val="-8"/>
                <w:sz w:val="18"/>
              </w:rPr>
              <w:t xml:space="preserve">2020 </w:t>
            </w:r>
            <w:r>
              <w:rPr>
                <w:sz w:val="18"/>
              </w:rPr>
              <w:t xml:space="preserve">y </w:t>
            </w:r>
            <w:r>
              <w:rPr>
                <w:spacing w:val="-10"/>
                <w:sz w:val="18"/>
              </w:rPr>
              <w:t xml:space="preserve">finaliza </w:t>
            </w:r>
            <w:r>
              <w:rPr>
                <w:spacing w:val="-6"/>
                <w:sz w:val="18"/>
              </w:rPr>
              <w:t xml:space="preserve">el </w:t>
            </w:r>
            <w:r>
              <w:rPr>
                <w:spacing w:val="-4"/>
                <w:sz w:val="18"/>
              </w:rPr>
              <w:t xml:space="preserve">31 </w:t>
            </w:r>
            <w:r>
              <w:rPr>
                <w:spacing w:val="-5"/>
                <w:sz w:val="18"/>
              </w:rPr>
              <w:t xml:space="preserve">de </w:t>
            </w:r>
            <w:r>
              <w:rPr>
                <w:spacing w:val="-10"/>
                <w:sz w:val="18"/>
              </w:rPr>
              <w:t xml:space="preserve">diciembre </w:t>
            </w:r>
            <w:r>
              <w:rPr>
                <w:spacing w:val="-5"/>
                <w:sz w:val="18"/>
              </w:rPr>
              <w:t xml:space="preserve">de </w:t>
            </w:r>
            <w:r>
              <w:rPr>
                <w:spacing w:val="-8"/>
                <w:sz w:val="18"/>
              </w:rPr>
              <w:t xml:space="preserve">2020, </w:t>
            </w:r>
            <w:r>
              <w:rPr>
                <w:spacing w:val="-9"/>
                <w:sz w:val="18"/>
              </w:rPr>
              <w:t xml:space="preserve">nivel </w:t>
            </w:r>
            <w:r>
              <w:rPr>
                <w:spacing w:val="-5"/>
                <w:sz w:val="18"/>
              </w:rPr>
              <w:t xml:space="preserve">de </w:t>
            </w:r>
            <w:r>
              <w:rPr>
                <w:spacing w:val="-10"/>
                <w:sz w:val="18"/>
              </w:rPr>
              <w:t xml:space="preserve">ejecución </w:t>
            </w:r>
            <w:r>
              <w:rPr>
                <w:spacing w:val="-7"/>
                <w:sz w:val="18"/>
              </w:rPr>
              <w:t xml:space="preserve">del </w:t>
            </w:r>
            <w:r>
              <w:rPr>
                <w:spacing w:val="-8"/>
                <w:sz w:val="18"/>
              </w:rPr>
              <w:t>50%.</w:t>
            </w:r>
          </w:p>
        </w:tc>
      </w:tr>
    </w:tbl>
    <w:p w14:paraId="38C12348" w14:textId="77777777" w:rsidR="00356A87" w:rsidRDefault="001012A6">
      <w:pPr>
        <w:spacing w:before="2"/>
        <w:ind w:left="324"/>
        <w:rPr>
          <w:sz w:val="16"/>
        </w:rPr>
      </w:pPr>
      <w:r>
        <w:rPr>
          <w:sz w:val="16"/>
        </w:rPr>
        <w:t>Fuente: Elaboración propia con base en la información registrada en el Módulo de Mejoramiento Continuo del ISODOC.</w:t>
      </w:r>
    </w:p>
    <w:p w14:paraId="647357FF" w14:textId="77777777" w:rsidR="00356A87" w:rsidRDefault="00356A87">
      <w:pPr>
        <w:pStyle w:val="Textoindependiente"/>
        <w:spacing w:before="8"/>
        <w:rPr>
          <w:sz w:val="21"/>
        </w:rPr>
      </w:pPr>
    </w:p>
    <w:p w14:paraId="3803BF7B" w14:textId="77777777" w:rsidR="00356A87" w:rsidRDefault="001012A6">
      <w:pPr>
        <w:pStyle w:val="Ttulo2"/>
        <w:numPr>
          <w:ilvl w:val="0"/>
          <w:numId w:val="1"/>
        </w:numPr>
        <w:tabs>
          <w:tab w:val="left" w:pos="455"/>
        </w:tabs>
        <w:ind w:hanging="223"/>
      </w:pPr>
      <w:r>
        <w:t>CONCLUSIONES</w:t>
      </w:r>
    </w:p>
    <w:p w14:paraId="02D5B677" w14:textId="77777777" w:rsidR="00356A87" w:rsidRDefault="00356A87">
      <w:pPr>
        <w:pStyle w:val="Textoindependiente"/>
        <w:rPr>
          <w:b/>
        </w:rPr>
      </w:pPr>
    </w:p>
    <w:p w14:paraId="5BC5B278" w14:textId="77777777" w:rsidR="00356A87" w:rsidRDefault="001012A6">
      <w:pPr>
        <w:pStyle w:val="Textoindependiente"/>
        <w:spacing w:before="1"/>
        <w:ind w:left="232" w:right="402"/>
        <w:jc w:val="both"/>
      </w:pPr>
      <w:r>
        <w:t>A partir del Informe de evaluación a estados financieros de la UAECD con corte a 30 de junio de 2020 (cuentas del activo), se observó el cumplimiento de las políticas contables aplicables al Nuevo Marco Normativo NMNC en la UAECD, no obstante, es susceptib</w:t>
      </w:r>
      <w:r>
        <w:t>le de mejorar con la ejecución de las acciones de mejora que se encuentran en proceso de implementación PDA-2020-575 y OPOR-2020-0063, relacionadas en la tabla No.5.</w:t>
      </w:r>
    </w:p>
    <w:p w14:paraId="4A5C8B20" w14:textId="77777777" w:rsidR="00356A87" w:rsidRDefault="00356A87">
      <w:pPr>
        <w:pStyle w:val="Textoindependiente"/>
        <w:rPr>
          <w:sz w:val="20"/>
        </w:rPr>
      </w:pPr>
    </w:p>
    <w:p w14:paraId="5B5219D3" w14:textId="77777777" w:rsidR="00356A87" w:rsidRDefault="00356A87">
      <w:pPr>
        <w:pStyle w:val="Textoindependiente"/>
        <w:rPr>
          <w:sz w:val="20"/>
        </w:rPr>
      </w:pPr>
    </w:p>
    <w:p w14:paraId="77B58D43" w14:textId="77777777" w:rsidR="00356A87" w:rsidRDefault="001012A6">
      <w:pPr>
        <w:spacing w:before="175"/>
        <w:ind w:left="12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Unidad Administrativa Especial de Catastro Distrital</w:t>
      </w:r>
    </w:p>
    <w:p w14:paraId="0AF94CD6" w14:textId="77777777" w:rsidR="00356A87" w:rsidRDefault="00356A87">
      <w:pPr>
        <w:rPr>
          <w:rFonts w:ascii="Calibri"/>
          <w:sz w:val="20"/>
        </w:rPr>
        <w:sectPr w:rsidR="00356A87">
          <w:pgSz w:w="12250" w:h="15850"/>
          <w:pgMar w:top="2260" w:right="780" w:bottom="1960" w:left="900" w:header="368" w:footer="1768" w:gutter="0"/>
          <w:cols w:space="720"/>
        </w:sectPr>
      </w:pPr>
    </w:p>
    <w:p w14:paraId="19056D36" w14:textId="77777777" w:rsidR="00356A87" w:rsidRDefault="001012A6">
      <w:pPr>
        <w:pStyle w:val="Textoindependiente"/>
        <w:rPr>
          <w:rFonts w:ascii="Calibri"/>
          <w:b/>
          <w:sz w:val="15"/>
        </w:rPr>
      </w:pPr>
      <w:r>
        <w:rPr>
          <w:noProof/>
        </w:rPr>
        <w:lastRenderedPageBreak/>
        <w:drawing>
          <wp:anchor distT="0" distB="0" distL="0" distR="0" simplePos="0" relativeHeight="251670528" behindDoc="0" locked="0" layoutInCell="1" allowOverlap="1" wp14:anchorId="7762D566" wp14:editId="25A19BDF">
            <wp:simplePos x="0" y="0"/>
            <wp:positionH relativeFrom="page">
              <wp:posOffset>910451</wp:posOffset>
            </wp:positionH>
            <wp:positionV relativeFrom="page">
              <wp:posOffset>756568</wp:posOffset>
            </wp:positionV>
            <wp:extent cx="1384339" cy="454768"/>
            <wp:effectExtent l="0" t="0" r="0" b="0"/>
            <wp:wrapNone/>
            <wp:docPr id="2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39" cy="454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3B5E54" w14:textId="77777777" w:rsidR="00356A87" w:rsidRDefault="001012A6">
      <w:pPr>
        <w:pStyle w:val="Textoindependiente"/>
        <w:spacing w:before="91"/>
        <w:ind w:left="232"/>
      </w:pPr>
      <w:r>
        <w:rPr>
          <w:spacing w:val="-7"/>
        </w:rPr>
        <w:t xml:space="preserve">Los </w:t>
      </w:r>
      <w:r>
        <w:rPr>
          <w:spacing w:val="-10"/>
        </w:rPr>
        <w:t xml:space="preserve">resultados </w:t>
      </w:r>
      <w:r>
        <w:rPr>
          <w:spacing w:val="-10"/>
        </w:rPr>
        <w:t xml:space="preserve">presentados </w:t>
      </w:r>
      <w:r>
        <w:rPr>
          <w:spacing w:val="-5"/>
        </w:rPr>
        <w:t xml:space="preserve">en </w:t>
      </w:r>
      <w:r>
        <w:rPr>
          <w:spacing w:val="-8"/>
        </w:rPr>
        <w:t xml:space="preserve">este </w:t>
      </w:r>
      <w:r>
        <w:rPr>
          <w:spacing w:val="-9"/>
        </w:rPr>
        <w:t xml:space="preserve">informe </w:t>
      </w:r>
      <w:r>
        <w:rPr>
          <w:spacing w:val="-5"/>
        </w:rPr>
        <w:t xml:space="preserve">se </w:t>
      </w:r>
      <w:r>
        <w:rPr>
          <w:spacing w:val="-10"/>
        </w:rPr>
        <w:t xml:space="preserve">refieren </w:t>
      </w:r>
      <w:r>
        <w:rPr>
          <w:spacing w:val="-9"/>
        </w:rPr>
        <w:t xml:space="preserve">sólo </w:t>
      </w:r>
      <w:r>
        <w:t xml:space="preserve">a </w:t>
      </w:r>
      <w:r>
        <w:rPr>
          <w:spacing w:val="-7"/>
        </w:rPr>
        <w:t xml:space="preserve">los </w:t>
      </w:r>
      <w:r>
        <w:rPr>
          <w:spacing w:val="-10"/>
        </w:rPr>
        <w:t xml:space="preserve">documentos examinados </w:t>
      </w:r>
      <w:r>
        <w:rPr>
          <w:spacing w:val="-8"/>
        </w:rPr>
        <w:t xml:space="preserve">por </w:t>
      </w:r>
      <w:r>
        <w:rPr>
          <w:spacing w:val="-7"/>
        </w:rPr>
        <w:t xml:space="preserve">los </w:t>
      </w:r>
      <w:r>
        <w:rPr>
          <w:spacing w:val="-10"/>
        </w:rPr>
        <w:t xml:space="preserve">auditores </w:t>
      </w:r>
      <w:r>
        <w:rPr>
          <w:spacing w:val="-5"/>
        </w:rPr>
        <w:t xml:space="preserve">de la </w:t>
      </w:r>
      <w:r>
        <w:rPr>
          <w:spacing w:val="-8"/>
        </w:rPr>
        <w:t xml:space="preserve">OCI </w:t>
      </w:r>
      <w:r>
        <w:t xml:space="preserve">y </w:t>
      </w:r>
      <w:r>
        <w:rPr>
          <w:spacing w:val="-6"/>
        </w:rPr>
        <w:t xml:space="preserve">no </w:t>
      </w:r>
      <w:r>
        <w:rPr>
          <w:spacing w:val="-5"/>
        </w:rPr>
        <w:t xml:space="preserve">se </w:t>
      </w:r>
      <w:r>
        <w:rPr>
          <w:spacing w:val="-9"/>
        </w:rPr>
        <w:t xml:space="preserve">hacen </w:t>
      </w:r>
      <w:r>
        <w:rPr>
          <w:spacing w:val="-10"/>
        </w:rPr>
        <w:t xml:space="preserve">extensibles </w:t>
      </w:r>
      <w:r>
        <w:t xml:space="preserve">a </w:t>
      </w:r>
      <w:r>
        <w:rPr>
          <w:spacing w:val="-9"/>
        </w:rPr>
        <w:t xml:space="preserve">otros </w:t>
      </w:r>
      <w:r>
        <w:rPr>
          <w:spacing w:val="-10"/>
        </w:rPr>
        <w:t>soportes.</w:t>
      </w:r>
    </w:p>
    <w:p w14:paraId="009E685A" w14:textId="77777777" w:rsidR="00356A87" w:rsidRDefault="00356A87">
      <w:pPr>
        <w:pStyle w:val="Textoindependiente"/>
        <w:rPr>
          <w:sz w:val="24"/>
        </w:rPr>
      </w:pPr>
    </w:p>
    <w:p w14:paraId="58160223" w14:textId="77777777" w:rsidR="00356A87" w:rsidRDefault="00356A87">
      <w:pPr>
        <w:pStyle w:val="Textoindependiente"/>
        <w:spacing w:before="10"/>
        <w:rPr>
          <w:sz w:val="19"/>
        </w:rPr>
      </w:pPr>
    </w:p>
    <w:p w14:paraId="5F5CDED4" w14:textId="77777777" w:rsidR="00356A87" w:rsidRDefault="001012A6">
      <w:pPr>
        <w:pStyle w:val="Ttulo2"/>
        <w:numPr>
          <w:ilvl w:val="0"/>
          <w:numId w:val="1"/>
        </w:numPr>
        <w:tabs>
          <w:tab w:val="left" w:pos="455"/>
        </w:tabs>
        <w:ind w:hanging="223"/>
      </w:pPr>
      <w:r>
        <w:t>RECOMENDACIONES</w:t>
      </w:r>
    </w:p>
    <w:p w14:paraId="08DD4F93" w14:textId="77777777" w:rsidR="00356A87" w:rsidRDefault="00356A87">
      <w:pPr>
        <w:pStyle w:val="Textoindependiente"/>
        <w:rPr>
          <w:b/>
        </w:rPr>
      </w:pPr>
    </w:p>
    <w:p w14:paraId="2D4264BD" w14:textId="77777777" w:rsidR="00356A87" w:rsidRDefault="001012A6">
      <w:pPr>
        <w:pStyle w:val="Prrafodelista"/>
        <w:numPr>
          <w:ilvl w:val="1"/>
          <w:numId w:val="1"/>
        </w:numPr>
        <w:tabs>
          <w:tab w:val="left" w:pos="942"/>
        </w:tabs>
        <w:spacing w:before="1"/>
        <w:ind w:right="402" w:hanging="360"/>
        <w:jc w:val="both"/>
      </w:pPr>
      <w:r>
        <w:rPr>
          <w:spacing w:val="-10"/>
        </w:rPr>
        <w:t>Implementar</w:t>
      </w:r>
      <w:r>
        <w:rPr>
          <w:spacing w:val="-13"/>
        </w:rPr>
        <w:t xml:space="preserve"> </w:t>
      </w:r>
      <w:r>
        <w:rPr>
          <w:spacing w:val="-6"/>
        </w:rPr>
        <w:t>la</w:t>
      </w:r>
      <w:r>
        <w:rPr>
          <w:spacing w:val="-10"/>
        </w:rPr>
        <w:t xml:space="preserve"> OPOR-2020-0063,</w:t>
      </w:r>
      <w:r>
        <w:rPr>
          <w:spacing w:val="-14"/>
        </w:rPr>
        <w:t xml:space="preserve"> </w:t>
      </w:r>
      <w:r>
        <w:rPr>
          <w:spacing w:val="-7"/>
        </w:rPr>
        <w:t>que</w:t>
      </w:r>
      <w:r>
        <w:rPr>
          <w:spacing w:val="-14"/>
        </w:rPr>
        <w:t xml:space="preserve"> </w:t>
      </w:r>
      <w:r>
        <w:rPr>
          <w:spacing w:val="-10"/>
        </w:rPr>
        <w:t>finaliza</w:t>
      </w:r>
      <w:r>
        <w:rPr>
          <w:spacing w:val="-13"/>
        </w:rPr>
        <w:t xml:space="preserve"> </w:t>
      </w:r>
      <w:r>
        <w:rPr>
          <w:spacing w:val="-5"/>
        </w:rPr>
        <w:t>la</w:t>
      </w:r>
      <w:r>
        <w:rPr>
          <w:spacing w:val="-11"/>
        </w:rPr>
        <w:t xml:space="preserve"> </w:t>
      </w:r>
      <w:r>
        <w:rPr>
          <w:spacing w:val="-10"/>
        </w:rPr>
        <w:t>ejecución</w:t>
      </w:r>
      <w:r>
        <w:rPr>
          <w:spacing w:val="-13"/>
        </w:rPr>
        <w:t xml:space="preserve"> </w:t>
      </w:r>
      <w:r>
        <w:rPr>
          <w:spacing w:val="-6"/>
        </w:rPr>
        <w:t>el</w:t>
      </w:r>
      <w:r>
        <w:rPr>
          <w:spacing w:val="-11"/>
        </w:rPr>
        <w:t xml:space="preserve"> </w:t>
      </w:r>
      <w:r>
        <w:rPr>
          <w:spacing w:val="-5"/>
        </w:rPr>
        <w:t>31</w:t>
      </w:r>
      <w:r>
        <w:rPr>
          <w:spacing w:val="-13"/>
        </w:rPr>
        <w:t xml:space="preserve"> </w:t>
      </w:r>
      <w:r>
        <w:rPr>
          <w:spacing w:val="-5"/>
        </w:rPr>
        <w:t>de</w:t>
      </w:r>
      <w:r>
        <w:rPr>
          <w:spacing w:val="-14"/>
        </w:rPr>
        <w:t xml:space="preserve"> </w:t>
      </w:r>
      <w:r>
        <w:rPr>
          <w:spacing w:val="-10"/>
        </w:rPr>
        <w:t xml:space="preserve">diciembre </w:t>
      </w:r>
      <w:r>
        <w:rPr>
          <w:spacing w:val="-6"/>
        </w:rPr>
        <w:t>de</w:t>
      </w:r>
      <w:r>
        <w:rPr>
          <w:spacing w:val="-11"/>
        </w:rPr>
        <w:t xml:space="preserve"> </w:t>
      </w:r>
      <w:r>
        <w:rPr>
          <w:spacing w:val="-9"/>
        </w:rPr>
        <w:t>2020,</w:t>
      </w:r>
      <w:r>
        <w:rPr>
          <w:spacing w:val="-11"/>
        </w:rPr>
        <w:t xml:space="preserve"> </w:t>
      </w:r>
      <w:r>
        <w:rPr>
          <w:spacing w:val="-8"/>
        </w:rPr>
        <w:t>con</w:t>
      </w:r>
      <w:r>
        <w:rPr>
          <w:spacing w:val="-14"/>
        </w:rPr>
        <w:t xml:space="preserve"> </w:t>
      </w:r>
      <w:r>
        <w:rPr>
          <w:spacing w:val="-5"/>
        </w:rPr>
        <w:t>el</w:t>
      </w:r>
      <w:r>
        <w:rPr>
          <w:spacing w:val="-13"/>
        </w:rPr>
        <w:t xml:space="preserve"> </w:t>
      </w:r>
      <w:r>
        <w:rPr>
          <w:spacing w:val="-10"/>
        </w:rPr>
        <w:t>propósito</w:t>
      </w:r>
      <w:r>
        <w:rPr>
          <w:spacing w:val="-13"/>
        </w:rPr>
        <w:t xml:space="preserve"> </w:t>
      </w:r>
      <w:r>
        <w:rPr>
          <w:spacing w:val="-5"/>
        </w:rPr>
        <w:t>de</w:t>
      </w:r>
      <w:r>
        <w:rPr>
          <w:spacing w:val="-14"/>
        </w:rPr>
        <w:t xml:space="preserve"> </w:t>
      </w:r>
      <w:r>
        <w:rPr>
          <w:spacing w:val="-10"/>
        </w:rPr>
        <w:t xml:space="preserve">mejorar </w:t>
      </w:r>
      <w:r>
        <w:rPr>
          <w:spacing w:val="-7"/>
        </w:rPr>
        <w:t>los</w:t>
      </w:r>
      <w:r>
        <w:rPr>
          <w:spacing w:val="-18"/>
        </w:rPr>
        <w:t xml:space="preserve"> </w:t>
      </w:r>
      <w:r>
        <w:rPr>
          <w:spacing w:val="-10"/>
        </w:rPr>
        <w:t>controles</w:t>
      </w:r>
      <w:r>
        <w:rPr>
          <w:spacing w:val="-20"/>
        </w:rPr>
        <w:t xml:space="preserve"> </w:t>
      </w:r>
      <w:r>
        <w:rPr>
          <w:spacing w:val="-5"/>
        </w:rPr>
        <w:t>de</w:t>
      </w:r>
      <w:r>
        <w:rPr>
          <w:spacing w:val="-20"/>
        </w:rPr>
        <w:t xml:space="preserve"> </w:t>
      </w:r>
      <w:r>
        <w:rPr>
          <w:spacing w:val="-8"/>
        </w:rPr>
        <w:t>los</w:t>
      </w:r>
      <w:r>
        <w:rPr>
          <w:spacing w:val="-20"/>
        </w:rPr>
        <w:t xml:space="preserve"> </w:t>
      </w:r>
      <w:r>
        <w:rPr>
          <w:spacing w:val="-11"/>
        </w:rPr>
        <w:t>procedimientos</w:t>
      </w:r>
      <w:r>
        <w:rPr>
          <w:spacing w:val="-20"/>
        </w:rPr>
        <w:t xml:space="preserve"> </w:t>
      </w:r>
      <w:r>
        <w:rPr>
          <w:spacing w:val="-10"/>
        </w:rPr>
        <w:t>estandarizados</w:t>
      </w:r>
      <w:r>
        <w:rPr>
          <w:spacing w:val="-18"/>
        </w:rPr>
        <w:t xml:space="preserve"> </w:t>
      </w:r>
      <w:r>
        <w:rPr>
          <w:spacing w:val="-8"/>
        </w:rPr>
        <w:t>que</w:t>
      </w:r>
      <w:r>
        <w:rPr>
          <w:spacing w:val="-20"/>
        </w:rPr>
        <w:t xml:space="preserve"> </w:t>
      </w:r>
      <w:r>
        <w:rPr>
          <w:spacing w:val="-8"/>
        </w:rPr>
        <w:t>hace</w:t>
      </w:r>
      <w:r>
        <w:rPr>
          <w:spacing w:val="-19"/>
        </w:rPr>
        <w:t xml:space="preserve"> </w:t>
      </w:r>
      <w:r>
        <w:rPr>
          <w:spacing w:val="-9"/>
        </w:rPr>
        <w:t>parte</w:t>
      </w:r>
      <w:r>
        <w:rPr>
          <w:spacing w:val="-20"/>
        </w:rPr>
        <w:t xml:space="preserve"> </w:t>
      </w:r>
      <w:r>
        <w:rPr>
          <w:spacing w:val="-8"/>
        </w:rPr>
        <w:t>del</w:t>
      </w:r>
      <w:r>
        <w:rPr>
          <w:spacing w:val="-17"/>
        </w:rPr>
        <w:t xml:space="preserve"> </w:t>
      </w:r>
      <w:r>
        <w:rPr>
          <w:spacing w:val="-10"/>
        </w:rPr>
        <w:t>Subproceso</w:t>
      </w:r>
      <w:r>
        <w:rPr>
          <w:spacing w:val="-18"/>
        </w:rPr>
        <w:t xml:space="preserve"> </w:t>
      </w:r>
      <w:r>
        <w:rPr>
          <w:spacing w:val="-10"/>
        </w:rPr>
        <w:t>Gestión</w:t>
      </w:r>
      <w:r>
        <w:rPr>
          <w:spacing w:val="-21"/>
        </w:rPr>
        <w:t xml:space="preserve"> </w:t>
      </w:r>
      <w:r>
        <w:rPr>
          <w:spacing w:val="-10"/>
        </w:rPr>
        <w:t>Contable.</w:t>
      </w:r>
    </w:p>
    <w:p w14:paraId="671F7230" w14:textId="77777777" w:rsidR="00356A87" w:rsidRDefault="00356A87">
      <w:pPr>
        <w:pStyle w:val="Textoindependiente"/>
        <w:spacing w:before="11"/>
        <w:rPr>
          <w:sz w:val="21"/>
        </w:rPr>
      </w:pPr>
    </w:p>
    <w:p w14:paraId="3C6C78E0" w14:textId="77777777" w:rsidR="00356A87" w:rsidRDefault="001012A6">
      <w:pPr>
        <w:pStyle w:val="Prrafodelista"/>
        <w:numPr>
          <w:ilvl w:val="1"/>
          <w:numId w:val="1"/>
        </w:numPr>
        <w:tabs>
          <w:tab w:val="left" w:pos="942"/>
        </w:tabs>
        <w:ind w:right="403" w:hanging="360"/>
        <w:jc w:val="both"/>
      </w:pPr>
      <w:r>
        <w:rPr>
          <w:spacing w:val="-10"/>
        </w:rPr>
        <w:t xml:space="preserve">Documentar controles efectivos, </w:t>
      </w:r>
      <w:r>
        <w:rPr>
          <w:spacing w:val="-6"/>
        </w:rPr>
        <w:t xml:space="preserve">en </w:t>
      </w:r>
      <w:r>
        <w:rPr>
          <w:spacing w:val="-8"/>
        </w:rPr>
        <w:t xml:space="preserve">las </w:t>
      </w:r>
      <w:r>
        <w:rPr>
          <w:spacing w:val="-10"/>
        </w:rPr>
        <w:t xml:space="preserve">actividades </w:t>
      </w:r>
      <w:r>
        <w:rPr>
          <w:spacing w:val="-5"/>
        </w:rPr>
        <w:t xml:space="preserve">de </w:t>
      </w:r>
      <w:r>
        <w:rPr>
          <w:spacing w:val="-10"/>
        </w:rPr>
        <w:t xml:space="preserve">control </w:t>
      </w:r>
      <w:r>
        <w:rPr>
          <w:spacing w:val="-5"/>
        </w:rPr>
        <w:t xml:space="preserve">de </w:t>
      </w:r>
      <w:r>
        <w:rPr>
          <w:spacing w:val="-8"/>
        </w:rPr>
        <w:t xml:space="preserve">los </w:t>
      </w:r>
      <w:r>
        <w:rPr>
          <w:spacing w:val="-10"/>
        </w:rPr>
        <w:t xml:space="preserve">procedimientos </w:t>
      </w:r>
      <w:r>
        <w:rPr>
          <w:spacing w:val="-7"/>
        </w:rPr>
        <w:t xml:space="preserve">que </w:t>
      </w:r>
      <w:r>
        <w:rPr>
          <w:spacing w:val="-9"/>
        </w:rPr>
        <w:t xml:space="preserve">hacen parte </w:t>
      </w:r>
      <w:r>
        <w:rPr>
          <w:spacing w:val="-8"/>
        </w:rPr>
        <w:t xml:space="preserve">del </w:t>
      </w:r>
      <w:r>
        <w:rPr>
          <w:spacing w:val="-10"/>
        </w:rPr>
        <w:t xml:space="preserve">Subproceso </w:t>
      </w:r>
      <w:r>
        <w:rPr>
          <w:spacing w:val="-5"/>
        </w:rPr>
        <w:t xml:space="preserve">de </w:t>
      </w:r>
      <w:r>
        <w:rPr>
          <w:spacing w:val="-10"/>
        </w:rPr>
        <w:t>Gestión contab</w:t>
      </w:r>
      <w:r>
        <w:rPr>
          <w:spacing w:val="-10"/>
        </w:rPr>
        <w:t xml:space="preserve">le, </w:t>
      </w:r>
      <w:r>
        <w:rPr>
          <w:spacing w:val="-8"/>
        </w:rPr>
        <w:t xml:space="preserve">que </w:t>
      </w:r>
      <w:r>
        <w:rPr>
          <w:spacing w:val="-10"/>
        </w:rPr>
        <w:t xml:space="preserve">cumplan </w:t>
      </w:r>
      <w:r>
        <w:rPr>
          <w:spacing w:val="-8"/>
        </w:rPr>
        <w:t xml:space="preserve">con los </w:t>
      </w:r>
      <w:r>
        <w:rPr>
          <w:spacing w:val="-10"/>
        </w:rPr>
        <w:t xml:space="preserve">criterios </w:t>
      </w:r>
      <w:r>
        <w:rPr>
          <w:spacing w:val="-5"/>
        </w:rPr>
        <w:t xml:space="preserve">de </w:t>
      </w:r>
      <w:r>
        <w:rPr>
          <w:spacing w:val="-10"/>
        </w:rPr>
        <w:t xml:space="preserve">análisis </w:t>
      </w:r>
      <w:r>
        <w:t xml:space="preserve">y </w:t>
      </w:r>
      <w:r>
        <w:rPr>
          <w:spacing w:val="-10"/>
        </w:rPr>
        <w:t xml:space="preserve">evaluación </w:t>
      </w:r>
      <w:r>
        <w:rPr>
          <w:spacing w:val="-5"/>
        </w:rPr>
        <w:t xml:space="preserve">de </w:t>
      </w:r>
      <w:r>
        <w:rPr>
          <w:spacing w:val="-10"/>
        </w:rPr>
        <w:t xml:space="preserve">mitigación </w:t>
      </w:r>
      <w:r>
        <w:rPr>
          <w:spacing w:val="-5"/>
        </w:rPr>
        <w:t xml:space="preserve">de </w:t>
      </w:r>
      <w:r>
        <w:rPr>
          <w:spacing w:val="-8"/>
        </w:rPr>
        <w:t xml:space="preserve">los </w:t>
      </w:r>
      <w:r>
        <w:rPr>
          <w:spacing w:val="-10"/>
        </w:rPr>
        <w:t xml:space="preserve">riesgos, </w:t>
      </w:r>
      <w:r>
        <w:rPr>
          <w:spacing w:val="-9"/>
        </w:rPr>
        <w:t xml:space="preserve">acorde </w:t>
      </w:r>
      <w:r>
        <w:rPr>
          <w:spacing w:val="-8"/>
        </w:rPr>
        <w:t xml:space="preserve">al </w:t>
      </w:r>
      <w:r>
        <w:rPr>
          <w:spacing w:val="-11"/>
        </w:rPr>
        <w:t>“</w:t>
      </w:r>
      <w:r>
        <w:rPr>
          <w:i/>
          <w:spacing w:val="-11"/>
        </w:rPr>
        <w:t>Procedimiento</w:t>
      </w:r>
      <w:r>
        <w:rPr>
          <w:i/>
          <w:spacing w:val="-15"/>
        </w:rPr>
        <w:t xml:space="preserve"> </w:t>
      </w:r>
      <w:r>
        <w:rPr>
          <w:i/>
          <w:spacing w:val="-10"/>
        </w:rPr>
        <w:t>gestión</w:t>
      </w:r>
      <w:r>
        <w:rPr>
          <w:i/>
          <w:spacing w:val="-18"/>
        </w:rPr>
        <w:t xml:space="preserve"> </w:t>
      </w:r>
      <w:r>
        <w:rPr>
          <w:i/>
          <w:spacing w:val="-5"/>
        </w:rPr>
        <w:t>de</w:t>
      </w:r>
      <w:r>
        <w:rPr>
          <w:i/>
          <w:spacing w:val="-17"/>
        </w:rPr>
        <w:t xml:space="preserve"> </w:t>
      </w:r>
      <w:r>
        <w:rPr>
          <w:i/>
          <w:spacing w:val="-10"/>
        </w:rPr>
        <w:t>riesgos</w:t>
      </w:r>
      <w:r>
        <w:rPr>
          <w:i/>
          <w:spacing w:val="-17"/>
        </w:rPr>
        <w:t xml:space="preserve"> </w:t>
      </w:r>
      <w:r>
        <w:rPr>
          <w:i/>
          <w:spacing w:val="-5"/>
        </w:rPr>
        <w:t>de</w:t>
      </w:r>
      <w:r>
        <w:rPr>
          <w:i/>
          <w:spacing w:val="-15"/>
        </w:rPr>
        <w:t xml:space="preserve"> </w:t>
      </w:r>
      <w:r>
        <w:rPr>
          <w:i/>
          <w:spacing w:val="-10"/>
        </w:rPr>
        <w:t>procesos</w:t>
      </w:r>
      <w:r>
        <w:rPr>
          <w:i/>
          <w:spacing w:val="-17"/>
        </w:rPr>
        <w:t xml:space="preserve"> </w:t>
      </w:r>
      <w:r>
        <w:rPr>
          <w:i/>
          <w:spacing w:val="-9"/>
        </w:rPr>
        <w:t>código</w:t>
      </w:r>
      <w:r>
        <w:rPr>
          <w:i/>
          <w:spacing w:val="-18"/>
        </w:rPr>
        <w:t xml:space="preserve"> </w:t>
      </w:r>
      <w:r>
        <w:rPr>
          <w:i/>
          <w:spacing w:val="-11"/>
        </w:rPr>
        <w:t>(02-01-PR-01-v3)”</w:t>
      </w:r>
      <w:r>
        <w:rPr>
          <w:i/>
          <w:spacing w:val="-16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rPr>
          <w:spacing w:val="-6"/>
        </w:rPr>
        <w:t>el</w:t>
      </w:r>
      <w:r>
        <w:rPr>
          <w:spacing w:val="-15"/>
        </w:rPr>
        <w:t xml:space="preserve"> </w:t>
      </w:r>
      <w:r>
        <w:t>Documento</w:t>
      </w:r>
      <w:r>
        <w:rPr>
          <w:spacing w:val="3"/>
        </w:rPr>
        <w:t xml:space="preserve"> </w:t>
      </w:r>
      <w:r>
        <w:t>Técnico</w:t>
      </w:r>
      <w:r>
        <w:rPr>
          <w:spacing w:val="7"/>
        </w:rPr>
        <w:t xml:space="preserve"> </w:t>
      </w:r>
      <w:r>
        <w:t>Metodología de Riesgos por Procesos código 02-01-DT-02 numeral</w:t>
      </w:r>
      <w:r>
        <w:rPr>
          <w:spacing w:val="-4"/>
        </w:rPr>
        <w:t xml:space="preserve"> </w:t>
      </w:r>
      <w:r>
        <w:t>3.2.2.</w:t>
      </w:r>
    </w:p>
    <w:p w14:paraId="2865F042" w14:textId="77777777" w:rsidR="00356A87" w:rsidRDefault="00356A87">
      <w:pPr>
        <w:pStyle w:val="Textoindependiente"/>
        <w:rPr>
          <w:sz w:val="24"/>
        </w:rPr>
      </w:pPr>
    </w:p>
    <w:p w14:paraId="69BEE75F" w14:textId="77777777" w:rsidR="00356A87" w:rsidRDefault="00356A87">
      <w:pPr>
        <w:pStyle w:val="Textoindependiente"/>
        <w:rPr>
          <w:sz w:val="24"/>
        </w:rPr>
      </w:pPr>
    </w:p>
    <w:p w14:paraId="5BBF07B8" w14:textId="77777777" w:rsidR="00356A87" w:rsidRDefault="00356A87">
      <w:pPr>
        <w:pStyle w:val="Textoindependiente"/>
        <w:rPr>
          <w:sz w:val="24"/>
        </w:rPr>
      </w:pPr>
    </w:p>
    <w:p w14:paraId="4A980060" w14:textId="77777777" w:rsidR="00356A87" w:rsidRDefault="001012A6">
      <w:pPr>
        <w:pStyle w:val="Textoindependiente"/>
        <w:spacing w:before="184"/>
        <w:ind w:left="232"/>
      </w:pPr>
      <w:r>
        <w:t>Atentamente,</w:t>
      </w:r>
    </w:p>
    <w:p w14:paraId="4453373F" w14:textId="77777777" w:rsidR="00356A87" w:rsidRDefault="00356A87">
      <w:pPr>
        <w:pStyle w:val="Textoindependiente"/>
        <w:rPr>
          <w:sz w:val="24"/>
        </w:rPr>
      </w:pPr>
    </w:p>
    <w:p w14:paraId="477B3398" w14:textId="26F8BEAC" w:rsidR="00356A87" w:rsidRDefault="00356A87">
      <w:pPr>
        <w:pStyle w:val="Textoindependiente"/>
        <w:rPr>
          <w:sz w:val="24"/>
        </w:rPr>
      </w:pPr>
    </w:p>
    <w:p w14:paraId="5C77218A" w14:textId="77777777" w:rsidR="006411E9" w:rsidRDefault="006411E9">
      <w:pPr>
        <w:pStyle w:val="Textoindependiente"/>
        <w:rPr>
          <w:sz w:val="24"/>
        </w:rPr>
      </w:pPr>
    </w:p>
    <w:p w14:paraId="614E845F" w14:textId="77777777" w:rsidR="00356A87" w:rsidRDefault="00356A87">
      <w:pPr>
        <w:pStyle w:val="Textoindependiente"/>
        <w:rPr>
          <w:sz w:val="20"/>
        </w:rPr>
      </w:pPr>
    </w:p>
    <w:p w14:paraId="1C39172A" w14:textId="77777777" w:rsidR="00356A87" w:rsidRDefault="001012A6">
      <w:pPr>
        <w:pStyle w:val="Ttulo1"/>
      </w:pPr>
      <w:r>
        <w:t>JOHNY GENDER NAVAS FLORES</w:t>
      </w:r>
    </w:p>
    <w:p w14:paraId="553A7A40" w14:textId="77777777" w:rsidR="00356A87" w:rsidRDefault="001012A6">
      <w:pPr>
        <w:ind w:left="232"/>
        <w:rPr>
          <w:sz w:val="24"/>
        </w:rPr>
      </w:pPr>
      <w:r>
        <w:rPr>
          <w:sz w:val="24"/>
        </w:rPr>
        <w:t>Jefe Oficina de Control Interno</w:t>
      </w:r>
    </w:p>
    <w:p w14:paraId="3F70DAD7" w14:textId="77777777" w:rsidR="00356A87" w:rsidRDefault="00356A87">
      <w:pPr>
        <w:pStyle w:val="Textoindependiente"/>
        <w:spacing w:before="1"/>
        <w:rPr>
          <w:sz w:val="24"/>
        </w:rPr>
      </w:pPr>
    </w:p>
    <w:p w14:paraId="67885207" w14:textId="77777777" w:rsidR="00356A87" w:rsidRDefault="001012A6">
      <w:pPr>
        <w:ind w:left="232" w:right="6858"/>
        <w:rPr>
          <w:sz w:val="18"/>
        </w:rPr>
      </w:pPr>
      <w:r>
        <w:rPr>
          <w:sz w:val="18"/>
        </w:rPr>
        <w:t>Elaboró: Carmen María Sanabria Alarcón Auditor - Contratista Oficina de Control Interno</w:t>
      </w:r>
    </w:p>
    <w:p w14:paraId="73BFD445" w14:textId="77777777" w:rsidR="00356A87" w:rsidRDefault="00356A87">
      <w:pPr>
        <w:pStyle w:val="Textoindependiente"/>
        <w:rPr>
          <w:sz w:val="20"/>
        </w:rPr>
      </w:pPr>
    </w:p>
    <w:p w14:paraId="213F5354" w14:textId="77777777" w:rsidR="00356A87" w:rsidRDefault="00356A87">
      <w:pPr>
        <w:pStyle w:val="Textoindependiente"/>
        <w:spacing w:before="2"/>
        <w:rPr>
          <w:sz w:val="16"/>
        </w:rPr>
      </w:pPr>
    </w:p>
    <w:p w14:paraId="156C8586" w14:textId="77777777" w:rsidR="00356A87" w:rsidRDefault="001012A6">
      <w:pPr>
        <w:ind w:left="232"/>
        <w:rPr>
          <w:sz w:val="16"/>
        </w:rPr>
      </w:pPr>
      <w:r>
        <w:rPr>
          <w:sz w:val="16"/>
        </w:rPr>
        <w:t>Revisó: Myriam Tovar Losada Profesional Especializado</w:t>
      </w:r>
    </w:p>
    <w:p w14:paraId="7F4B2E82" w14:textId="77777777" w:rsidR="00356A87" w:rsidRDefault="00356A87">
      <w:pPr>
        <w:pStyle w:val="Textoindependiente"/>
        <w:rPr>
          <w:sz w:val="20"/>
        </w:rPr>
      </w:pPr>
    </w:p>
    <w:p w14:paraId="02442059" w14:textId="77777777" w:rsidR="00356A87" w:rsidRDefault="00356A87">
      <w:pPr>
        <w:pStyle w:val="Textoindependiente"/>
        <w:rPr>
          <w:sz w:val="20"/>
        </w:rPr>
      </w:pPr>
    </w:p>
    <w:p w14:paraId="0A99B833" w14:textId="77777777" w:rsidR="00356A87" w:rsidRDefault="00356A87">
      <w:pPr>
        <w:pStyle w:val="Textoindependiente"/>
        <w:rPr>
          <w:sz w:val="20"/>
        </w:rPr>
      </w:pPr>
    </w:p>
    <w:p w14:paraId="463C230B" w14:textId="77777777" w:rsidR="00356A87" w:rsidRDefault="00356A87">
      <w:pPr>
        <w:pStyle w:val="Textoindependiente"/>
        <w:rPr>
          <w:sz w:val="20"/>
        </w:rPr>
      </w:pPr>
    </w:p>
    <w:p w14:paraId="0C193568" w14:textId="77777777" w:rsidR="00356A87" w:rsidRDefault="00356A87">
      <w:pPr>
        <w:pStyle w:val="Textoindependiente"/>
        <w:rPr>
          <w:sz w:val="20"/>
        </w:rPr>
      </w:pPr>
    </w:p>
    <w:p w14:paraId="3E2287DC" w14:textId="77777777" w:rsidR="00356A87" w:rsidRDefault="00356A87">
      <w:pPr>
        <w:pStyle w:val="Textoindependiente"/>
        <w:rPr>
          <w:sz w:val="20"/>
        </w:rPr>
      </w:pPr>
    </w:p>
    <w:p w14:paraId="4DC2DBC9" w14:textId="77777777" w:rsidR="00356A87" w:rsidRDefault="00356A87">
      <w:pPr>
        <w:pStyle w:val="Textoindependiente"/>
        <w:rPr>
          <w:sz w:val="20"/>
        </w:rPr>
      </w:pPr>
    </w:p>
    <w:p w14:paraId="47769831" w14:textId="77777777" w:rsidR="00356A87" w:rsidRDefault="00356A87">
      <w:pPr>
        <w:pStyle w:val="Textoindependiente"/>
        <w:rPr>
          <w:sz w:val="20"/>
        </w:rPr>
      </w:pPr>
    </w:p>
    <w:p w14:paraId="2BB97867" w14:textId="77777777" w:rsidR="00356A87" w:rsidRDefault="00356A87">
      <w:pPr>
        <w:pStyle w:val="Textoindependiente"/>
        <w:rPr>
          <w:sz w:val="20"/>
        </w:rPr>
      </w:pPr>
    </w:p>
    <w:p w14:paraId="054CD0C7" w14:textId="77777777" w:rsidR="00356A87" w:rsidRDefault="00356A87">
      <w:pPr>
        <w:pStyle w:val="Textoindependiente"/>
        <w:rPr>
          <w:sz w:val="20"/>
        </w:rPr>
      </w:pPr>
    </w:p>
    <w:p w14:paraId="6EF20F19" w14:textId="77777777" w:rsidR="00356A87" w:rsidRDefault="00356A87">
      <w:pPr>
        <w:pStyle w:val="Textoindependiente"/>
        <w:rPr>
          <w:sz w:val="20"/>
        </w:rPr>
      </w:pPr>
    </w:p>
    <w:p w14:paraId="573A23BF" w14:textId="77777777" w:rsidR="00356A87" w:rsidRDefault="00356A87">
      <w:pPr>
        <w:pStyle w:val="Textoindependiente"/>
        <w:rPr>
          <w:sz w:val="20"/>
        </w:rPr>
      </w:pPr>
      <w:bookmarkStart w:id="0" w:name="_GoBack"/>
      <w:bookmarkEnd w:id="0"/>
    </w:p>
    <w:p w14:paraId="6C7A455A" w14:textId="77777777" w:rsidR="00356A87" w:rsidRDefault="00356A87">
      <w:pPr>
        <w:pStyle w:val="Textoindependiente"/>
        <w:rPr>
          <w:sz w:val="20"/>
        </w:rPr>
      </w:pPr>
    </w:p>
    <w:p w14:paraId="6921930F" w14:textId="77777777" w:rsidR="00641379" w:rsidRDefault="00641379" w:rsidP="00641379">
      <w:pPr>
        <w:spacing w:before="59"/>
        <w:rPr>
          <w:rFonts w:ascii="Calibri"/>
          <w:b/>
          <w:sz w:val="20"/>
        </w:rPr>
      </w:pPr>
    </w:p>
    <w:p w14:paraId="33FBB134" w14:textId="77777777" w:rsidR="00641379" w:rsidRDefault="00641379" w:rsidP="00641379">
      <w:pPr>
        <w:spacing w:before="59"/>
        <w:rPr>
          <w:rFonts w:ascii="Calibri"/>
          <w:b/>
          <w:sz w:val="20"/>
        </w:rPr>
      </w:pPr>
    </w:p>
    <w:p w14:paraId="3AEA421B" w14:textId="7D6C4D7E" w:rsidR="00356A87" w:rsidRDefault="00641379" w:rsidP="00641379">
      <w:pPr>
        <w:spacing w:before="59"/>
        <w:ind w:left="72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 xml:space="preserve">            </w:t>
      </w:r>
      <w:r w:rsidR="001012A6">
        <w:rPr>
          <w:rFonts w:ascii="Calibri"/>
          <w:b/>
          <w:sz w:val="20"/>
        </w:rPr>
        <w:t>Unidad Administrativa Especial de Catastro Distrital</w:t>
      </w:r>
    </w:p>
    <w:sectPr w:rsidR="00356A87">
      <w:pgSz w:w="12250" w:h="15850"/>
      <w:pgMar w:top="2260" w:right="780" w:bottom="1960" w:left="900" w:header="368" w:footer="1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3DBAC" w14:textId="77777777" w:rsidR="00000000" w:rsidRDefault="001012A6">
      <w:r>
        <w:separator/>
      </w:r>
    </w:p>
  </w:endnote>
  <w:endnote w:type="continuationSeparator" w:id="0">
    <w:p w14:paraId="4317D134" w14:textId="77777777" w:rsidR="00000000" w:rsidRDefault="0010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DAAA1" w14:textId="77777777" w:rsidR="00356A87" w:rsidRDefault="001012A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48378368" behindDoc="1" locked="0" layoutInCell="1" allowOverlap="1" wp14:anchorId="3635578E" wp14:editId="376CACEA">
          <wp:simplePos x="0" y="0"/>
          <wp:positionH relativeFrom="page">
            <wp:posOffset>1374782</wp:posOffset>
          </wp:positionH>
          <wp:positionV relativeFrom="page">
            <wp:posOffset>8833675</wp:posOffset>
          </wp:positionV>
          <wp:extent cx="2139924" cy="58454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9924" cy="584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48379392" behindDoc="1" locked="0" layoutInCell="1" allowOverlap="1" wp14:anchorId="5F326E0A" wp14:editId="2CB45817">
          <wp:simplePos x="0" y="0"/>
          <wp:positionH relativeFrom="page">
            <wp:posOffset>5789901</wp:posOffset>
          </wp:positionH>
          <wp:positionV relativeFrom="page">
            <wp:posOffset>8670290</wp:posOffset>
          </wp:positionV>
          <wp:extent cx="1175828" cy="60007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5828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11E9">
      <w:rPr>
        <w:noProof/>
      </w:rPr>
      <mc:AlternateContent>
        <mc:Choice Requires="wps">
          <w:drawing>
            <wp:anchor distT="0" distB="0" distL="114300" distR="114300" simplePos="0" relativeHeight="248380416" behindDoc="1" locked="0" layoutInCell="1" allowOverlap="1" wp14:anchorId="1DA437C2" wp14:editId="3FFBD94E">
              <wp:simplePos x="0" y="0"/>
              <wp:positionH relativeFrom="page">
                <wp:posOffset>3606165</wp:posOffset>
              </wp:positionH>
              <wp:positionV relativeFrom="page">
                <wp:posOffset>9672955</wp:posOffset>
              </wp:positionV>
              <wp:extent cx="530225" cy="2266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22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679EA" w14:textId="77777777" w:rsidR="00356A87" w:rsidRDefault="001012A6">
                          <w:pPr>
                            <w:spacing w:before="14"/>
                            <w:ind w:left="291" w:right="2" w:hanging="272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14-02-FR-01 V.5,1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437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3.95pt;margin-top:761.65pt;width:41.75pt;height:17.85pt;z-index:-2549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" filled="f" stroked="f">
              <v:textbox inset="0,0,0,0">
                <w:txbxContent>
                  <w:p w14:paraId="24F679EA" w14:textId="77777777" w:rsidR="00356A87" w:rsidRDefault="001012A6">
                    <w:pPr>
                      <w:spacing w:before="14"/>
                      <w:ind w:left="291" w:right="2" w:hanging="272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14-02-FR-01 V.5,1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BA5F1" w14:textId="77777777" w:rsidR="00000000" w:rsidRDefault="001012A6">
      <w:r>
        <w:separator/>
      </w:r>
    </w:p>
  </w:footnote>
  <w:footnote w:type="continuationSeparator" w:id="0">
    <w:p w14:paraId="38126DF1" w14:textId="77777777" w:rsidR="00000000" w:rsidRDefault="00101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985A4" w14:textId="77777777" w:rsidR="00356A87" w:rsidRDefault="006411E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48375296" behindDoc="1" locked="0" layoutInCell="1" allowOverlap="1" wp14:anchorId="31A3326C" wp14:editId="5CD22F1A">
              <wp:simplePos x="0" y="0"/>
              <wp:positionH relativeFrom="page">
                <wp:posOffset>716280</wp:posOffset>
              </wp:positionH>
              <wp:positionV relativeFrom="page">
                <wp:posOffset>541020</wp:posOffset>
              </wp:positionV>
              <wp:extent cx="6217920" cy="905510"/>
              <wp:effectExtent l="0" t="0" r="0" b="0"/>
              <wp:wrapNone/>
              <wp:docPr id="10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920" cy="905510"/>
                        <a:chOff x="1128" y="852"/>
                        <a:chExt cx="9792" cy="1426"/>
                      </a:xfrm>
                    </wpg:grpSpPr>
                    <wps:wsp>
                      <wps:cNvPr id="12" name="Line 11"/>
                      <wps:cNvCnPr>
                        <a:cxnSpLocks noChangeShapeType="1"/>
                      </wps:cNvCnPr>
                      <wps:spPr bwMode="auto">
                        <a:xfrm>
                          <a:off x="1138" y="857"/>
                          <a:ext cx="268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0"/>
                      <wps:cNvCnPr>
                        <a:cxnSpLocks noChangeShapeType="1"/>
                      </wps:cNvCnPr>
                      <wps:spPr bwMode="auto">
                        <a:xfrm>
                          <a:off x="3834" y="857"/>
                          <a:ext cx="707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9"/>
                      <wps:cNvCnPr>
                        <a:cxnSpLocks noChangeShapeType="1"/>
                      </wps:cNvCnPr>
                      <wps:spPr bwMode="auto">
                        <a:xfrm>
                          <a:off x="1133" y="852"/>
                          <a:ext cx="0" cy="142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8"/>
                      <wps:cNvCnPr>
                        <a:cxnSpLocks noChangeShapeType="1"/>
                      </wps:cNvCnPr>
                      <wps:spPr bwMode="auto">
                        <a:xfrm>
                          <a:off x="1138" y="2273"/>
                          <a:ext cx="268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7"/>
                      <wps:cNvCnPr>
                        <a:cxnSpLocks noChangeShapeType="1"/>
                      </wps:cNvCnPr>
                      <wps:spPr bwMode="auto">
                        <a:xfrm>
                          <a:off x="3829" y="852"/>
                          <a:ext cx="0" cy="142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6"/>
                      <wps:cNvCnPr>
                        <a:cxnSpLocks noChangeShapeType="1"/>
                      </wps:cNvCnPr>
                      <wps:spPr bwMode="auto">
                        <a:xfrm>
                          <a:off x="3834" y="2273"/>
                          <a:ext cx="707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5"/>
                      <wps:cNvCnPr>
                        <a:cxnSpLocks noChangeShapeType="1"/>
                      </wps:cNvCnPr>
                      <wps:spPr bwMode="auto">
                        <a:xfrm>
                          <a:off x="10915" y="852"/>
                          <a:ext cx="0" cy="142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E524C1" id="Group 4" o:spid="_x0000_s1026" style="position:absolute;margin-left:56.4pt;margin-top:42.6pt;width:489.6pt;height:71.3pt;z-index:-254941184;mso-position-horizontal-relative:page;mso-position-vertical-relative:page" coordorigin="1128,852" coordsize="9792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">
              <v:line id="Line 11" o:spid="_x0000_s1027" style="position:absolute;visibility:visible;mso-wrap-style:square" from="1138,857" to="3824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<v:line id="Line 10" o:spid="_x0000_s1028" style="position:absolute;visibility:visible;mso-wrap-style:square" from="3834,857" to="10910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<v:line id="Line 9" o:spid="_x0000_s1029" style="position:absolute;visibility:visible;mso-wrap-style:square" from="1133,852" to="1133,2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<v:line id="Line 8" o:spid="_x0000_s1030" style="position:absolute;visibility:visible;mso-wrap-style:square" from="1138,2273" to="3824,2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<v:line id="Line 7" o:spid="_x0000_s1031" style="position:absolute;visibility:visible;mso-wrap-style:square" from="3829,852" to="3829,2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<v:line id="Line 6" o:spid="_x0000_s1032" style="position:absolute;visibility:visible;mso-wrap-style:square" from="3834,2273" to="10910,2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<v:line id="Line 5" o:spid="_x0000_s1033" style="position:absolute;visibility:visible;mso-wrap-style:square" from="10915,852" to="10915,2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8376320" behindDoc="1" locked="0" layoutInCell="1" allowOverlap="1" wp14:anchorId="0665D86F" wp14:editId="0C2CC197">
              <wp:simplePos x="0" y="0"/>
              <wp:positionH relativeFrom="page">
                <wp:posOffset>6275070</wp:posOffset>
              </wp:positionH>
              <wp:positionV relativeFrom="page">
                <wp:posOffset>220980</wp:posOffset>
              </wp:positionV>
              <wp:extent cx="1135380" cy="19621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53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06CD4" w14:textId="77777777" w:rsidR="00356A87" w:rsidRDefault="001012A6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 de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5D8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4.1pt;margin-top:17.4pt;width:89.4pt;height:15.45pt;z-index:-2549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" filled="f" stroked="f">
              <v:textbox inset="0,0,0,0">
                <w:txbxContent>
                  <w:p w14:paraId="0A306CD4" w14:textId="77777777" w:rsidR="00356A87" w:rsidRDefault="001012A6">
                    <w:pPr>
                      <w:spacing w:before="12"/>
                      <w:ind w:left="20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z w:val="24"/>
                      </w:rPr>
                      <w:t xml:space="preserve"> de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8377344" behindDoc="1" locked="0" layoutInCell="1" allowOverlap="1" wp14:anchorId="2C0B783A" wp14:editId="4F100FA7">
              <wp:simplePos x="0" y="0"/>
              <wp:positionH relativeFrom="page">
                <wp:posOffset>2798445</wp:posOffset>
              </wp:positionH>
              <wp:positionV relativeFrom="page">
                <wp:posOffset>796925</wp:posOffset>
              </wp:positionV>
              <wp:extent cx="3764280" cy="39878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428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B1245" w14:textId="77777777" w:rsidR="00356A87" w:rsidRDefault="001012A6">
                          <w:pPr>
                            <w:spacing w:before="10"/>
                            <w:ind w:left="864" w:right="-5" w:hanging="845"/>
                            <w:rPr>
                              <w:rFonts w:ascii="Arial" w:hAnsi="Arial"/>
                              <w:b/>
                              <w:sz w:val="2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6"/>
                            </w:rPr>
                            <w:t>INFORME DE EVALUACIÓN Y/O AUDITORÍA DE GESTIÓN DE CONTROL INTERNO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0B783A" id="_x0000_s1028" type="#_x0000_t202" style="position:absolute;margin-left:220.35pt;margin-top:62.75pt;width:296.4pt;height:31.4pt;z-index:-2549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" filled="f" stroked="f">
              <v:textbox inset="0,0,0,0">
                <w:txbxContent>
                  <w:p w14:paraId="684B1245" w14:textId="77777777" w:rsidR="00356A87" w:rsidRDefault="001012A6">
                    <w:pPr>
                      <w:spacing w:before="10"/>
                      <w:ind w:left="864" w:right="-5" w:hanging="845"/>
                      <w:rPr>
                        <w:rFonts w:ascii="Arial" w:hAnsi="Arial"/>
                        <w:b/>
                        <w:sz w:val="26"/>
                      </w:rPr>
                    </w:pPr>
                    <w:r>
                      <w:rPr>
                        <w:rFonts w:ascii="Arial" w:hAnsi="Arial"/>
                        <w:b/>
                        <w:sz w:val="26"/>
                      </w:rPr>
                      <w:t>INFORME DE EVALUACIÓN Y/O AUDITORÍA DE GESTIÓN DE CONTROL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821D2"/>
    <w:multiLevelType w:val="multilevel"/>
    <w:tmpl w:val="6D1EACF8"/>
    <w:lvl w:ilvl="0">
      <w:start w:val="5"/>
      <w:numFmt w:val="decimal"/>
      <w:lvlText w:val="%1"/>
      <w:lvlJc w:val="left"/>
      <w:pPr>
        <w:ind w:left="730" w:hanging="498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30" w:hanging="498"/>
        <w:jc w:val="left"/>
      </w:pPr>
      <w:rPr>
        <w:rFonts w:hint="default"/>
        <w:lang w:val="es-ES" w:eastAsia="es-ES" w:bidi="es-ES"/>
      </w:rPr>
    </w:lvl>
    <w:lvl w:ilvl="2">
      <w:start w:val="2"/>
      <w:numFmt w:val="decimal"/>
      <w:lvlText w:val="%1.%2.%3"/>
      <w:lvlJc w:val="left"/>
      <w:pPr>
        <w:ind w:left="730" w:hanging="4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s-ES" w:bidi="es-ES"/>
      </w:rPr>
    </w:lvl>
    <w:lvl w:ilvl="3">
      <w:start w:val="1"/>
      <w:numFmt w:val="decimal"/>
      <w:lvlText w:val="%4."/>
      <w:lvlJc w:val="left"/>
      <w:pPr>
        <w:ind w:left="95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4160" w:hanging="34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27" w:hanging="34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94" w:hanging="34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61" w:hanging="34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28" w:hanging="348"/>
      </w:pPr>
      <w:rPr>
        <w:rFonts w:hint="default"/>
        <w:lang w:val="es-ES" w:eastAsia="es-ES" w:bidi="es-ES"/>
      </w:rPr>
    </w:lvl>
  </w:abstractNum>
  <w:abstractNum w:abstractNumId="1" w15:restartNumberingAfterBreak="0">
    <w:nsid w:val="28BF4FF8"/>
    <w:multiLevelType w:val="hybridMultilevel"/>
    <w:tmpl w:val="3FF05AF4"/>
    <w:lvl w:ilvl="0" w:tplc="C83654AE">
      <w:start w:val="1"/>
      <w:numFmt w:val="decimal"/>
      <w:lvlText w:val="%1."/>
      <w:lvlJc w:val="left"/>
      <w:pPr>
        <w:ind w:left="593" w:hanging="361"/>
        <w:jc w:val="left"/>
      </w:pPr>
      <w:rPr>
        <w:rFonts w:hint="default"/>
        <w:w w:val="100"/>
        <w:lang w:val="es-ES" w:eastAsia="es-ES" w:bidi="es-ES"/>
      </w:rPr>
    </w:lvl>
    <w:lvl w:ilvl="1" w:tplc="1C1E2382">
      <w:numFmt w:val="bullet"/>
      <w:lvlText w:val=""/>
      <w:lvlJc w:val="left"/>
      <w:pPr>
        <w:ind w:left="1313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BEC65CA4">
      <w:numFmt w:val="bullet"/>
      <w:lvlText w:val="•"/>
      <w:lvlJc w:val="left"/>
      <w:pPr>
        <w:ind w:left="2346" w:hanging="360"/>
      </w:pPr>
      <w:rPr>
        <w:rFonts w:hint="default"/>
        <w:lang w:val="es-ES" w:eastAsia="es-ES" w:bidi="es-ES"/>
      </w:rPr>
    </w:lvl>
    <w:lvl w:ilvl="3" w:tplc="6D68BD56">
      <w:numFmt w:val="bullet"/>
      <w:lvlText w:val="•"/>
      <w:lvlJc w:val="left"/>
      <w:pPr>
        <w:ind w:left="3373" w:hanging="360"/>
      </w:pPr>
      <w:rPr>
        <w:rFonts w:hint="default"/>
        <w:lang w:val="es-ES" w:eastAsia="es-ES" w:bidi="es-ES"/>
      </w:rPr>
    </w:lvl>
    <w:lvl w:ilvl="4" w:tplc="468E1F10">
      <w:numFmt w:val="bullet"/>
      <w:lvlText w:val="•"/>
      <w:lvlJc w:val="left"/>
      <w:pPr>
        <w:ind w:left="4400" w:hanging="360"/>
      </w:pPr>
      <w:rPr>
        <w:rFonts w:hint="default"/>
        <w:lang w:val="es-ES" w:eastAsia="es-ES" w:bidi="es-ES"/>
      </w:rPr>
    </w:lvl>
    <w:lvl w:ilvl="5" w:tplc="1D50E76C">
      <w:numFmt w:val="bullet"/>
      <w:lvlText w:val="•"/>
      <w:lvlJc w:val="left"/>
      <w:pPr>
        <w:ind w:left="5427" w:hanging="360"/>
      </w:pPr>
      <w:rPr>
        <w:rFonts w:hint="default"/>
        <w:lang w:val="es-ES" w:eastAsia="es-ES" w:bidi="es-ES"/>
      </w:rPr>
    </w:lvl>
    <w:lvl w:ilvl="6" w:tplc="AF7808B8">
      <w:numFmt w:val="bullet"/>
      <w:lvlText w:val="•"/>
      <w:lvlJc w:val="left"/>
      <w:pPr>
        <w:ind w:left="6454" w:hanging="360"/>
      </w:pPr>
      <w:rPr>
        <w:rFonts w:hint="default"/>
        <w:lang w:val="es-ES" w:eastAsia="es-ES" w:bidi="es-ES"/>
      </w:rPr>
    </w:lvl>
    <w:lvl w:ilvl="7" w:tplc="D84450E2">
      <w:numFmt w:val="bullet"/>
      <w:lvlText w:val="•"/>
      <w:lvlJc w:val="left"/>
      <w:pPr>
        <w:ind w:left="7481" w:hanging="360"/>
      </w:pPr>
      <w:rPr>
        <w:rFonts w:hint="default"/>
        <w:lang w:val="es-ES" w:eastAsia="es-ES" w:bidi="es-ES"/>
      </w:rPr>
    </w:lvl>
    <w:lvl w:ilvl="8" w:tplc="5CC0BCCE">
      <w:numFmt w:val="bullet"/>
      <w:lvlText w:val="•"/>
      <w:lvlJc w:val="left"/>
      <w:pPr>
        <w:ind w:left="8508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3B934648"/>
    <w:multiLevelType w:val="multilevel"/>
    <w:tmpl w:val="23FCC792"/>
    <w:lvl w:ilvl="0">
      <w:start w:val="1"/>
      <w:numFmt w:val="decimal"/>
      <w:lvlText w:val="%1."/>
      <w:lvlJc w:val="left"/>
      <w:pPr>
        <w:ind w:left="453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232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232" w:hanging="5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2704" w:hanging="56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27" w:hanging="56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49" w:hanging="56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72" w:hanging="56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94" w:hanging="56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17" w:hanging="564"/>
      </w:pPr>
      <w:rPr>
        <w:rFonts w:hint="default"/>
        <w:lang w:val="es-ES" w:eastAsia="es-ES" w:bidi="es-ES"/>
      </w:rPr>
    </w:lvl>
  </w:abstractNum>
  <w:abstractNum w:abstractNumId="3" w15:restartNumberingAfterBreak="0">
    <w:nsid w:val="53176D53"/>
    <w:multiLevelType w:val="hybridMultilevel"/>
    <w:tmpl w:val="B196555A"/>
    <w:lvl w:ilvl="0" w:tplc="E56AC9D4">
      <w:start w:val="6"/>
      <w:numFmt w:val="decimal"/>
      <w:lvlText w:val="%1."/>
      <w:lvlJc w:val="left"/>
      <w:pPr>
        <w:ind w:left="454" w:hanging="2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s-ES" w:bidi="es-ES"/>
      </w:rPr>
    </w:lvl>
    <w:lvl w:ilvl="1" w:tplc="43A8F82A">
      <w:start w:val="1"/>
      <w:numFmt w:val="decimal"/>
      <w:lvlText w:val="%2."/>
      <w:lvlJc w:val="left"/>
      <w:pPr>
        <w:ind w:left="953" w:hanging="34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es-ES" w:eastAsia="es-ES" w:bidi="es-ES"/>
      </w:rPr>
    </w:lvl>
    <w:lvl w:ilvl="2" w:tplc="F850E0AC">
      <w:numFmt w:val="bullet"/>
      <w:lvlText w:val="•"/>
      <w:lvlJc w:val="left"/>
      <w:pPr>
        <w:ind w:left="2026" w:hanging="348"/>
      </w:pPr>
      <w:rPr>
        <w:rFonts w:hint="default"/>
        <w:lang w:val="es-ES" w:eastAsia="es-ES" w:bidi="es-ES"/>
      </w:rPr>
    </w:lvl>
    <w:lvl w:ilvl="3" w:tplc="CFDE05C6">
      <w:numFmt w:val="bullet"/>
      <w:lvlText w:val="•"/>
      <w:lvlJc w:val="left"/>
      <w:pPr>
        <w:ind w:left="3093" w:hanging="348"/>
      </w:pPr>
      <w:rPr>
        <w:rFonts w:hint="default"/>
        <w:lang w:val="es-ES" w:eastAsia="es-ES" w:bidi="es-ES"/>
      </w:rPr>
    </w:lvl>
    <w:lvl w:ilvl="4" w:tplc="F3EEB686">
      <w:numFmt w:val="bullet"/>
      <w:lvlText w:val="•"/>
      <w:lvlJc w:val="left"/>
      <w:pPr>
        <w:ind w:left="4160" w:hanging="348"/>
      </w:pPr>
      <w:rPr>
        <w:rFonts w:hint="default"/>
        <w:lang w:val="es-ES" w:eastAsia="es-ES" w:bidi="es-ES"/>
      </w:rPr>
    </w:lvl>
    <w:lvl w:ilvl="5" w:tplc="E990C14C">
      <w:numFmt w:val="bullet"/>
      <w:lvlText w:val="•"/>
      <w:lvlJc w:val="left"/>
      <w:pPr>
        <w:ind w:left="5227" w:hanging="348"/>
      </w:pPr>
      <w:rPr>
        <w:rFonts w:hint="default"/>
        <w:lang w:val="es-ES" w:eastAsia="es-ES" w:bidi="es-ES"/>
      </w:rPr>
    </w:lvl>
    <w:lvl w:ilvl="6" w:tplc="00AAF644">
      <w:numFmt w:val="bullet"/>
      <w:lvlText w:val="•"/>
      <w:lvlJc w:val="left"/>
      <w:pPr>
        <w:ind w:left="6294" w:hanging="348"/>
      </w:pPr>
      <w:rPr>
        <w:rFonts w:hint="default"/>
        <w:lang w:val="es-ES" w:eastAsia="es-ES" w:bidi="es-ES"/>
      </w:rPr>
    </w:lvl>
    <w:lvl w:ilvl="7" w:tplc="4B9E4B92">
      <w:numFmt w:val="bullet"/>
      <w:lvlText w:val="•"/>
      <w:lvlJc w:val="left"/>
      <w:pPr>
        <w:ind w:left="7361" w:hanging="348"/>
      </w:pPr>
      <w:rPr>
        <w:rFonts w:hint="default"/>
        <w:lang w:val="es-ES" w:eastAsia="es-ES" w:bidi="es-ES"/>
      </w:rPr>
    </w:lvl>
    <w:lvl w:ilvl="8" w:tplc="8D64BCF0">
      <w:numFmt w:val="bullet"/>
      <w:lvlText w:val="•"/>
      <w:lvlJc w:val="left"/>
      <w:pPr>
        <w:ind w:left="8428" w:hanging="348"/>
      </w:pPr>
      <w:rPr>
        <w:rFonts w:hint="default"/>
        <w:lang w:val="es-ES" w:eastAsia="es-ES" w:bidi="es-ES"/>
      </w:rPr>
    </w:lvl>
  </w:abstractNum>
  <w:abstractNum w:abstractNumId="4" w15:restartNumberingAfterBreak="0">
    <w:nsid w:val="5E687B31"/>
    <w:multiLevelType w:val="hybridMultilevel"/>
    <w:tmpl w:val="A54862AA"/>
    <w:lvl w:ilvl="0" w:tplc="A094EC80">
      <w:numFmt w:val="bullet"/>
      <w:lvlText w:val="-"/>
      <w:lvlJc w:val="left"/>
      <w:pPr>
        <w:ind w:left="51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1" w:tplc="9A46D520">
      <w:numFmt w:val="bullet"/>
      <w:lvlText w:val="•"/>
      <w:lvlJc w:val="left"/>
      <w:pPr>
        <w:ind w:left="1524" w:hanging="284"/>
      </w:pPr>
      <w:rPr>
        <w:rFonts w:hint="default"/>
        <w:lang w:val="es-ES" w:eastAsia="es-ES" w:bidi="es-ES"/>
      </w:rPr>
    </w:lvl>
    <w:lvl w:ilvl="2" w:tplc="D7128884">
      <w:numFmt w:val="bullet"/>
      <w:lvlText w:val="•"/>
      <w:lvlJc w:val="left"/>
      <w:pPr>
        <w:ind w:left="2528" w:hanging="284"/>
      </w:pPr>
      <w:rPr>
        <w:rFonts w:hint="default"/>
        <w:lang w:val="es-ES" w:eastAsia="es-ES" w:bidi="es-ES"/>
      </w:rPr>
    </w:lvl>
    <w:lvl w:ilvl="3" w:tplc="C4241D4C">
      <w:numFmt w:val="bullet"/>
      <w:lvlText w:val="•"/>
      <w:lvlJc w:val="left"/>
      <w:pPr>
        <w:ind w:left="3532" w:hanging="284"/>
      </w:pPr>
      <w:rPr>
        <w:rFonts w:hint="default"/>
        <w:lang w:val="es-ES" w:eastAsia="es-ES" w:bidi="es-ES"/>
      </w:rPr>
    </w:lvl>
    <w:lvl w:ilvl="4" w:tplc="44C4959A">
      <w:numFmt w:val="bullet"/>
      <w:lvlText w:val="•"/>
      <w:lvlJc w:val="left"/>
      <w:pPr>
        <w:ind w:left="4536" w:hanging="284"/>
      </w:pPr>
      <w:rPr>
        <w:rFonts w:hint="default"/>
        <w:lang w:val="es-ES" w:eastAsia="es-ES" w:bidi="es-ES"/>
      </w:rPr>
    </w:lvl>
    <w:lvl w:ilvl="5" w:tplc="A71A2B8C">
      <w:numFmt w:val="bullet"/>
      <w:lvlText w:val="•"/>
      <w:lvlJc w:val="left"/>
      <w:pPr>
        <w:ind w:left="5541" w:hanging="284"/>
      </w:pPr>
      <w:rPr>
        <w:rFonts w:hint="default"/>
        <w:lang w:val="es-ES" w:eastAsia="es-ES" w:bidi="es-ES"/>
      </w:rPr>
    </w:lvl>
    <w:lvl w:ilvl="6" w:tplc="124E8998">
      <w:numFmt w:val="bullet"/>
      <w:lvlText w:val="•"/>
      <w:lvlJc w:val="left"/>
      <w:pPr>
        <w:ind w:left="6545" w:hanging="284"/>
      </w:pPr>
      <w:rPr>
        <w:rFonts w:hint="default"/>
        <w:lang w:val="es-ES" w:eastAsia="es-ES" w:bidi="es-ES"/>
      </w:rPr>
    </w:lvl>
    <w:lvl w:ilvl="7" w:tplc="06F4409C">
      <w:numFmt w:val="bullet"/>
      <w:lvlText w:val="•"/>
      <w:lvlJc w:val="left"/>
      <w:pPr>
        <w:ind w:left="7549" w:hanging="284"/>
      </w:pPr>
      <w:rPr>
        <w:rFonts w:hint="default"/>
        <w:lang w:val="es-ES" w:eastAsia="es-ES" w:bidi="es-ES"/>
      </w:rPr>
    </w:lvl>
    <w:lvl w:ilvl="8" w:tplc="132CDA90">
      <w:numFmt w:val="bullet"/>
      <w:lvlText w:val="•"/>
      <w:lvlJc w:val="left"/>
      <w:pPr>
        <w:ind w:left="8553" w:hanging="284"/>
      </w:pPr>
      <w:rPr>
        <w:rFonts w:hint="default"/>
        <w:lang w:val="es-ES" w:eastAsia="es-ES" w:bidi="es-ES"/>
      </w:rPr>
    </w:lvl>
  </w:abstractNum>
  <w:abstractNum w:abstractNumId="5" w15:restartNumberingAfterBreak="0">
    <w:nsid w:val="72EE76E7"/>
    <w:multiLevelType w:val="hybridMultilevel"/>
    <w:tmpl w:val="BD501D2C"/>
    <w:lvl w:ilvl="0" w:tplc="9ECA1A78">
      <w:start w:val="1"/>
      <w:numFmt w:val="decimal"/>
      <w:lvlText w:val="%1."/>
      <w:lvlJc w:val="left"/>
      <w:pPr>
        <w:ind w:left="516" w:hanging="361"/>
        <w:jc w:val="right"/>
      </w:pPr>
      <w:rPr>
        <w:rFonts w:hint="default"/>
        <w:w w:val="100"/>
        <w:lang w:val="es-ES" w:eastAsia="es-ES" w:bidi="es-ES"/>
      </w:rPr>
    </w:lvl>
    <w:lvl w:ilvl="1" w:tplc="CBA85FD0">
      <w:numFmt w:val="bullet"/>
      <w:lvlText w:val="•"/>
      <w:lvlJc w:val="left"/>
      <w:pPr>
        <w:ind w:left="1524" w:hanging="361"/>
      </w:pPr>
      <w:rPr>
        <w:rFonts w:hint="default"/>
        <w:lang w:val="es-ES" w:eastAsia="es-ES" w:bidi="es-ES"/>
      </w:rPr>
    </w:lvl>
    <w:lvl w:ilvl="2" w:tplc="28801AEC">
      <w:numFmt w:val="bullet"/>
      <w:lvlText w:val="•"/>
      <w:lvlJc w:val="left"/>
      <w:pPr>
        <w:ind w:left="2528" w:hanging="361"/>
      </w:pPr>
      <w:rPr>
        <w:rFonts w:hint="default"/>
        <w:lang w:val="es-ES" w:eastAsia="es-ES" w:bidi="es-ES"/>
      </w:rPr>
    </w:lvl>
    <w:lvl w:ilvl="3" w:tplc="360CF500">
      <w:numFmt w:val="bullet"/>
      <w:lvlText w:val="•"/>
      <w:lvlJc w:val="left"/>
      <w:pPr>
        <w:ind w:left="3532" w:hanging="361"/>
      </w:pPr>
      <w:rPr>
        <w:rFonts w:hint="default"/>
        <w:lang w:val="es-ES" w:eastAsia="es-ES" w:bidi="es-ES"/>
      </w:rPr>
    </w:lvl>
    <w:lvl w:ilvl="4" w:tplc="949CBBBC">
      <w:numFmt w:val="bullet"/>
      <w:lvlText w:val="•"/>
      <w:lvlJc w:val="left"/>
      <w:pPr>
        <w:ind w:left="4536" w:hanging="361"/>
      </w:pPr>
      <w:rPr>
        <w:rFonts w:hint="default"/>
        <w:lang w:val="es-ES" w:eastAsia="es-ES" w:bidi="es-ES"/>
      </w:rPr>
    </w:lvl>
    <w:lvl w:ilvl="5" w:tplc="BA64319A">
      <w:numFmt w:val="bullet"/>
      <w:lvlText w:val="•"/>
      <w:lvlJc w:val="left"/>
      <w:pPr>
        <w:ind w:left="5541" w:hanging="361"/>
      </w:pPr>
      <w:rPr>
        <w:rFonts w:hint="default"/>
        <w:lang w:val="es-ES" w:eastAsia="es-ES" w:bidi="es-ES"/>
      </w:rPr>
    </w:lvl>
    <w:lvl w:ilvl="6" w:tplc="47724D68">
      <w:numFmt w:val="bullet"/>
      <w:lvlText w:val="•"/>
      <w:lvlJc w:val="left"/>
      <w:pPr>
        <w:ind w:left="6545" w:hanging="361"/>
      </w:pPr>
      <w:rPr>
        <w:rFonts w:hint="default"/>
        <w:lang w:val="es-ES" w:eastAsia="es-ES" w:bidi="es-ES"/>
      </w:rPr>
    </w:lvl>
    <w:lvl w:ilvl="7" w:tplc="FB8009D4">
      <w:numFmt w:val="bullet"/>
      <w:lvlText w:val="•"/>
      <w:lvlJc w:val="left"/>
      <w:pPr>
        <w:ind w:left="7549" w:hanging="361"/>
      </w:pPr>
      <w:rPr>
        <w:rFonts w:hint="default"/>
        <w:lang w:val="es-ES" w:eastAsia="es-ES" w:bidi="es-ES"/>
      </w:rPr>
    </w:lvl>
    <w:lvl w:ilvl="8" w:tplc="4B3EEFA0">
      <w:numFmt w:val="bullet"/>
      <w:lvlText w:val="•"/>
      <w:lvlJc w:val="left"/>
      <w:pPr>
        <w:ind w:left="8553" w:hanging="361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87"/>
    <w:rsid w:val="001012A6"/>
    <w:rsid w:val="00356A87"/>
    <w:rsid w:val="006411E9"/>
    <w:rsid w:val="0064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5598687A"/>
  <w15:docId w15:val="{E0B6CDF7-67E6-446C-B989-AF67482B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232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32" w:hanging="223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93" w:hanging="361"/>
    </w:pPr>
  </w:style>
  <w:style w:type="paragraph" w:customStyle="1" w:styleId="TableParagraph">
    <w:name w:val="Table Paragraph"/>
    <w:basedOn w:val="Normal"/>
    <w:uiPriority w:val="1"/>
    <w:qFormat/>
    <w:pPr>
      <w:spacing w:before="45" w:line="12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4377</Words>
  <Characters>24074</Characters>
  <Application>Microsoft Office Word</Application>
  <DocSecurity>0</DocSecurity>
  <Lines>200</Lines>
  <Paragraphs>56</Paragraphs>
  <ScaleCrop>false</ScaleCrop>
  <Company/>
  <LinksUpToDate>false</LinksUpToDate>
  <CharactersWithSpaces>28395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CODIGO DE LA NORMA</dc:title>
  <dc:creator>DEPARTAMENTO DE SISTEMAS</dc:creator>
  <cp:lastModifiedBy>John Jeiver Roncancio Vanegas</cp:lastModifiedBy>
  <cp:revision>4</cp:revision>
  <cp:lastPrinted>2020-11-06T21:11:00Z</cp:lastPrinted>
  <dcterms:created xsi:type="dcterms:W3CDTF">2020-11-06T21:09:00Z</dcterms:created>
  <dcterms:modified xsi:type="dcterms:W3CDTF">2020-11-06T21:12:00Z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2020-11-06T00:00:00Z</vt:filetime>
  </property>
</Properties>
</file>